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3E214" w14:textId="66B78177" w:rsidR="00970675" w:rsidRPr="00936F17" w:rsidRDefault="001458B5" w:rsidP="00677819">
      <w:pPr>
        <w:spacing w:after="0"/>
        <w:rPr>
          <w:rFonts w:cstheme="minorHAnsi"/>
          <w:b/>
          <w:bCs/>
          <w:sz w:val="24"/>
          <w:szCs w:val="24"/>
          <w:lang w:val="en-GB"/>
        </w:rPr>
      </w:pPr>
      <w:r>
        <w:rPr>
          <w:rFonts w:cstheme="minorHAnsi"/>
          <w:b/>
          <w:bCs/>
          <w:sz w:val="24"/>
          <w:szCs w:val="24"/>
          <w:lang w:val="en-GB"/>
        </w:rPr>
        <w:t xml:space="preserve">Positronium </w:t>
      </w:r>
      <w:r w:rsidR="00CA25E9" w:rsidRPr="00CA25E9">
        <w:rPr>
          <w:rFonts w:cstheme="minorHAnsi"/>
          <w:b/>
          <w:bCs/>
          <w:sz w:val="24"/>
          <w:szCs w:val="24"/>
          <w:lang w:val="en-GB"/>
        </w:rPr>
        <w:t xml:space="preserve">as a biomarker </w:t>
      </w:r>
      <w:r w:rsidR="001B3EA8">
        <w:rPr>
          <w:rFonts w:cstheme="minorHAnsi"/>
          <w:b/>
          <w:bCs/>
          <w:sz w:val="24"/>
          <w:szCs w:val="24"/>
          <w:lang w:val="en-GB"/>
        </w:rPr>
        <w:t>of hypoxia</w:t>
      </w:r>
    </w:p>
    <w:p w14:paraId="37740E1D" w14:textId="5FD7CA0F" w:rsidR="001A66FC" w:rsidRPr="00CF3D56" w:rsidRDefault="009B233A" w:rsidP="00677819">
      <w:pPr>
        <w:spacing w:after="0"/>
        <w:rPr>
          <w:rFonts w:cstheme="minorHAnsi"/>
          <w:sz w:val="24"/>
          <w:szCs w:val="24"/>
          <w:vertAlign w:val="superscript"/>
        </w:rPr>
      </w:pPr>
      <w:r w:rsidRPr="00CF3D56">
        <w:rPr>
          <w:rFonts w:cstheme="minorHAnsi"/>
          <w:sz w:val="24"/>
          <w:szCs w:val="24"/>
        </w:rPr>
        <w:t>Paweł Moskal</w:t>
      </w:r>
      <w:r w:rsidR="000D3212" w:rsidRPr="00CF3D56">
        <w:rPr>
          <w:rFonts w:cstheme="minorHAnsi"/>
          <w:sz w:val="24"/>
          <w:szCs w:val="24"/>
          <w:vertAlign w:val="superscript"/>
        </w:rPr>
        <w:t>1,</w:t>
      </w:r>
      <w:r w:rsidR="00CA25E9">
        <w:rPr>
          <w:rFonts w:cstheme="minorHAnsi"/>
          <w:sz w:val="24"/>
          <w:szCs w:val="24"/>
          <w:vertAlign w:val="superscript"/>
        </w:rPr>
        <w:t>2,3</w:t>
      </w:r>
      <w:r w:rsidR="00CA25E9" w:rsidRPr="00CA25E9">
        <w:rPr>
          <w:rFonts w:cstheme="minorHAnsi"/>
          <w:sz w:val="24"/>
          <w:szCs w:val="24"/>
        </w:rPr>
        <w:t xml:space="preserve">, </w:t>
      </w:r>
      <w:r w:rsidR="00CA25E9" w:rsidRPr="00CF3D56">
        <w:rPr>
          <w:rFonts w:cstheme="minorHAnsi"/>
          <w:sz w:val="24"/>
          <w:szCs w:val="24"/>
        </w:rPr>
        <w:t>Ewa Ł. Stępień</w:t>
      </w:r>
      <w:r w:rsidR="00CA25E9" w:rsidRPr="00CF3D56">
        <w:rPr>
          <w:rFonts w:cstheme="minorHAnsi"/>
          <w:sz w:val="24"/>
          <w:szCs w:val="24"/>
          <w:vertAlign w:val="superscript"/>
        </w:rPr>
        <w:t xml:space="preserve">1,2,3 </w:t>
      </w:r>
      <w:r w:rsidR="00CA25E9" w:rsidRPr="00CF3D56">
        <w:rPr>
          <w:rFonts w:cstheme="minorHAnsi"/>
          <w:sz w:val="24"/>
          <w:szCs w:val="24"/>
        </w:rPr>
        <w:t xml:space="preserve">,  </w:t>
      </w:r>
    </w:p>
    <w:p w14:paraId="2566611D" w14:textId="37C76D4E" w:rsidR="006B13BC" w:rsidRPr="00936F17" w:rsidRDefault="002A40A8" w:rsidP="00677819">
      <w:pPr>
        <w:spacing w:after="0"/>
        <w:rPr>
          <w:rFonts w:cstheme="minorHAnsi"/>
          <w:color w:val="212121"/>
          <w:sz w:val="24"/>
          <w:szCs w:val="24"/>
          <w:shd w:val="clear" w:color="auto" w:fill="FFFFFF"/>
          <w:lang w:val="en-GB"/>
        </w:rPr>
      </w:pPr>
      <w:r w:rsidRPr="00235583">
        <w:rPr>
          <w:rFonts w:cstheme="minorHAnsi"/>
          <w:color w:val="212121"/>
          <w:sz w:val="24"/>
          <w:szCs w:val="24"/>
          <w:shd w:val="clear" w:color="auto" w:fill="FFFFFF"/>
          <w:vertAlign w:val="superscript"/>
          <w:lang w:val="en-GB"/>
        </w:rPr>
        <w:t xml:space="preserve">1 </w:t>
      </w:r>
      <w:r w:rsidR="006B13BC" w:rsidRPr="00936F17">
        <w:rPr>
          <w:rFonts w:cstheme="minorHAnsi"/>
          <w:color w:val="212121"/>
          <w:sz w:val="24"/>
          <w:szCs w:val="24"/>
          <w:shd w:val="clear" w:color="auto" w:fill="FFFFFF"/>
          <w:lang w:val="en-GB"/>
        </w:rPr>
        <w:t xml:space="preserve">M. </w:t>
      </w:r>
      <w:proofErr w:type="spellStart"/>
      <w:r w:rsidR="006B13BC" w:rsidRPr="00936F17">
        <w:rPr>
          <w:rFonts w:cstheme="minorHAnsi"/>
          <w:color w:val="212121"/>
          <w:sz w:val="24"/>
          <w:szCs w:val="24"/>
          <w:shd w:val="clear" w:color="auto" w:fill="FFFFFF"/>
          <w:lang w:val="en-GB"/>
        </w:rPr>
        <w:t>Smoluchowski</w:t>
      </w:r>
      <w:proofErr w:type="spellEnd"/>
      <w:r w:rsidR="006B13BC" w:rsidRPr="00936F17">
        <w:rPr>
          <w:rFonts w:cstheme="minorHAnsi"/>
          <w:color w:val="212121"/>
          <w:sz w:val="24"/>
          <w:szCs w:val="24"/>
          <w:shd w:val="clear" w:color="auto" w:fill="FFFFFF"/>
          <w:lang w:val="en-GB"/>
        </w:rPr>
        <w:t xml:space="preserve"> Institute of Physics, Faculty of Physics, Astronomy and Applied Computer Science, Jagiellonian University, Krakow, Poland</w:t>
      </w:r>
    </w:p>
    <w:p w14:paraId="4A803F62" w14:textId="3D2CB542" w:rsidR="0091721B" w:rsidRPr="00936F17" w:rsidRDefault="002A40A8" w:rsidP="00677819">
      <w:pPr>
        <w:spacing w:after="0"/>
        <w:rPr>
          <w:rFonts w:cstheme="minorHAnsi"/>
          <w:color w:val="212121"/>
          <w:sz w:val="24"/>
          <w:szCs w:val="24"/>
          <w:shd w:val="clear" w:color="auto" w:fill="FFFFFF"/>
          <w:lang w:val="en-GB"/>
        </w:rPr>
      </w:pPr>
      <w:r w:rsidRPr="00235583">
        <w:rPr>
          <w:rFonts w:cstheme="minorHAnsi"/>
          <w:color w:val="212121"/>
          <w:sz w:val="24"/>
          <w:szCs w:val="24"/>
          <w:shd w:val="clear" w:color="auto" w:fill="FFFFFF"/>
          <w:vertAlign w:val="superscript"/>
          <w:lang w:val="en-GB"/>
        </w:rPr>
        <w:t xml:space="preserve">2 </w:t>
      </w:r>
      <w:r w:rsidR="009A025E" w:rsidRPr="00936F17">
        <w:rPr>
          <w:rFonts w:cstheme="minorHAnsi"/>
          <w:color w:val="212121"/>
          <w:sz w:val="24"/>
          <w:szCs w:val="24"/>
          <w:shd w:val="clear" w:color="auto" w:fill="FFFFFF"/>
          <w:lang w:val="en-GB"/>
        </w:rPr>
        <w:t>Total-Body Jagiellonian-PET Laboratory, Jagiellonian University, Kraków, Poland</w:t>
      </w:r>
    </w:p>
    <w:p w14:paraId="773279F1" w14:textId="742999DC" w:rsidR="000D3212" w:rsidRPr="00936F17" w:rsidRDefault="000D3212" w:rsidP="00677819">
      <w:pPr>
        <w:spacing w:after="0"/>
        <w:rPr>
          <w:rFonts w:cstheme="minorHAnsi"/>
          <w:color w:val="212121"/>
          <w:sz w:val="24"/>
          <w:szCs w:val="24"/>
          <w:shd w:val="clear" w:color="auto" w:fill="FFFFFF"/>
          <w:lang w:val="en-GB"/>
        </w:rPr>
      </w:pPr>
      <w:r w:rsidRPr="00235583">
        <w:rPr>
          <w:rFonts w:cstheme="minorHAnsi"/>
          <w:color w:val="212121"/>
          <w:sz w:val="24"/>
          <w:szCs w:val="24"/>
          <w:shd w:val="clear" w:color="auto" w:fill="FFFFFF"/>
          <w:vertAlign w:val="superscript"/>
          <w:lang w:val="en-GB"/>
        </w:rPr>
        <w:t xml:space="preserve">3 </w:t>
      </w:r>
      <w:proofErr w:type="spellStart"/>
      <w:r w:rsidRPr="00936F17">
        <w:rPr>
          <w:rFonts w:cstheme="minorHAnsi"/>
          <w:color w:val="212121"/>
          <w:sz w:val="24"/>
          <w:szCs w:val="24"/>
          <w:shd w:val="clear" w:color="auto" w:fill="FFFFFF"/>
          <w:lang w:val="en-GB"/>
        </w:rPr>
        <w:t>Theranostics</w:t>
      </w:r>
      <w:proofErr w:type="spellEnd"/>
      <w:r w:rsidRPr="00936F17">
        <w:rPr>
          <w:rFonts w:cstheme="minorHAnsi"/>
          <w:color w:val="212121"/>
          <w:sz w:val="24"/>
          <w:szCs w:val="24"/>
          <w:shd w:val="clear" w:color="auto" w:fill="FFFFFF"/>
          <w:lang w:val="en-GB"/>
        </w:rPr>
        <w:t xml:space="preserve"> </w:t>
      </w:r>
      <w:proofErr w:type="spellStart"/>
      <w:r w:rsidRPr="00936F17">
        <w:rPr>
          <w:rFonts w:cstheme="minorHAnsi"/>
          <w:color w:val="212121"/>
          <w:sz w:val="24"/>
          <w:szCs w:val="24"/>
          <w:shd w:val="clear" w:color="auto" w:fill="FFFFFF"/>
          <w:lang w:val="en-GB"/>
        </w:rPr>
        <w:t>Center</w:t>
      </w:r>
      <w:proofErr w:type="spellEnd"/>
      <w:r w:rsidRPr="00936F17">
        <w:rPr>
          <w:rFonts w:cstheme="minorHAnsi"/>
          <w:color w:val="212121"/>
          <w:sz w:val="24"/>
          <w:szCs w:val="24"/>
          <w:shd w:val="clear" w:color="auto" w:fill="FFFFFF"/>
          <w:lang w:val="en-GB"/>
        </w:rPr>
        <w:t>, Jagiellonian University, Kraków, Poland</w:t>
      </w:r>
    </w:p>
    <w:p w14:paraId="03F6E70A" w14:textId="1AC48979" w:rsidR="007A142E" w:rsidRDefault="007A142E" w:rsidP="00677819">
      <w:pPr>
        <w:spacing w:after="0"/>
        <w:rPr>
          <w:rFonts w:cstheme="minorHAnsi"/>
          <w:b/>
          <w:bCs/>
          <w:color w:val="212121"/>
          <w:sz w:val="24"/>
          <w:szCs w:val="24"/>
          <w:shd w:val="clear" w:color="auto" w:fill="FFFFFF"/>
          <w:lang w:val="en-GB"/>
        </w:rPr>
      </w:pPr>
    </w:p>
    <w:p w14:paraId="00DAABE5" w14:textId="732B72A8" w:rsidR="007256F1" w:rsidRDefault="007256F1" w:rsidP="00677819">
      <w:pPr>
        <w:spacing w:after="0"/>
        <w:rPr>
          <w:rFonts w:cstheme="minorHAnsi"/>
          <w:b/>
          <w:bCs/>
          <w:color w:val="212121"/>
          <w:sz w:val="24"/>
          <w:szCs w:val="24"/>
          <w:shd w:val="clear" w:color="auto" w:fill="FFFFFF"/>
          <w:lang w:val="en-GB"/>
        </w:rPr>
      </w:pPr>
      <w:r>
        <w:rPr>
          <w:rFonts w:cstheme="minorHAnsi"/>
          <w:b/>
          <w:bCs/>
          <w:color w:val="212121"/>
          <w:sz w:val="24"/>
          <w:szCs w:val="24"/>
          <w:shd w:val="clear" w:color="auto" w:fill="FFFFFF"/>
          <w:lang w:val="en-GB"/>
        </w:rPr>
        <w:t xml:space="preserve">Running title: </w:t>
      </w:r>
      <w:r w:rsidRPr="007256F1">
        <w:rPr>
          <w:rFonts w:cstheme="minorHAnsi"/>
          <w:sz w:val="24"/>
          <w:szCs w:val="24"/>
          <w:lang w:val="en-GB"/>
        </w:rPr>
        <w:t>Positronium as a biomarker of hypoxia</w:t>
      </w:r>
    </w:p>
    <w:p w14:paraId="2763218E" w14:textId="77777777" w:rsidR="007256F1" w:rsidRDefault="007256F1" w:rsidP="00677819">
      <w:pPr>
        <w:spacing w:after="0"/>
        <w:rPr>
          <w:rFonts w:cstheme="minorHAnsi"/>
          <w:b/>
          <w:bCs/>
          <w:color w:val="212121"/>
          <w:sz w:val="24"/>
          <w:szCs w:val="24"/>
          <w:shd w:val="clear" w:color="auto" w:fill="FFFFFF"/>
          <w:lang w:val="en-GB"/>
        </w:rPr>
      </w:pPr>
    </w:p>
    <w:p w14:paraId="059F4C12" w14:textId="594D4257" w:rsidR="00386FA9" w:rsidRPr="00936F17" w:rsidRDefault="00386FA9" w:rsidP="00677819">
      <w:pPr>
        <w:spacing w:after="0"/>
        <w:rPr>
          <w:rFonts w:cstheme="minorHAnsi"/>
          <w:b/>
          <w:bCs/>
          <w:color w:val="212121"/>
          <w:sz w:val="24"/>
          <w:szCs w:val="24"/>
          <w:shd w:val="clear" w:color="auto" w:fill="FFFFFF"/>
          <w:lang w:val="en-GB"/>
        </w:rPr>
      </w:pPr>
      <w:r w:rsidRPr="00936F17">
        <w:rPr>
          <w:rFonts w:cstheme="minorHAnsi"/>
          <w:b/>
          <w:bCs/>
          <w:color w:val="212121"/>
          <w:sz w:val="24"/>
          <w:szCs w:val="24"/>
          <w:shd w:val="clear" w:color="auto" w:fill="FFFFFF"/>
          <w:lang w:val="en-GB"/>
        </w:rPr>
        <w:t xml:space="preserve">Corresponding author: </w:t>
      </w:r>
    </w:p>
    <w:p w14:paraId="7C87B8EC" w14:textId="4415ACC4" w:rsidR="00006FE1" w:rsidRPr="00CA25E9" w:rsidRDefault="00006FE1" w:rsidP="00006FE1">
      <w:pPr>
        <w:tabs>
          <w:tab w:val="left" w:pos="4710"/>
        </w:tabs>
        <w:spacing w:after="0" w:line="276" w:lineRule="auto"/>
        <w:jc w:val="both"/>
        <w:rPr>
          <w:rStyle w:val="st"/>
          <w:rFonts w:cstheme="minorHAnsi"/>
          <w:color w:val="000000" w:themeColor="text1"/>
          <w:lang w:val="en-US"/>
        </w:rPr>
      </w:pPr>
      <w:r w:rsidRPr="00CA25E9">
        <w:rPr>
          <w:rStyle w:val="Hipercze"/>
          <w:rFonts w:cstheme="minorHAnsi"/>
          <w:color w:val="000000" w:themeColor="text1"/>
          <w:u w:val="none"/>
          <w:lang w:val="en-US"/>
        </w:rPr>
        <w:t xml:space="preserve">Prof. </w:t>
      </w:r>
      <w:proofErr w:type="spellStart"/>
      <w:r w:rsidR="007551DC">
        <w:rPr>
          <w:rStyle w:val="Hipercze"/>
          <w:rFonts w:cstheme="minorHAnsi"/>
          <w:color w:val="000000" w:themeColor="text1"/>
          <w:u w:val="none"/>
          <w:lang w:val="en-US"/>
        </w:rPr>
        <w:t>Paweł</w:t>
      </w:r>
      <w:proofErr w:type="spellEnd"/>
      <w:r w:rsidR="007551DC">
        <w:rPr>
          <w:rStyle w:val="Hipercze"/>
          <w:rFonts w:cstheme="minorHAnsi"/>
          <w:color w:val="000000" w:themeColor="text1"/>
          <w:u w:val="none"/>
          <w:lang w:val="en-US"/>
        </w:rPr>
        <w:t xml:space="preserve"> Moskal</w:t>
      </w:r>
      <w:r w:rsidRPr="00CA25E9">
        <w:rPr>
          <w:rStyle w:val="st"/>
          <w:rFonts w:cstheme="minorHAnsi"/>
          <w:color w:val="000000" w:themeColor="text1"/>
          <w:lang w:val="en-US"/>
        </w:rPr>
        <w:t>:</w:t>
      </w:r>
    </w:p>
    <w:p w14:paraId="7DCE2227" w14:textId="77777777" w:rsidR="00006FE1" w:rsidRPr="009E60C2" w:rsidRDefault="00006FE1" w:rsidP="00006FE1">
      <w:pPr>
        <w:tabs>
          <w:tab w:val="left" w:pos="4710"/>
        </w:tabs>
        <w:spacing w:after="0" w:line="276" w:lineRule="auto"/>
        <w:jc w:val="both"/>
        <w:rPr>
          <w:rFonts w:cstheme="minorHAnsi"/>
          <w:color w:val="000000" w:themeColor="text1"/>
        </w:rPr>
      </w:pPr>
      <w:r w:rsidRPr="009E60C2">
        <w:rPr>
          <w:rFonts w:cstheme="minorHAnsi"/>
          <w:color w:val="000000" w:themeColor="text1"/>
        </w:rPr>
        <w:t>Instytut Fizyki im. Mariana Smoluchowskiego</w:t>
      </w:r>
    </w:p>
    <w:p w14:paraId="68012C13" w14:textId="77777777" w:rsidR="00006FE1" w:rsidRPr="009E60C2" w:rsidRDefault="00006FE1" w:rsidP="00006FE1">
      <w:pPr>
        <w:tabs>
          <w:tab w:val="left" w:pos="4710"/>
        </w:tabs>
        <w:spacing w:after="0" w:line="276" w:lineRule="auto"/>
        <w:jc w:val="both"/>
        <w:rPr>
          <w:rFonts w:cstheme="minorHAnsi"/>
          <w:color w:val="000000" w:themeColor="text1"/>
        </w:rPr>
      </w:pPr>
      <w:r w:rsidRPr="009E60C2">
        <w:rPr>
          <w:rFonts w:cstheme="minorHAnsi"/>
          <w:color w:val="000000" w:themeColor="text1"/>
        </w:rPr>
        <w:t>Uniwersytet Jagielloński</w:t>
      </w:r>
    </w:p>
    <w:p w14:paraId="1004C320" w14:textId="77777777" w:rsidR="00006FE1" w:rsidRPr="009E60C2" w:rsidRDefault="00006FE1" w:rsidP="00006FE1">
      <w:pPr>
        <w:tabs>
          <w:tab w:val="left" w:pos="4710"/>
        </w:tabs>
        <w:spacing w:after="0" w:line="276" w:lineRule="auto"/>
        <w:jc w:val="both"/>
        <w:rPr>
          <w:rStyle w:val="st"/>
          <w:rFonts w:cstheme="minorHAnsi"/>
          <w:color w:val="000000" w:themeColor="text1"/>
        </w:rPr>
      </w:pPr>
      <w:r w:rsidRPr="009E60C2">
        <w:rPr>
          <w:rFonts w:cstheme="minorHAnsi"/>
          <w:color w:val="000000" w:themeColor="text1"/>
        </w:rPr>
        <w:t xml:space="preserve">11 </w:t>
      </w:r>
      <w:proofErr w:type="spellStart"/>
      <w:r w:rsidRPr="009E60C2">
        <w:rPr>
          <w:rFonts w:cstheme="minorHAnsi"/>
          <w:color w:val="000000" w:themeColor="text1"/>
        </w:rPr>
        <w:t>Łojasiewicza</w:t>
      </w:r>
      <w:proofErr w:type="spellEnd"/>
      <w:r w:rsidRPr="009E60C2">
        <w:rPr>
          <w:rFonts w:cstheme="minorHAnsi"/>
          <w:color w:val="000000" w:themeColor="text1"/>
        </w:rPr>
        <w:t xml:space="preserve"> St., 30-348 Kraków, Poland</w:t>
      </w:r>
    </w:p>
    <w:p w14:paraId="21BE5D85" w14:textId="52E2DFA2" w:rsidR="00006FE1" w:rsidRPr="0088496C" w:rsidRDefault="00006FE1" w:rsidP="00006FE1">
      <w:pPr>
        <w:tabs>
          <w:tab w:val="left" w:pos="4710"/>
        </w:tabs>
        <w:spacing w:after="0" w:line="276" w:lineRule="auto"/>
        <w:jc w:val="both"/>
        <w:rPr>
          <w:rFonts w:cstheme="minorHAnsi"/>
          <w:color w:val="000000" w:themeColor="text1"/>
        </w:rPr>
      </w:pPr>
      <w:r w:rsidRPr="0088496C">
        <w:rPr>
          <w:rFonts w:cstheme="minorHAnsi"/>
          <w:color w:val="000000" w:themeColor="text1"/>
        </w:rPr>
        <w:t>Tel: +48 12</w:t>
      </w:r>
      <w:r w:rsidR="007C39AD" w:rsidRPr="0088496C">
        <w:rPr>
          <w:rFonts w:cstheme="minorHAnsi"/>
          <w:color w:val="000000" w:themeColor="text1"/>
        </w:rPr>
        <w:t> </w:t>
      </w:r>
      <w:r w:rsidRPr="0088496C">
        <w:rPr>
          <w:rFonts w:cstheme="minorHAnsi"/>
          <w:color w:val="000000" w:themeColor="text1"/>
        </w:rPr>
        <w:t>664</w:t>
      </w:r>
      <w:r w:rsidR="007C39AD" w:rsidRPr="0088496C">
        <w:rPr>
          <w:rFonts w:cstheme="minorHAnsi"/>
          <w:color w:val="000000" w:themeColor="text1"/>
        </w:rPr>
        <w:t xml:space="preserve"> 4558</w:t>
      </w:r>
    </w:p>
    <w:p w14:paraId="13DFB9F0" w14:textId="1EE73464" w:rsidR="00AF4B95" w:rsidRPr="00BF1AD6" w:rsidRDefault="007C1CB0" w:rsidP="009E60C2">
      <w:pPr>
        <w:tabs>
          <w:tab w:val="left" w:pos="4710"/>
        </w:tabs>
        <w:spacing w:after="0" w:line="276" w:lineRule="auto"/>
        <w:jc w:val="both"/>
        <w:rPr>
          <w:rFonts w:cstheme="minorHAnsi"/>
          <w:bCs/>
          <w:color w:val="000000" w:themeColor="text1"/>
          <w:u w:val="single"/>
          <w:lang w:val="en-US"/>
        </w:rPr>
      </w:pPr>
      <w:r w:rsidRPr="00897793">
        <w:rPr>
          <w:rFonts w:cstheme="minorHAnsi"/>
          <w:bCs/>
          <w:lang w:val="en-US"/>
        </w:rPr>
        <w:t>p.moskal@uj.edu.p</w:t>
      </w:r>
      <w:r w:rsidR="00A763EF">
        <w:rPr>
          <w:rFonts w:cstheme="minorHAnsi"/>
          <w:bCs/>
          <w:lang w:val="en-US"/>
        </w:rPr>
        <w:t>l</w:t>
      </w:r>
      <w:r w:rsidR="00006FE1" w:rsidRPr="00BF1AD6">
        <w:rPr>
          <w:rFonts w:cstheme="minorHAnsi"/>
          <w:bCs/>
          <w:color w:val="000000" w:themeColor="text1"/>
          <w:u w:val="single"/>
          <w:lang w:val="en-US"/>
        </w:rPr>
        <w:t xml:space="preserve"> </w:t>
      </w:r>
    </w:p>
    <w:p w14:paraId="036CC180" w14:textId="77777777" w:rsidR="00AF4B95" w:rsidRPr="00BF1AD6" w:rsidRDefault="00AF4B95">
      <w:pPr>
        <w:rPr>
          <w:rFonts w:cstheme="minorHAnsi"/>
          <w:color w:val="212121"/>
          <w:sz w:val="24"/>
          <w:szCs w:val="24"/>
          <w:shd w:val="clear" w:color="auto" w:fill="FFFFFF"/>
          <w:lang w:val="en-US"/>
        </w:rPr>
      </w:pPr>
      <w:r w:rsidRPr="00BF1AD6">
        <w:rPr>
          <w:rFonts w:cstheme="minorHAnsi"/>
          <w:color w:val="212121"/>
          <w:sz w:val="24"/>
          <w:szCs w:val="24"/>
          <w:shd w:val="clear" w:color="auto" w:fill="FFFFFF"/>
          <w:lang w:val="en-US"/>
        </w:rPr>
        <w:br w:type="page"/>
      </w:r>
    </w:p>
    <w:p w14:paraId="395C2032" w14:textId="77777777" w:rsidR="00D135BD" w:rsidRDefault="004D2802" w:rsidP="00D135BD">
      <w:pPr>
        <w:rPr>
          <w:rFonts w:cstheme="minorHAnsi"/>
          <w:b/>
          <w:bCs/>
          <w:sz w:val="24"/>
          <w:szCs w:val="24"/>
          <w:lang w:val="en-GB"/>
        </w:rPr>
      </w:pPr>
      <w:r>
        <w:rPr>
          <w:rFonts w:cstheme="minorHAnsi"/>
          <w:b/>
          <w:bCs/>
          <w:sz w:val="24"/>
          <w:szCs w:val="24"/>
          <w:lang w:val="en-GB"/>
        </w:rPr>
        <w:lastRenderedPageBreak/>
        <w:t>Abstract</w:t>
      </w:r>
    </w:p>
    <w:p w14:paraId="09B3A895" w14:textId="235BA168" w:rsidR="00256ACC" w:rsidRDefault="00850F82" w:rsidP="00D135BD">
      <w:pPr>
        <w:rPr>
          <w:rFonts w:cstheme="minorHAnsi"/>
          <w:sz w:val="24"/>
          <w:szCs w:val="24"/>
          <w:lang w:val="en-US"/>
        </w:rPr>
      </w:pPr>
      <w:r w:rsidRPr="00850F82">
        <w:rPr>
          <w:color w:val="000000"/>
          <w:sz w:val="24"/>
          <w:szCs w:val="24"/>
          <w:lang w:val="en-GB"/>
        </w:rPr>
        <w:t xml:space="preserve">In this </w:t>
      </w:r>
      <w:r w:rsidR="00587781">
        <w:rPr>
          <w:color w:val="000000"/>
          <w:sz w:val="24"/>
          <w:szCs w:val="24"/>
          <w:lang w:val="en-GB"/>
        </w:rPr>
        <w:t>review</w:t>
      </w:r>
      <w:r w:rsidR="00C97E87">
        <w:rPr>
          <w:color w:val="000000"/>
          <w:sz w:val="24"/>
          <w:szCs w:val="24"/>
          <w:lang w:val="en-GB"/>
        </w:rPr>
        <w:t xml:space="preserve"> article</w:t>
      </w:r>
      <w:r w:rsidR="00D32721">
        <w:rPr>
          <w:color w:val="000000"/>
          <w:sz w:val="24"/>
          <w:szCs w:val="24"/>
          <w:lang w:val="en-GB"/>
        </w:rPr>
        <w:t>,</w:t>
      </w:r>
      <w:r w:rsidR="00587781" w:rsidRPr="00850F82">
        <w:rPr>
          <w:color w:val="000000"/>
          <w:sz w:val="24"/>
          <w:szCs w:val="24"/>
          <w:lang w:val="en-GB"/>
        </w:rPr>
        <w:t xml:space="preserve"> </w:t>
      </w:r>
      <w:r w:rsidRPr="00850F82">
        <w:rPr>
          <w:color w:val="000000"/>
          <w:sz w:val="24"/>
          <w:szCs w:val="24"/>
          <w:lang w:val="en-GB"/>
        </w:rPr>
        <w:t xml:space="preserve">we present arguments </w:t>
      </w:r>
      <w:r w:rsidR="005428DC">
        <w:rPr>
          <w:color w:val="000000"/>
          <w:sz w:val="24"/>
          <w:szCs w:val="24"/>
          <w:lang w:val="en-GB"/>
        </w:rPr>
        <w:t>demonstrating</w:t>
      </w:r>
      <w:r w:rsidR="00E65576">
        <w:rPr>
          <w:color w:val="000000"/>
          <w:sz w:val="24"/>
          <w:szCs w:val="24"/>
          <w:lang w:val="en-GB"/>
        </w:rPr>
        <w:t xml:space="preserve"> that t</w:t>
      </w:r>
      <w:r w:rsidR="001B3EA8">
        <w:rPr>
          <w:color w:val="000000"/>
          <w:sz w:val="24"/>
          <w:szCs w:val="24"/>
          <w:lang w:val="en-GB"/>
        </w:rPr>
        <w:t xml:space="preserve">he advent of high sensitivity total-body PET systems and </w:t>
      </w:r>
      <w:r w:rsidR="00D32721">
        <w:rPr>
          <w:color w:val="000000"/>
          <w:sz w:val="24"/>
          <w:szCs w:val="24"/>
          <w:lang w:val="en-GB"/>
        </w:rPr>
        <w:t xml:space="preserve">the </w:t>
      </w:r>
      <w:r w:rsidR="001B3EA8">
        <w:rPr>
          <w:color w:val="000000"/>
          <w:sz w:val="24"/>
          <w:szCs w:val="24"/>
          <w:lang w:val="en-GB"/>
        </w:rPr>
        <w:t xml:space="preserve">invention of </w:t>
      </w:r>
      <w:r w:rsidR="00E65576">
        <w:rPr>
          <w:color w:val="000000"/>
          <w:sz w:val="24"/>
          <w:szCs w:val="24"/>
          <w:lang w:val="en-GB"/>
        </w:rPr>
        <w:t xml:space="preserve">the method of </w:t>
      </w:r>
      <w:r w:rsidR="001B3EA8" w:rsidRPr="00E65576">
        <w:rPr>
          <w:i/>
          <w:iCs/>
          <w:color w:val="000000"/>
          <w:sz w:val="24"/>
          <w:szCs w:val="24"/>
          <w:lang w:val="en-GB"/>
        </w:rPr>
        <w:t>positronium imaging</w:t>
      </w:r>
      <w:r w:rsidR="00E65576">
        <w:rPr>
          <w:color w:val="000000"/>
          <w:sz w:val="24"/>
          <w:szCs w:val="24"/>
          <w:lang w:val="en-GB"/>
        </w:rPr>
        <w:t xml:space="preserve">, </w:t>
      </w:r>
      <w:r w:rsidR="001B3EA8">
        <w:rPr>
          <w:color w:val="000000"/>
          <w:sz w:val="24"/>
          <w:szCs w:val="24"/>
          <w:lang w:val="en-GB"/>
        </w:rPr>
        <w:t xml:space="preserve">open realistic perspectives for </w:t>
      </w:r>
      <w:r w:rsidR="00D32721">
        <w:rPr>
          <w:color w:val="000000"/>
          <w:sz w:val="24"/>
          <w:szCs w:val="24"/>
          <w:lang w:val="en-GB"/>
        </w:rPr>
        <w:t xml:space="preserve">the </w:t>
      </w:r>
      <w:r w:rsidR="001B3EA8">
        <w:rPr>
          <w:color w:val="000000"/>
          <w:sz w:val="24"/>
          <w:szCs w:val="24"/>
          <w:lang w:val="en-GB"/>
        </w:rPr>
        <w:t xml:space="preserve">application of positronium as </w:t>
      </w:r>
      <w:r w:rsidR="00EE4A80">
        <w:rPr>
          <w:color w:val="000000"/>
          <w:sz w:val="24"/>
          <w:szCs w:val="24"/>
          <w:lang w:val="en-GB"/>
        </w:rPr>
        <w:t>a biomarker for</w:t>
      </w:r>
      <w:r w:rsidR="002F0F2C">
        <w:rPr>
          <w:color w:val="000000"/>
          <w:sz w:val="24"/>
          <w:szCs w:val="24"/>
          <w:lang w:val="en-GB"/>
        </w:rPr>
        <w:t xml:space="preserve"> </w:t>
      </w:r>
      <w:r w:rsidR="001B3EA8">
        <w:rPr>
          <w:color w:val="000000"/>
          <w:sz w:val="24"/>
          <w:szCs w:val="24"/>
          <w:lang w:val="en-GB"/>
        </w:rPr>
        <w:t xml:space="preserve">in-vivo assessment of the degree of hypoxia. </w:t>
      </w:r>
      <w:r>
        <w:rPr>
          <w:color w:val="000000"/>
          <w:sz w:val="24"/>
          <w:szCs w:val="24"/>
          <w:lang w:val="en-GB"/>
        </w:rPr>
        <w:t xml:space="preserve"> </w:t>
      </w:r>
      <w:r w:rsidR="00E65576">
        <w:rPr>
          <w:color w:val="000000"/>
          <w:sz w:val="24"/>
          <w:szCs w:val="24"/>
          <w:lang w:val="en-GB"/>
        </w:rPr>
        <w:t xml:space="preserve">Hypoxia is </w:t>
      </w:r>
      <w:r w:rsidR="00E65576" w:rsidRPr="00522211">
        <w:rPr>
          <w:rFonts w:cstheme="minorHAnsi"/>
          <w:sz w:val="24"/>
          <w:szCs w:val="24"/>
          <w:lang w:val="en-US"/>
        </w:rPr>
        <w:t xml:space="preserve">a state or condition, in which </w:t>
      </w:r>
      <w:r w:rsidR="000400D9">
        <w:rPr>
          <w:rFonts w:cstheme="minorHAnsi"/>
          <w:sz w:val="24"/>
          <w:szCs w:val="24"/>
          <w:lang w:val="en-US"/>
        </w:rPr>
        <w:t xml:space="preserve">the </w:t>
      </w:r>
      <w:r w:rsidR="00E65576" w:rsidRPr="00522211">
        <w:rPr>
          <w:rFonts w:cstheme="minorHAnsi"/>
          <w:sz w:val="24"/>
          <w:szCs w:val="24"/>
          <w:lang w:val="en-US"/>
        </w:rPr>
        <w:t>availability of oxygen is not sufficient to support physiological processes in tissue and organs</w:t>
      </w:r>
      <w:r w:rsidR="00E65576">
        <w:rPr>
          <w:rFonts w:cstheme="minorHAnsi"/>
          <w:sz w:val="24"/>
          <w:szCs w:val="24"/>
          <w:lang w:val="en-US"/>
        </w:rPr>
        <w:t>.</w:t>
      </w:r>
      <w:r w:rsidR="00635FD9">
        <w:rPr>
          <w:rFonts w:cstheme="minorHAnsi"/>
          <w:sz w:val="24"/>
          <w:szCs w:val="24"/>
          <w:lang w:val="en-US"/>
        </w:rPr>
        <w:t xml:space="preserve"> </w:t>
      </w:r>
      <w:r w:rsidR="004B592A">
        <w:rPr>
          <w:rFonts w:cstheme="minorHAnsi"/>
          <w:sz w:val="24"/>
          <w:szCs w:val="24"/>
          <w:lang w:val="en-US"/>
        </w:rPr>
        <w:t xml:space="preserve"> </w:t>
      </w:r>
      <w:r>
        <w:rPr>
          <w:color w:val="000000"/>
          <w:sz w:val="24"/>
          <w:szCs w:val="24"/>
          <w:lang w:val="en-GB"/>
        </w:rPr>
        <w:t xml:space="preserve">Positronium is a metastable atom formed from electron and </w:t>
      </w:r>
      <w:r w:rsidR="00EE4A80">
        <w:rPr>
          <w:color w:val="000000"/>
          <w:sz w:val="24"/>
          <w:szCs w:val="24"/>
          <w:lang w:val="en-GB"/>
        </w:rPr>
        <w:t xml:space="preserve">positron which </w:t>
      </w:r>
      <w:r>
        <w:rPr>
          <w:color w:val="000000"/>
          <w:sz w:val="24"/>
          <w:szCs w:val="24"/>
          <w:lang w:val="en-GB"/>
        </w:rPr>
        <w:t>is copiously produced in the intra-molecular spaces in the living organisms undergoing positron emission tomography</w:t>
      </w:r>
      <w:r w:rsidR="00120E8F">
        <w:rPr>
          <w:color w:val="000000"/>
          <w:sz w:val="24"/>
          <w:szCs w:val="24"/>
          <w:lang w:val="en-GB"/>
        </w:rPr>
        <w:t xml:space="preserve"> (PET)</w:t>
      </w:r>
      <w:r w:rsidR="00671BB4">
        <w:rPr>
          <w:color w:val="000000"/>
          <w:sz w:val="24"/>
          <w:szCs w:val="24"/>
          <w:lang w:val="en-GB"/>
        </w:rPr>
        <w:t>.</w:t>
      </w:r>
      <w:r>
        <w:rPr>
          <w:color w:val="000000"/>
          <w:sz w:val="24"/>
          <w:szCs w:val="24"/>
          <w:lang w:val="en-GB"/>
        </w:rPr>
        <w:t xml:space="preserve"> Properties of positronium</w:t>
      </w:r>
      <w:r w:rsidR="00E65576">
        <w:rPr>
          <w:color w:val="000000"/>
          <w:sz w:val="24"/>
          <w:szCs w:val="24"/>
          <w:lang w:val="en-GB"/>
        </w:rPr>
        <w:t>,</w:t>
      </w:r>
      <w:r>
        <w:rPr>
          <w:color w:val="000000"/>
          <w:sz w:val="24"/>
          <w:szCs w:val="24"/>
          <w:lang w:val="en-GB"/>
        </w:rPr>
        <w:t xml:space="preserve"> such as</w:t>
      </w:r>
      <w:r w:rsidR="00E65576">
        <w:rPr>
          <w:color w:val="000000"/>
          <w:sz w:val="24"/>
          <w:szCs w:val="24"/>
          <w:lang w:val="en-GB"/>
        </w:rPr>
        <w:t xml:space="preserve"> e.g.</w:t>
      </w:r>
      <w:r>
        <w:rPr>
          <w:color w:val="000000"/>
          <w:sz w:val="24"/>
          <w:szCs w:val="24"/>
          <w:lang w:val="en-GB"/>
        </w:rPr>
        <w:t xml:space="preserve"> lifetime, depend on the </w:t>
      </w:r>
      <w:r w:rsidR="00E65576">
        <w:rPr>
          <w:color w:val="000000"/>
          <w:sz w:val="24"/>
          <w:szCs w:val="24"/>
          <w:lang w:val="en-GB"/>
        </w:rPr>
        <w:t>size of intra-molecular spaces and</w:t>
      </w:r>
      <w:r>
        <w:rPr>
          <w:color w:val="000000"/>
          <w:sz w:val="24"/>
          <w:szCs w:val="24"/>
          <w:lang w:val="en-GB"/>
        </w:rPr>
        <w:t xml:space="preserve"> the co</w:t>
      </w:r>
      <w:r w:rsidR="00E65576">
        <w:rPr>
          <w:color w:val="000000"/>
          <w:sz w:val="24"/>
          <w:szCs w:val="24"/>
          <w:lang w:val="en-GB"/>
        </w:rPr>
        <w:t>ncentration in them of oxygen molecules. Therefore</w:t>
      </w:r>
      <w:r w:rsidR="00184D09">
        <w:rPr>
          <w:color w:val="000000"/>
          <w:sz w:val="24"/>
          <w:szCs w:val="24"/>
          <w:lang w:val="en-GB"/>
        </w:rPr>
        <w:t>,</w:t>
      </w:r>
      <w:r w:rsidR="00EE4A80">
        <w:rPr>
          <w:color w:val="000000"/>
          <w:sz w:val="24"/>
          <w:szCs w:val="24"/>
          <w:lang w:val="en-GB"/>
        </w:rPr>
        <w:t xml:space="preserve"> information o</w:t>
      </w:r>
      <w:r w:rsidR="00A22BE1">
        <w:rPr>
          <w:color w:val="000000"/>
          <w:sz w:val="24"/>
          <w:szCs w:val="24"/>
          <w:lang w:val="en-GB"/>
        </w:rPr>
        <w:t xml:space="preserve">n </w:t>
      </w:r>
      <w:r w:rsidR="00EE4A80">
        <w:rPr>
          <w:color w:val="000000"/>
          <w:sz w:val="24"/>
          <w:szCs w:val="24"/>
          <w:lang w:val="en-GB"/>
        </w:rPr>
        <w:t xml:space="preserve">the partial </w:t>
      </w:r>
      <w:r w:rsidR="00EE4A80" w:rsidRPr="004B592A">
        <w:rPr>
          <w:rFonts w:cstheme="minorHAnsi"/>
          <w:color w:val="000000"/>
          <w:sz w:val="24"/>
          <w:szCs w:val="24"/>
          <w:lang w:val="en-GB"/>
        </w:rPr>
        <w:t xml:space="preserve">pressure </w:t>
      </w:r>
      <w:r w:rsidR="00AA38D7">
        <w:rPr>
          <w:rFonts w:cstheme="minorHAnsi"/>
          <w:color w:val="000000"/>
          <w:sz w:val="24"/>
          <w:szCs w:val="24"/>
          <w:lang w:val="en-GB"/>
        </w:rPr>
        <w:t xml:space="preserve">of oxygen </w:t>
      </w:r>
      <w:r w:rsidR="00EE4A80" w:rsidRPr="004B592A">
        <w:rPr>
          <w:rFonts w:cstheme="minorHAnsi"/>
          <w:color w:val="000000"/>
          <w:sz w:val="24"/>
          <w:szCs w:val="24"/>
          <w:lang w:val="en-GB"/>
        </w:rPr>
        <w:t>(</w:t>
      </w:r>
      <w:r w:rsidR="00EE4A80" w:rsidRPr="004B592A">
        <w:rPr>
          <w:rFonts w:cstheme="minorHAnsi"/>
          <w:sz w:val="24"/>
          <w:szCs w:val="24"/>
          <w:lang w:val="en-US"/>
        </w:rPr>
        <w:t>pO</w:t>
      </w:r>
      <w:r w:rsidR="00EE4A80" w:rsidRPr="004B592A">
        <w:rPr>
          <w:rFonts w:cstheme="minorHAnsi"/>
          <w:sz w:val="24"/>
          <w:szCs w:val="24"/>
          <w:vertAlign w:val="subscript"/>
          <w:lang w:val="en-US"/>
        </w:rPr>
        <w:t>2</w:t>
      </w:r>
      <w:r w:rsidR="00EE4A80" w:rsidRPr="004B592A">
        <w:rPr>
          <w:rFonts w:cstheme="minorHAnsi"/>
          <w:color w:val="000000"/>
          <w:sz w:val="24"/>
          <w:szCs w:val="24"/>
          <w:lang w:val="en-GB"/>
        </w:rPr>
        <w:t>)</w:t>
      </w:r>
      <w:r w:rsidR="00EE4A80">
        <w:rPr>
          <w:color w:val="000000"/>
          <w:sz w:val="24"/>
          <w:szCs w:val="24"/>
          <w:lang w:val="en-GB"/>
        </w:rPr>
        <w:t xml:space="preserve"> in the tissue may be </w:t>
      </w:r>
      <w:r w:rsidR="001A0C31">
        <w:rPr>
          <w:color w:val="000000"/>
          <w:sz w:val="24"/>
          <w:szCs w:val="24"/>
          <w:lang w:val="en-GB"/>
        </w:rPr>
        <w:t>derived</w:t>
      </w:r>
      <w:r w:rsidR="00184D09">
        <w:rPr>
          <w:color w:val="000000"/>
          <w:sz w:val="24"/>
          <w:szCs w:val="24"/>
          <w:lang w:val="en-GB"/>
        </w:rPr>
        <w:t xml:space="preserve"> </w:t>
      </w:r>
      <w:r w:rsidR="004F6C4E">
        <w:rPr>
          <w:color w:val="000000"/>
          <w:sz w:val="24"/>
          <w:szCs w:val="24"/>
          <w:lang w:val="en-GB"/>
        </w:rPr>
        <w:t>from the</w:t>
      </w:r>
      <w:r w:rsidR="00EC45F1">
        <w:rPr>
          <w:color w:val="000000"/>
          <w:sz w:val="24"/>
          <w:szCs w:val="24"/>
          <w:lang w:val="en-GB"/>
        </w:rPr>
        <w:t xml:space="preserve"> </w:t>
      </w:r>
      <w:r w:rsidR="00184D09">
        <w:rPr>
          <w:color w:val="000000"/>
          <w:sz w:val="24"/>
          <w:szCs w:val="24"/>
          <w:lang w:val="en-GB"/>
        </w:rPr>
        <w:t xml:space="preserve">positronium </w:t>
      </w:r>
      <w:r w:rsidR="004B592A">
        <w:rPr>
          <w:color w:val="000000"/>
          <w:sz w:val="24"/>
          <w:szCs w:val="24"/>
          <w:lang w:val="en-GB"/>
        </w:rPr>
        <w:t>lifetime</w:t>
      </w:r>
      <w:r w:rsidR="004F6C4E">
        <w:rPr>
          <w:color w:val="000000"/>
          <w:sz w:val="24"/>
          <w:szCs w:val="24"/>
          <w:lang w:val="en-GB"/>
        </w:rPr>
        <w:t xml:space="preserve"> measur</w:t>
      </w:r>
      <w:r w:rsidR="00CE3C55">
        <w:rPr>
          <w:color w:val="000000"/>
          <w:sz w:val="24"/>
          <w:szCs w:val="24"/>
          <w:lang w:val="en-GB"/>
        </w:rPr>
        <w:t>e</w:t>
      </w:r>
      <w:r w:rsidR="004F6C4E">
        <w:rPr>
          <w:color w:val="000000"/>
          <w:sz w:val="24"/>
          <w:szCs w:val="24"/>
          <w:lang w:val="en-GB"/>
        </w:rPr>
        <w:t>ment</w:t>
      </w:r>
      <w:r w:rsidR="004B592A">
        <w:rPr>
          <w:color w:val="000000"/>
          <w:sz w:val="24"/>
          <w:szCs w:val="24"/>
          <w:lang w:val="en-GB"/>
        </w:rPr>
        <w:t xml:space="preserve">. </w:t>
      </w:r>
      <w:r w:rsidR="00D135BD">
        <w:rPr>
          <w:rFonts w:cstheme="minorHAnsi"/>
          <w:sz w:val="24"/>
          <w:szCs w:val="24"/>
          <w:lang w:val="en-GB"/>
        </w:rPr>
        <w:t xml:space="preserve">The </w:t>
      </w:r>
      <w:r w:rsidR="004B592A" w:rsidRPr="00635FD9">
        <w:rPr>
          <w:rFonts w:cstheme="minorHAnsi"/>
          <w:sz w:val="24"/>
          <w:szCs w:val="24"/>
          <w:lang w:val="en-US"/>
        </w:rPr>
        <w:t xml:space="preserve">partial </w:t>
      </w:r>
      <w:r w:rsidR="004B592A" w:rsidRPr="00D135BD">
        <w:rPr>
          <w:rFonts w:cstheme="minorHAnsi"/>
          <w:sz w:val="24"/>
          <w:szCs w:val="24"/>
          <w:lang w:val="en-US"/>
        </w:rPr>
        <w:t xml:space="preserve">pressure of oxygen </w:t>
      </w:r>
      <w:r w:rsidR="00D135BD" w:rsidRPr="00D135BD">
        <w:rPr>
          <w:rFonts w:cstheme="minorHAnsi"/>
          <w:sz w:val="24"/>
          <w:szCs w:val="24"/>
          <w:lang w:val="en-US"/>
        </w:rPr>
        <w:t xml:space="preserve">differs between </w:t>
      </w:r>
      <w:r w:rsidR="004B592A" w:rsidRPr="00D135BD">
        <w:rPr>
          <w:rFonts w:cstheme="minorHAnsi"/>
          <w:sz w:val="24"/>
          <w:szCs w:val="24"/>
          <w:lang w:val="en-US"/>
        </w:rPr>
        <w:t xml:space="preserve">healthy and cancer tissues </w:t>
      </w:r>
      <w:r w:rsidR="00E95E4D">
        <w:rPr>
          <w:rFonts w:cstheme="minorHAnsi"/>
          <w:sz w:val="24"/>
          <w:szCs w:val="24"/>
          <w:lang w:val="en-US"/>
        </w:rPr>
        <w:t xml:space="preserve">in the range from </w:t>
      </w:r>
      <w:r w:rsidR="004B592A" w:rsidRPr="00D135BD">
        <w:rPr>
          <w:rFonts w:cstheme="minorHAnsi"/>
          <w:sz w:val="24"/>
          <w:szCs w:val="24"/>
          <w:lang w:val="en-US"/>
        </w:rPr>
        <w:t xml:space="preserve">10 mmHg </w:t>
      </w:r>
      <w:r w:rsidR="00E95E4D">
        <w:rPr>
          <w:rFonts w:cstheme="minorHAnsi"/>
          <w:sz w:val="24"/>
          <w:szCs w:val="24"/>
          <w:lang w:val="en-US"/>
        </w:rPr>
        <w:t>to 50 mmHg</w:t>
      </w:r>
      <w:r w:rsidR="004B592A" w:rsidRPr="00D135BD">
        <w:rPr>
          <w:rFonts w:cstheme="minorHAnsi"/>
          <w:sz w:val="24"/>
          <w:szCs w:val="24"/>
          <w:lang w:val="en-US"/>
        </w:rPr>
        <w:t>.</w:t>
      </w:r>
      <w:r w:rsidR="004B592A" w:rsidRPr="004B592A">
        <w:rPr>
          <w:rFonts w:ascii="CMR10" w:hAnsi="CMR10" w:cs="CMR10"/>
          <w:sz w:val="20"/>
          <w:szCs w:val="20"/>
          <w:lang w:val="en-US"/>
        </w:rPr>
        <w:t xml:space="preserve"> </w:t>
      </w:r>
      <w:r w:rsidR="00D135BD">
        <w:rPr>
          <w:rFonts w:ascii="CMR10" w:hAnsi="CMR10" w:cs="CMR10"/>
          <w:sz w:val="20"/>
          <w:szCs w:val="20"/>
          <w:lang w:val="en-US"/>
        </w:rPr>
        <w:t xml:space="preserve"> </w:t>
      </w:r>
      <w:r w:rsidR="00D135BD" w:rsidRPr="00D135BD">
        <w:rPr>
          <w:rFonts w:cstheme="minorHAnsi"/>
          <w:sz w:val="24"/>
          <w:szCs w:val="24"/>
          <w:lang w:val="en-US"/>
        </w:rPr>
        <w:t>Such difference</w:t>
      </w:r>
      <w:r w:rsidR="00E95E4D">
        <w:rPr>
          <w:rFonts w:cstheme="minorHAnsi"/>
          <w:sz w:val="24"/>
          <w:szCs w:val="24"/>
          <w:lang w:val="en-US"/>
        </w:rPr>
        <w:t>s</w:t>
      </w:r>
      <w:r w:rsidR="00D135BD" w:rsidRPr="00D135BD">
        <w:rPr>
          <w:rFonts w:cstheme="minorHAnsi"/>
          <w:sz w:val="24"/>
          <w:szCs w:val="24"/>
          <w:lang w:val="en-US"/>
        </w:rPr>
        <w:t xml:space="preserve"> of pO</w:t>
      </w:r>
      <w:r w:rsidR="00D135BD" w:rsidRPr="00D135BD">
        <w:rPr>
          <w:rFonts w:cstheme="minorHAnsi"/>
          <w:sz w:val="24"/>
          <w:szCs w:val="24"/>
          <w:vertAlign w:val="subscript"/>
          <w:lang w:val="en-US"/>
        </w:rPr>
        <w:t xml:space="preserve">2 </w:t>
      </w:r>
      <w:r w:rsidR="00D135BD" w:rsidRPr="00D135BD">
        <w:rPr>
          <w:rFonts w:cstheme="minorHAnsi"/>
          <w:sz w:val="24"/>
          <w:szCs w:val="24"/>
          <w:lang w:val="en-US"/>
        </w:rPr>
        <w:t>result</w:t>
      </w:r>
      <w:r w:rsidR="00FB6040">
        <w:rPr>
          <w:rFonts w:cstheme="minorHAnsi"/>
          <w:sz w:val="24"/>
          <w:szCs w:val="24"/>
          <w:lang w:val="en-US"/>
        </w:rPr>
        <w:t xml:space="preserve"> </w:t>
      </w:r>
      <w:r w:rsidR="00D135BD" w:rsidRPr="00D135BD">
        <w:rPr>
          <w:rFonts w:cstheme="minorHAnsi"/>
          <w:sz w:val="24"/>
          <w:szCs w:val="24"/>
          <w:lang w:val="en-US"/>
        </w:rPr>
        <w:t xml:space="preserve">in the change of ortho-positronium lifetime </w:t>
      </w:r>
      <w:r w:rsidR="004E20AD">
        <w:rPr>
          <w:rFonts w:cstheme="minorHAnsi"/>
          <w:sz w:val="24"/>
          <w:szCs w:val="24"/>
          <w:lang w:val="en-US"/>
        </w:rPr>
        <w:t xml:space="preserve">e.g. </w:t>
      </w:r>
      <w:r w:rsidR="009E3361">
        <w:rPr>
          <w:rFonts w:cstheme="minorHAnsi"/>
          <w:sz w:val="24"/>
          <w:szCs w:val="24"/>
          <w:lang w:val="en-US"/>
        </w:rPr>
        <w:t xml:space="preserve">in water </w:t>
      </w:r>
      <w:r w:rsidR="00D135BD" w:rsidRPr="00D135BD">
        <w:rPr>
          <w:rFonts w:cstheme="minorHAnsi"/>
          <w:sz w:val="24"/>
          <w:szCs w:val="24"/>
          <w:lang w:val="en-US"/>
        </w:rPr>
        <w:t xml:space="preserve">by about 2 </w:t>
      </w:r>
      <w:proofErr w:type="spellStart"/>
      <w:r w:rsidR="00E95E4D">
        <w:rPr>
          <w:rFonts w:cstheme="minorHAnsi"/>
          <w:sz w:val="24"/>
          <w:szCs w:val="24"/>
          <w:lang w:val="en-US"/>
        </w:rPr>
        <w:t>ps</w:t>
      </w:r>
      <w:proofErr w:type="spellEnd"/>
      <w:r w:rsidR="00E95E4D">
        <w:rPr>
          <w:rFonts w:cstheme="minorHAnsi"/>
          <w:sz w:val="24"/>
          <w:szCs w:val="24"/>
          <w:lang w:val="en-US"/>
        </w:rPr>
        <w:t xml:space="preserve"> </w:t>
      </w:r>
      <w:r w:rsidR="00D93B49">
        <w:rPr>
          <w:rFonts w:cstheme="minorHAnsi"/>
          <w:sz w:val="24"/>
          <w:szCs w:val="24"/>
          <w:lang w:val="en-US"/>
        </w:rPr>
        <w:t xml:space="preserve">to 7 </w:t>
      </w:r>
      <w:r w:rsidR="00D135BD" w:rsidRPr="00D135BD">
        <w:rPr>
          <w:rFonts w:cstheme="minorHAnsi"/>
          <w:sz w:val="24"/>
          <w:szCs w:val="24"/>
          <w:lang w:val="en-US"/>
        </w:rPr>
        <w:t>ps. T</w:t>
      </w:r>
      <w:r w:rsidR="00EE4A80">
        <w:rPr>
          <w:rFonts w:cstheme="minorHAnsi"/>
          <w:sz w:val="24"/>
          <w:szCs w:val="24"/>
          <w:lang w:val="en-US"/>
        </w:rPr>
        <w:t>hus,</w:t>
      </w:r>
      <w:r w:rsidR="00D135BD" w:rsidRPr="00D135BD">
        <w:rPr>
          <w:rFonts w:cstheme="minorHAnsi"/>
          <w:sz w:val="24"/>
          <w:szCs w:val="24"/>
          <w:lang w:val="en-US"/>
        </w:rPr>
        <w:t xml:space="preserve"> </w:t>
      </w:r>
      <w:r w:rsidR="00265EBF">
        <w:rPr>
          <w:rFonts w:cstheme="minorHAnsi"/>
          <w:sz w:val="24"/>
          <w:szCs w:val="24"/>
          <w:lang w:val="en-US"/>
        </w:rPr>
        <w:t xml:space="preserve">the </w:t>
      </w:r>
      <w:r w:rsidR="004B592A" w:rsidRPr="00D135BD">
        <w:rPr>
          <w:rFonts w:cstheme="minorHAnsi"/>
          <w:sz w:val="24"/>
          <w:szCs w:val="24"/>
          <w:lang w:val="en-US"/>
        </w:rPr>
        <w:t>application of positronium as a biomarker</w:t>
      </w:r>
      <w:r w:rsidR="00D135BD">
        <w:rPr>
          <w:rFonts w:cstheme="minorHAnsi"/>
          <w:sz w:val="24"/>
          <w:szCs w:val="24"/>
          <w:lang w:val="en-US"/>
        </w:rPr>
        <w:t xml:space="preserve"> </w:t>
      </w:r>
      <w:r w:rsidR="004B592A" w:rsidRPr="00D135BD">
        <w:rPr>
          <w:rFonts w:cstheme="minorHAnsi"/>
          <w:sz w:val="24"/>
          <w:szCs w:val="24"/>
          <w:lang w:val="en-US"/>
        </w:rPr>
        <w:t xml:space="preserve">of hypoxia requires </w:t>
      </w:r>
      <w:r w:rsidR="00A84AD1">
        <w:rPr>
          <w:rFonts w:cstheme="minorHAnsi"/>
          <w:sz w:val="24"/>
          <w:szCs w:val="24"/>
          <w:lang w:val="en-US"/>
        </w:rPr>
        <w:t xml:space="preserve">the </w:t>
      </w:r>
      <w:r w:rsidR="00EE4A80">
        <w:rPr>
          <w:rFonts w:cstheme="minorHAnsi"/>
          <w:sz w:val="24"/>
          <w:szCs w:val="24"/>
          <w:lang w:val="en-US"/>
        </w:rPr>
        <w:t xml:space="preserve">determination of </w:t>
      </w:r>
      <w:r w:rsidR="004E4760">
        <w:rPr>
          <w:rFonts w:cstheme="minorHAnsi"/>
          <w:sz w:val="24"/>
          <w:szCs w:val="24"/>
          <w:lang w:val="en-US"/>
        </w:rPr>
        <w:t xml:space="preserve">the mean </w:t>
      </w:r>
      <w:r w:rsidR="00EE4A80">
        <w:rPr>
          <w:rFonts w:cstheme="minorHAnsi"/>
          <w:sz w:val="24"/>
          <w:szCs w:val="24"/>
          <w:lang w:val="en-US"/>
        </w:rPr>
        <w:t xml:space="preserve">positronium lifetime with the </w:t>
      </w:r>
      <w:r w:rsidR="004B592A" w:rsidRPr="00D135BD">
        <w:rPr>
          <w:rFonts w:cstheme="minorHAnsi"/>
          <w:sz w:val="24"/>
          <w:szCs w:val="24"/>
          <w:lang w:val="en-US"/>
        </w:rPr>
        <w:t xml:space="preserve">resolution in the order of </w:t>
      </w:r>
      <w:r w:rsidR="00C85321">
        <w:rPr>
          <w:rFonts w:cstheme="minorHAnsi"/>
          <w:sz w:val="24"/>
          <w:szCs w:val="24"/>
          <w:lang w:val="en-US"/>
        </w:rPr>
        <w:t>2</w:t>
      </w:r>
      <w:r w:rsidR="004B592A" w:rsidRPr="00D135BD">
        <w:rPr>
          <w:rFonts w:cstheme="minorHAnsi"/>
          <w:sz w:val="24"/>
          <w:szCs w:val="24"/>
          <w:lang w:val="en-US"/>
        </w:rPr>
        <w:t xml:space="preserve"> ps</w:t>
      </w:r>
      <w:r w:rsidR="00D135BD" w:rsidRPr="00D135BD">
        <w:rPr>
          <w:rFonts w:cstheme="minorHAnsi"/>
          <w:sz w:val="24"/>
          <w:szCs w:val="24"/>
          <w:lang w:val="en-US"/>
        </w:rPr>
        <w:t xml:space="preserve">. We argue that such resolution is </w:t>
      </w:r>
      <w:r w:rsidR="00EE4A80">
        <w:rPr>
          <w:rFonts w:cstheme="minorHAnsi"/>
          <w:sz w:val="24"/>
          <w:szCs w:val="24"/>
          <w:lang w:val="en-US"/>
        </w:rPr>
        <w:t xml:space="preserve">in principle </w:t>
      </w:r>
      <w:r w:rsidR="00D135BD" w:rsidRPr="00D135BD">
        <w:rPr>
          <w:rFonts w:cstheme="minorHAnsi"/>
          <w:sz w:val="24"/>
          <w:szCs w:val="24"/>
          <w:lang w:val="en-US"/>
        </w:rPr>
        <w:t xml:space="preserve">achievable for organ-wise </w:t>
      </w:r>
      <w:r w:rsidR="003A191A">
        <w:rPr>
          <w:rFonts w:cstheme="minorHAnsi"/>
          <w:sz w:val="24"/>
          <w:szCs w:val="24"/>
          <w:lang w:val="en-US"/>
        </w:rPr>
        <w:t xml:space="preserve">positronium imaging </w:t>
      </w:r>
      <w:r w:rsidR="00D135BD" w:rsidRPr="00D135BD">
        <w:rPr>
          <w:rFonts w:cstheme="minorHAnsi"/>
          <w:sz w:val="24"/>
          <w:szCs w:val="24"/>
          <w:lang w:val="en-US"/>
        </w:rPr>
        <w:t>with the total-body PET syst</w:t>
      </w:r>
      <w:r w:rsidR="003A191A">
        <w:rPr>
          <w:rFonts w:cstheme="minorHAnsi"/>
          <w:sz w:val="24"/>
          <w:szCs w:val="24"/>
          <w:lang w:val="en-US"/>
        </w:rPr>
        <w:t>ems</w:t>
      </w:r>
      <w:r w:rsidR="00D135BD" w:rsidRPr="00D135BD">
        <w:rPr>
          <w:rFonts w:cstheme="minorHAnsi"/>
          <w:sz w:val="24"/>
          <w:szCs w:val="24"/>
          <w:lang w:val="en-US"/>
        </w:rPr>
        <w:t>.</w:t>
      </w:r>
      <w:r w:rsidR="00D135BD">
        <w:rPr>
          <w:rFonts w:cstheme="minorHAnsi"/>
          <w:sz w:val="24"/>
          <w:szCs w:val="24"/>
          <w:lang w:val="en-US"/>
        </w:rPr>
        <w:t xml:space="preserve"> </w:t>
      </w:r>
    </w:p>
    <w:p w14:paraId="75F9C63E" w14:textId="77777777" w:rsidR="009E0D74" w:rsidRPr="009E0D74" w:rsidRDefault="009E0D74" w:rsidP="00D135BD">
      <w:pPr>
        <w:rPr>
          <w:rFonts w:cstheme="minorHAnsi"/>
          <w:sz w:val="24"/>
          <w:szCs w:val="24"/>
          <w:lang w:val="en-US"/>
        </w:rPr>
      </w:pPr>
    </w:p>
    <w:p w14:paraId="70EE258F" w14:textId="60DBFB61" w:rsidR="005F58FB" w:rsidRDefault="00256ACC" w:rsidP="005F58FB">
      <w:pPr>
        <w:spacing w:after="0"/>
        <w:rPr>
          <w:rFonts w:cstheme="minorHAnsi"/>
          <w:color w:val="212121"/>
          <w:sz w:val="24"/>
          <w:szCs w:val="24"/>
          <w:shd w:val="clear" w:color="auto" w:fill="FFFFFF"/>
          <w:lang w:val="en-GB"/>
        </w:rPr>
      </w:pPr>
      <w:r w:rsidRPr="001703BF">
        <w:rPr>
          <w:rFonts w:cstheme="minorHAnsi"/>
          <w:b/>
          <w:bCs/>
          <w:color w:val="212121"/>
          <w:sz w:val="24"/>
          <w:szCs w:val="24"/>
          <w:shd w:val="clear" w:color="auto" w:fill="FFFFFF"/>
          <w:lang w:val="en-GB"/>
        </w:rPr>
        <w:t>Keywords:</w:t>
      </w:r>
      <w:r w:rsidRPr="001703BF">
        <w:rPr>
          <w:rFonts w:cstheme="minorHAnsi"/>
          <w:color w:val="212121"/>
          <w:sz w:val="24"/>
          <w:szCs w:val="24"/>
          <w:shd w:val="clear" w:color="auto" w:fill="FFFFFF"/>
          <w:lang w:val="en-GB"/>
        </w:rPr>
        <w:t xml:space="preserve"> biomarkers, </w:t>
      </w:r>
      <w:r>
        <w:rPr>
          <w:rFonts w:cstheme="minorHAnsi"/>
          <w:color w:val="212121"/>
          <w:sz w:val="24"/>
          <w:szCs w:val="24"/>
          <w:shd w:val="clear" w:color="auto" w:fill="FFFFFF"/>
          <w:lang w:val="en-GB"/>
        </w:rPr>
        <w:t xml:space="preserve">hypoxia, </w:t>
      </w:r>
      <w:r w:rsidR="00507F49">
        <w:rPr>
          <w:rFonts w:cstheme="minorHAnsi"/>
          <w:color w:val="212121"/>
          <w:sz w:val="24"/>
          <w:szCs w:val="24"/>
          <w:shd w:val="clear" w:color="auto" w:fill="FFFFFF"/>
          <w:lang w:val="en-GB"/>
        </w:rPr>
        <w:t xml:space="preserve">cancer, </w:t>
      </w:r>
      <w:r w:rsidRPr="001703BF">
        <w:rPr>
          <w:rFonts w:cstheme="minorHAnsi"/>
          <w:color w:val="212121"/>
          <w:sz w:val="24"/>
          <w:szCs w:val="24"/>
          <w:shd w:val="clear" w:color="auto" w:fill="FFFFFF"/>
          <w:lang w:val="en-GB"/>
        </w:rPr>
        <w:t>J-PET, positronium</w:t>
      </w:r>
      <w:r>
        <w:rPr>
          <w:rFonts w:cstheme="minorHAnsi"/>
          <w:color w:val="212121"/>
          <w:sz w:val="24"/>
          <w:szCs w:val="24"/>
          <w:shd w:val="clear" w:color="auto" w:fill="FFFFFF"/>
          <w:lang w:val="en-GB"/>
        </w:rPr>
        <w:t xml:space="preserve">, </w:t>
      </w:r>
      <w:proofErr w:type="spellStart"/>
      <w:r>
        <w:rPr>
          <w:rFonts w:cstheme="minorHAnsi"/>
          <w:color w:val="212121"/>
          <w:sz w:val="24"/>
          <w:szCs w:val="24"/>
          <w:shd w:val="clear" w:color="auto" w:fill="FFFFFF"/>
          <w:lang w:val="en-GB"/>
        </w:rPr>
        <w:t>theranostics</w:t>
      </w:r>
      <w:proofErr w:type="spellEnd"/>
      <w:r>
        <w:rPr>
          <w:rFonts w:cstheme="minorHAnsi"/>
          <w:color w:val="212121"/>
          <w:sz w:val="24"/>
          <w:szCs w:val="24"/>
          <w:shd w:val="clear" w:color="auto" w:fill="FFFFFF"/>
          <w:lang w:val="en-GB"/>
        </w:rPr>
        <w:t>, total-body PET, multi-photon PET imaging, medical imaging</w:t>
      </w:r>
      <w:r w:rsidR="00507F49">
        <w:rPr>
          <w:rFonts w:cstheme="minorHAnsi"/>
          <w:color w:val="212121"/>
          <w:sz w:val="24"/>
          <w:szCs w:val="24"/>
          <w:shd w:val="clear" w:color="auto" w:fill="FFFFFF"/>
          <w:lang w:val="en-GB"/>
        </w:rPr>
        <w:t>, neoplastic tissues</w:t>
      </w:r>
    </w:p>
    <w:p w14:paraId="2FE1C4BD" w14:textId="03455018" w:rsidR="005F58FB" w:rsidRDefault="005F58FB" w:rsidP="005F58FB">
      <w:pPr>
        <w:spacing w:after="0"/>
        <w:rPr>
          <w:rFonts w:cstheme="minorHAnsi"/>
          <w:color w:val="212121"/>
          <w:sz w:val="24"/>
          <w:szCs w:val="24"/>
          <w:shd w:val="clear" w:color="auto" w:fill="FFFFFF"/>
          <w:lang w:val="en-GB"/>
        </w:rPr>
      </w:pPr>
    </w:p>
    <w:p w14:paraId="58641FDC" w14:textId="77777777" w:rsidR="000D631E" w:rsidRDefault="000D631E" w:rsidP="005F58FB">
      <w:pPr>
        <w:autoSpaceDE w:val="0"/>
        <w:autoSpaceDN w:val="0"/>
        <w:adjustRightInd w:val="0"/>
        <w:spacing w:after="0" w:line="240" w:lineRule="auto"/>
        <w:rPr>
          <w:rFonts w:cstheme="minorHAnsi"/>
          <w:color w:val="212121"/>
          <w:sz w:val="24"/>
          <w:szCs w:val="24"/>
          <w:shd w:val="clear" w:color="auto" w:fill="FFFFFF"/>
          <w:lang w:val="en-GB"/>
        </w:rPr>
      </w:pPr>
    </w:p>
    <w:p w14:paraId="3AB32A3F" w14:textId="77777777" w:rsidR="000D631E" w:rsidRDefault="000D631E" w:rsidP="005F58FB">
      <w:pPr>
        <w:autoSpaceDE w:val="0"/>
        <w:autoSpaceDN w:val="0"/>
        <w:adjustRightInd w:val="0"/>
        <w:spacing w:after="0" w:line="240" w:lineRule="auto"/>
        <w:rPr>
          <w:rFonts w:cstheme="minorHAnsi"/>
          <w:color w:val="212121"/>
          <w:sz w:val="24"/>
          <w:szCs w:val="24"/>
          <w:shd w:val="clear" w:color="auto" w:fill="FFFFFF"/>
          <w:lang w:val="en-GB"/>
        </w:rPr>
      </w:pPr>
    </w:p>
    <w:p w14:paraId="60CC0CD5" w14:textId="1427173D" w:rsidR="005F58FB" w:rsidRDefault="005F58FB" w:rsidP="005F58FB">
      <w:pPr>
        <w:autoSpaceDE w:val="0"/>
        <w:autoSpaceDN w:val="0"/>
        <w:adjustRightInd w:val="0"/>
        <w:spacing w:after="0" w:line="240" w:lineRule="auto"/>
        <w:rPr>
          <w:rFonts w:cstheme="minorHAnsi"/>
          <w:b/>
          <w:bCs/>
          <w:sz w:val="24"/>
          <w:szCs w:val="24"/>
          <w:lang w:val="en-GB"/>
        </w:rPr>
      </w:pPr>
      <w:r w:rsidRPr="005F58FB">
        <w:rPr>
          <w:rFonts w:cstheme="minorHAnsi"/>
          <w:b/>
          <w:bCs/>
          <w:sz w:val="24"/>
          <w:szCs w:val="24"/>
          <w:lang w:val="en-GB"/>
        </w:rPr>
        <w:lastRenderedPageBreak/>
        <w:t>Introduction</w:t>
      </w:r>
    </w:p>
    <w:p w14:paraId="30C1DABD" w14:textId="253BF7E7" w:rsidR="00392DC6" w:rsidRPr="000D631E" w:rsidRDefault="000C239C" w:rsidP="00E033C4">
      <w:pPr>
        <w:widowControl w:val="0"/>
        <w:spacing w:after="0" w:line="240" w:lineRule="auto"/>
        <w:jc w:val="both"/>
        <w:rPr>
          <w:rFonts w:cstheme="minorHAnsi"/>
          <w:sz w:val="24"/>
          <w:szCs w:val="24"/>
          <w:lang w:val="en-GB"/>
        </w:rPr>
      </w:pPr>
      <w:r w:rsidRPr="000D631E">
        <w:rPr>
          <w:rFonts w:cstheme="minorHAnsi"/>
          <w:sz w:val="24"/>
          <w:szCs w:val="24"/>
          <w:lang w:val="en-GB"/>
        </w:rPr>
        <w:t>A newly developed method of positronium imaging [</w:t>
      </w:r>
      <w:r w:rsidR="00C56DEB" w:rsidRPr="000D631E">
        <w:rPr>
          <w:rFonts w:cstheme="minorHAnsi"/>
          <w:sz w:val="24"/>
          <w:szCs w:val="24"/>
          <w:lang w:val="en-GB"/>
        </w:rPr>
        <w:t>1</w:t>
      </w:r>
      <w:r w:rsidRPr="000D631E">
        <w:rPr>
          <w:rFonts w:cstheme="minorHAnsi"/>
          <w:sz w:val="24"/>
          <w:szCs w:val="24"/>
          <w:lang w:val="en-GB"/>
        </w:rPr>
        <w:t>,</w:t>
      </w:r>
      <w:r w:rsidR="00C56DEB" w:rsidRPr="000D631E">
        <w:rPr>
          <w:rFonts w:cstheme="minorHAnsi"/>
          <w:sz w:val="24"/>
          <w:szCs w:val="24"/>
          <w:lang w:val="en-GB"/>
        </w:rPr>
        <w:t>2</w:t>
      </w:r>
      <w:r w:rsidRPr="000D631E">
        <w:rPr>
          <w:rFonts w:cstheme="minorHAnsi"/>
          <w:sz w:val="24"/>
          <w:szCs w:val="24"/>
          <w:lang w:val="en-GB"/>
        </w:rPr>
        <w:t>]</w:t>
      </w:r>
      <w:r w:rsidR="00E033C4" w:rsidRPr="000D631E">
        <w:rPr>
          <w:rFonts w:cstheme="minorHAnsi"/>
          <w:sz w:val="24"/>
          <w:szCs w:val="24"/>
          <w:lang w:val="en-GB"/>
        </w:rPr>
        <w:t xml:space="preserve">, and the observation that </w:t>
      </w:r>
      <w:r w:rsidR="00E033C4" w:rsidRPr="000D631E">
        <w:rPr>
          <w:rFonts w:cstheme="minorHAnsi"/>
          <w:color w:val="000000" w:themeColor="text1"/>
          <w:sz w:val="24"/>
          <w:szCs w:val="24"/>
          <w:lang w:val="en-US"/>
        </w:rPr>
        <w:t>that positronium lifetime is changing inversely proportional with the concentration of oxygen in organic liquids [</w:t>
      </w:r>
      <w:r w:rsidR="00C56DEB" w:rsidRPr="000D631E">
        <w:rPr>
          <w:rFonts w:cstheme="minorHAnsi"/>
          <w:color w:val="000000" w:themeColor="text1"/>
          <w:sz w:val="24"/>
          <w:szCs w:val="24"/>
          <w:lang w:val="en-US"/>
        </w:rPr>
        <w:t>3</w:t>
      </w:r>
      <w:r w:rsidR="00E033C4" w:rsidRPr="000D631E">
        <w:rPr>
          <w:rFonts w:cstheme="minorHAnsi"/>
          <w:color w:val="000000" w:themeColor="text1"/>
          <w:sz w:val="24"/>
          <w:szCs w:val="24"/>
          <w:lang w:val="en-US"/>
        </w:rPr>
        <w:t>,</w:t>
      </w:r>
      <w:r w:rsidR="00C56DEB" w:rsidRPr="000D631E">
        <w:rPr>
          <w:rFonts w:cstheme="minorHAnsi"/>
          <w:color w:val="000000" w:themeColor="text1"/>
          <w:sz w:val="24"/>
          <w:szCs w:val="24"/>
          <w:lang w:val="en-US"/>
        </w:rPr>
        <w:t>4</w:t>
      </w:r>
      <w:r w:rsidR="00E033C4" w:rsidRPr="000D631E">
        <w:rPr>
          <w:rFonts w:cstheme="minorHAnsi"/>
          <w:color w:val="000000" w:themeColor="text1"/>
          <w:sz w:val="24"/>
          <w:szCs w:val="24"/>
          <w:lang w:val="en-US"/>
        </w:rPr>
        <w:t xml:space="preserve">] </w:t>
      </w:r>
      <w:r w:rsidRPr="000D631E">
        <w:rPr>
          <w:rFonts w:cstheme="minorHAnsi"/>
          <w:sz w:val="24"/>
          <w:szCs w:val="24"/>
          <w:lang w:val="en-GB"/>
        </w:rPr>
        <w:t xml:space="preserve">opens new perspectives for in-vivo assessment of hypoxia. </w:t>
      </w:r>
    </w:p>
    <w:p w14:paraId="7835AEC1" w14:textId="5A1258DD" w:rsidR="00723B04" w:rsidRPr="000D631E" w:rsidRDefault="005F58FB" w:rsidP="00E033C4">
      <w:pPr>
        <w:widowControl w:val="0"/>
        <w:spacing w:after="0" w:line="240" w:lineRule="auto"/>
        <w:jc w:val="both"/>
        <w:rPr>
          <w:rFonts w:cstheme="minorHAnsi"/>
          <w:color w:val="000000" w:themeColor="text1"/>
          <w:sz w:val="24"/>
          <w:szCs w:val="24"/>
          <w:lang w:val="en-US"/>
        </w:rPr>
      </w:pPr>
      <w:r w:rsidRPr="000D631E">
        <w:rPr>
          <w:rFonts w:cstheme="minorHAnsi"/>
          <w:sz w:val="24"/>
          <w:szCs w:val="24"/>
          <w:lang w:val="en-GB"/>
        </w:rPr>
        <w:t xml:space="preserve">Hypoxia is </w:t>
      </w:r>
      <w:r w:rsidRPr="000D631E">
        <w:rPr>
          <w:rFonts w:cstheme="minorHAnsi"/>
          <w:sz w:val="24"/>
          <w:szCs w:val="24"/>
          <w:lang w:val="en-US"/>
        </w:rPr>
        <w:t xml:space="preserve">a state or condition, in which </w:t>
      </w:r>
      <w:r w:rsidR="00AC4821" w:rsidRPr="000D631E">
        <w:rPr>
          <w:rFonts w:cstheme="minorHAnsi"/>
          <w:sz w:val="24"/>
          <w:szCs w:val="24"/>
          <w:lang w:val="en-US"/>
        </w:rPr>
        <w:t xml:space="preserve">the </w:t>
      </w:r>
      <w:r w:rsidRPr="000D631E">
        <w:rPr>
          <w:rFonts w:cstheme="minorHAnsi"/>
          <w:sz w:val="24"/>
          <w:szCs w:val="24"/>
          <w:lang w:val="en-US"/>
        </w:rPr>
        <w:t>availability of oxygen is not sufficient to support physiological processes in tissue and organs. It is a major feature of solid tumors, in which massive cell proliferation distances cells from the vasculature causing deficiency of blood carrying oxygen [</w:t>
      </w:r>
      <w:r w:rsidR="000729A5" w:rsidRPr="000D631E">
        <w:rPr>
          <w:rFonts w:cstheme="minorHAnsi"/>
          <w:sz w:val="24"/>
          <w:szCs w:val="24"/>
          <w:lang w:val="en-US"/>
        </w:rPr>
        <w:t>5</w:t>
      </w:r>
      <w:r w:rsidRPr="000D631E">
        <w:rPr>
          <w:rFonts w:cstheme="minorHAnsi"/>
          <w:sz w:val="24"/>
          <w:szCs w:val="24"/>
          <w:lang w:val="en-US"/>
        </w:rPr>
        <w:t xml:space="preserve">]. </w:t>
      </w:r>
      <w:r w:rsidR="00EB3D16" w:rsidRPr="000D631E">
        <w:rPr>
          <w:rFonts w:cstheme="minorHAnsi"/>
          <w:sz w:val="24"/>
          <w:szCs w:val="24"/>
          <w:lang w:val="en-US"/>
        </w:rPr>
        <w:t>At</w:t>
      </w:r>
      <w:r w:rsidR="00E7003B" w:rsidRPr="000D631E">
        <w:rPr>
          <w:rFonts w:cstheme="minorHAnsi"/>
          <w:sz w:val="24"/>
          <w:szCs w:val="24"/>
          <w:lang w:val="en-US"/>
        </w:rPr>
        <w:t xml:space="preserve"> a</w:t>
      </w:r>
      <w:r w:rsidR="00EB3D16" w:rsidRPr="000D631E">
        <w:rPr>
          <w:rFonts w:cstheme="minorHAnsi"/>
          <w:sz w:val="24"/>
          <w:szCs w:val="24"/>
          <w:lang w:val="en-US"/>
        </w:rPr>
        <w:t xml:space="preserve"> large distance from blood capillaries, the </w:t>
      </w:r>
      <w:r w:rsidR="003168E7" w:rsidRPr="000D631E">
        <w:rPr>
          <w:rFonts w:cstheme="minorHAnsi"/>
          <w:sz w:val="24"/>
          <w:szCs w:val="24"/>
          <w:lang w:val="en-US"/>
        </w:rPr>
        <w:t>formed</w:t>
      </w:r>
      <w:r w:rsidR="00EB3D16" w:rsidRPr="000D631E">
        <w:rPr>
          <w:rFonts w:cstheme="minorHAnsi"/>
          <w:sz w:val="24"/>
          <w:szCs w:val="24"/>
          <w:lang w:val="en-US"/>
        </w:rPr>
        <w:t xml:space="preserve"> gradient of oxygen conce</w:t>
      </w:r>
      <w:r w:rsidR="003168E7" w:rsidRPr="000D631E">
        <w:rPr>
          <w:rFonts w:cstheme="minorHAnsi"/>
          <w:sz w:val="24"/>
          <w:szCs w:val="24"/>
          <w:lang w:val="en-US"/>
        </w:rPr>
        <w:t xml:space="preserve">ntration </w:t>
      </w:r>
      <w:r w:rsidR="00C51BAB" w:rsidRPr="000D631E">
        <w:rPr>
          <w:rFonts w:cstheme="minorHAnsi"/>
          <w:sz w:val="24"/>
          <w:szCs w:val="24"/>
          <w:lang w:val="en-US"/>
        </w:rPr>
        <w:t xml:space="preserve">is </w:t>
      </w:r>
      <w:r w:rsidR="003168E7" w:rsidRPr="000D631E">
        <w:rPr>
          <w:rFonts w:cstheme="minorHAnsi"/>
          <w:sz w:val="24"/>
          <w:szCs w:val="24"/>
          <w:lang w:val="en-US"/>
        </w:rPr>
        <w:t>lead</w:t>
      </w:r>
      <w:r w:rsidR="00C51BAB" w:rsidRPr="000D631E">
        <w:rPr>
          <w:rFonts w:cstheme="minorHAnsi"/>
          <w:sz w:val="24"/>
          <w:szCs w:val="24"/>
          <w:lang w:val="en-US"/>
        </w:rPr>
        <w:t>ing</w:t>
      </w:r>
      <w:r w:rsidR="003168E7" w:rsidRPr="000D631E">
        <w:rPr>
          <w:rFonts w:cstheme="minorHAnsi"/>
          <w:sz w:val="24"/>
          <w:szCs w:val="24"/>
          <w:lang w:val="en-US"/>
        </w:rPr>
        <w:t xml:space="preserve"> to</w:t>
      </w:r>
      <w:r w:rsidR="00EB3D16" w:rsidRPr="000D631E">
        <w:rPr>
          <w:rFonts w:cstheme="minorHAnsi"/>
          <w:sz w:val="24"/>
          <w:szCs w:val="24"/>
          <w:lang w:val="en-US"/>
        </w:rPr>
        <w:t xml:space="preserve"> </w:t>
      </w:r>
      <w:r w:rsidR="00950D22" w:rsidRPr="000D631E">
        <w:rPr>
          <w:rFonts w:cstheme="minorHAnsi"/>
          <w:sz w:val="24"/>
          <w:szCs w:val="24"/>
          <w:lang w:val="en-US"/>
        </w:rPr>
        <w:t xml:space="preserve">reduced oxygen </w:t>
      </w:r>
      <w:r w:rsidR="00B87EAB" w:rsidRPr="000D631E">
        <w:rPr>
          <w:rFonts w:cstheme="minorHAnsi"/>
          <w:sz w:val="24"/>
          <w:szCs w:val="24"/>
          <w:lang w:val="en-US"/>
        </w:rPr>
        <w:t>distribution</w:t>
      </w:r>
      <w:r w:rsidR="00950D22" w:rsidRPr="000D631E">
        <w:rPr>
          <w:rFonts w:cstheme="minorHAnsi"/>
          <w:sz w:val="24"/>
          <w:szCs w:val="24"/>
          <w:lang w:val="en-US"/>
        </w:rPr>
        <w:t xml:space="preserve">, finally </w:t>
      </w:r>
      <w:r w:rsidR="00AC4821" w:rsidRPr="000D631E">
        <w:rPr>
          <w:rFonts w:cstheme="minorHAnsi"/>
          <w:sz w:val="24"/>
          <w:szCs w:val="24"/>
          <w:lang w:val="en-US"/>
        </w:rPr>
        <w:t>achieving</w:t>
      </w:r>
      <w:r w:rsidR="00950D22" w:rsidRPr="000D631E">
        <w:rPr>
          <w:rFonts w:cstheme="minorHAnsi"/>
          <w:sz w:val="24"/>
          <w:szCs w:val="24"/>
          <w:lang w:val="en-US"/>
        </w:rPr>
        <w:t xml:space="preserve"> </w:t>
      </w:r>
      <w:r w:rsidR="00EB3D16" w:rsidRPr="000D631E">
        <w:rPr>
          <w:rFonts w:cstheme="minorHAnsi"/>
          <w:sz w:val="24"/>
          <w:szCs w:val="24"/>
          <w:lang w:val="en-US"/>
        </w:rPr>
        <w:t>severe hypoxia</w:t>
      </w:r>
      <w:r w:rsidR="00950D22" w:rsidRPr="000D631E">
        <w:rPr>
          <w:rFonts w:cstheme="minorHAnsi"/>
          <w:sz w:val="24"/>
          <w:szCs w:val="24"/>
          <w:lang w:val="en-US"/>
        </w:rPr>
        <w:t xml:space="preserve"> </w:t>
      </w:r>
      <w:r w:rsidR="00B75E7E" w:rsidRPr="000D631E">
        <w:rPr>
          <w:rFonts w:cstheme="minorHAnsi"/>
          <w:sz w:val="24"/>
          <w:szCs w:val="24"/>
          <w:lang w:val="en-US"/>
        </w:rPr>
        <w:t>and</w:t>
      </w:r>
      <w:r w:rsidR="00AC4821" w:rsidRPr="000D631E">
        <w:rPr>
          <w:rFonts w:cstheme="minorHAnsi"/>
          <w:sz w:val="24"/>
          <w:szCs w:val="24"/>
          <w:lang w:val="en-US"/>
        </w:rPr>
        <w:t xml:space="preserve"> </w:t>
      </w:r>
      <w:r w:rsidR="00EB3D16" w:rsidRPr="000D631E">
        <w:rPr>
          <w:rFonts w:cstheme="minorHAnsi"/>
          <w:sz w:val="24"/>
          <w:szCs w:val="24"/>
          <w:lang w:val="en-US"/>
        </w:rPr>
        <w:t>caus</w:t>
      </w:r>
      <w:r w:rsidR="00950D22" w:rsidRPr="000D631E">
        <w:rPr>
          <w:rFonts w:cstheme="minorHAnsi"/>
          <w:sz w:val="24"/>
          <w:szCs w:val="24"/>
          <w:lang w:val="en-US"/>
        </w:rPr>
        <w:t>ing</w:t>
      </w:r>
      <w:r w:rsidR="00AC4821" w:rsidRPr="000D631E">
        <w:rPr>
          <w:rFonts w:cstheme="minorHAnsi"/>
          <w:sz w:val="24"/>
          <w:szCs w:val="24"/>
          <w:lang w:val="en-US"/>
        </w:rPr>
        <w:t xml:space="preserve"> </w:t>
      </w:r>
      <w:r w:rsidR="00EB3D16" w:rsidRPr="000D631E">
        <w:rPr>
          <w:rFonts w:cstheme="minorHAnsi"/>
          <w:sz w:val="24"/>
          <w:szCs w:val="24"/>
          <w:lang w:val="en-US"/>
        </w:rPr>
        <w:t xml:space="preserve">cell death. </w:t>
      </w:r>
      <w:r w:rsidR="00CC527E" w:rsidRPr="000D631E">
        <w:rPr>
          <w:rFonts w:cstheme="minorHAnsi"/>
          <w:sz w:val="24"/>
          <w:szCs w:val="24"/>
          <w:lang w:val="en-US"/>
        </w:rPr>
        <w:t xml:space="preserve">Under </w:t>
      </w:r>
      <w:r w:rsidR="003560D6" w:rsidRPr="000D631E">
        <w:rPr>
          <w:rFonts w:cstheme="minorHAnsi"/>
          <w:sz w:val="24"/>
          <w:szCs w:val="24"/>
          <w:lang w:val="en-US"/>
        </w:rPr>
        <w:t>intermediate</w:t>
      </w:r>
      <w:r w:rsidR="00CC527E" w:rsidRPr="000D631E">
        <w:rPr>
          <w:rFonts w:cstheme="minorHAnsi"/>
          <w:sz w:val="24"/>
          <w:szCs w:val="24"/>
          <w:lang w:val="en-US"/>
        </w:rPr>
        <w:t xml:space="preserve"> conditions</w:t>
      </w:r>
      <w:r w:rsidR="003560D6" w:rsidRPr="000D631E">
        <w:rPr>
          <w:rFonts w:cstheme="minorHAnsi"/>
          <w:sz w:val="24"/>
          <w:szCs w:val="24"/>
          <w:lang w:val="en-US"/>
        </w:rPr>
        <w:t xml:space="preserve">, </w:t>
      </w:r>
      <w:r w:rsidR="00FE48B0" w:rsidRPr="000D631E">
        <w:rPr>
          <w:rFonts w:cstheme="minorHAnsi"/>
          <w:sz w:val="24"/>
          <w:szCs w:val="24"/>
          <w:lang w:val="en-US"/>
        </w:rPr>
        <w:t xml:space="preserve">such </w:t>
      </w:r>
      <w:r w:rsidR="003560D6" w:rsidRPr="000D631E">
        <w:rPr>
          <w:rFonts w:cstheme="minorHAnsi"/>
          <w:sz w:val="24"/>
          <w:szCs w:val="24"/>
          <w:lang w:val="en-US"/>
        </w:rPr>
        <w:t xml:space="preserve">decreased </w:t>
      </w:r>
      <w:r w:rsidRPr="000D631E">
        <w:rPr>
          <w:rFonts w:cstheme="minorHAnsi"/>
          <w:sz w:val="24"/>
          <w:szCs w:val="24"/>
          <w:lang w:val="en-US"/>
        </w:rPr>
        <w:t xml:space="preserve">oxygen availability </w:t>
      </w:r>
      <w:r w:rsidR="003D25BB" w:rsidRPr="000D631E">
        <w:rPr>
          <w:rFonts w:cstheme="minorHAnsi"/>
          <w:sz w:val="24"/>
          <w:szCs w:val="24"/>
          <w:lang w:val="en-US"/>
        </w:rPr>
        <w:t>diminish</w:t>
      </w:r>
      <w:r w:rsidR="00B34C9A" w:rsidRPr="000D631E">
        <w:rPr>
          <w:rFonts w:cstheme="minorHAnsi"/>
          <w:sz w:val="24"/>
          <w:szCs w:val="24"/>
          <w:lang w:val="en-US"/>
        </w:rPr>
        <w:t>es</w:t>
      </w:r>
      <w:r w:rsidRPr="000D631E">
        <w:rPr>
          <w:rFonts w:cstheme="minorHAnsi"/>
          <w:sz w:val="24"/>
          <w:szCs w:val="24"/>
          <w:lang w:val="en-US"/>
        </w:rPr>
        <w:t xml:space="preserve"> the </w:t>
      </w:r>
      <w:r w:rsidR="00B34C9A" w:rsidRPr="000D631E">
        <w:rPr>
          <w:rFonts w:cstheme="minorHAnsi"/>
          <w:sz w:val="24"/>
          <w:szCs w:val="24"/>
          <w:lang w:val="en-US"/>
        </w:rPr>
        <w:t xml:space="preserve">viability of </w:t>
      </w:r>
      <w:r w:rsidRPr="000D631E">
        <w:rPr>
          <w:rFonts w:cstheme="minorHAnsi"/>
          <w:sz w:val="24"/>
          <w:szCs w:val="24"/>
          <w:lang w:val="en-US"/>
        </w:rPr>
        <w:t>cells</w:t>
      </w:r>
      <w:r w:rsidR="001253D2" w:rsidRPr="000D631E">
        <w:rPr>
          <w:rFonts w:cstheme="minorHAnsi"/>
          <w:sz w:val="24"/>
          <w:szCs w:val="24"/>
          <w:lang w:val="en-US"/>
        </w:rPr>
        <w:t>.</w:t>
      </w:r>
      <w:r w:rsidRPr="000D631E">
        <w:rPr>
          <w:rFonts w:cstheme="minorHAnsi"/>
          <w:sz w:val="24"/>
          <w:szCs w:val="24"/>
          <w:lang w:val="en-US"/>
        </w:rPr>
        <w:t xml:space="preserve"> </w:t>
      </w:r>
      <w:r w:rsidR="00B90877" w:rsidRPr="000D631E">
        <w:rPr>
          <w:rFonts w:cstheme="minorHAnsi"/>
          <w:sz w:val="24"/>
          <w:szCs w:val="24"/>
          <w:lang w:val="en-US"/>
        </w:rPr>
        <w:t xml:space="preserve">Oxygen </w:t>
      </w:r>
      <w:r w:rsidRPr="000D631E">
        <w:rPr>
          <w:rFonts w:cstheme="minorHAnsi"/>
          <w:sz w:val="24"/>
          <w:szCs w:val="24"/>
          <w:lang w:val="en-US"/>
        </w:rPr>
        <w:t xml:space="preserve">diffusion </w:t>
      </w:r>
      <w:r w:rsidR="00B90877" w:rsidRPr="000D631E">
        <w:rPr>
          <w:rFonts w:cstheme="minorHAnsi"/>
          <w:sz w:val="24"/>
          <w:szCs w:val="24"/>
          <w:lang w:val="en-US"/>
        </w:rPr>
        <w:t xml:space="preserve">within tissue </w:t>
      </w:r>
      <w:r w:rsidRPr="000D631E">
        <w:rPr>
          <w:rFonts w:cstheme="minorHAnsi"/>
          <w:sz w:val="24"/>
          <w:szCs w:val="24"/>
          <w:lang w:val="en-US"/>
        </w:rPr>
        <w:t xml:space="preserve">is </w:t>
      </w:r>
      <w:r w:rsidR="00B90877" w:rsidRPr="000D631E">
        <w:rPr>
          <w:rFonts w:cstheme="minorHAnsi"/>
          <w:sz w:val="24"/>
          <w:szCs w:val="24"/>
          <w:lang w:val="en-US"/>
        </w:rPr>
        <w:t xml:space="preserve">limited </w:t>
      </w:r>
      <w:r w:rsidR="00C64ECB" w:rsidRPr="000D631E">
        <w:rPr>
          <w:rFonts w:cstheme="minorHAnsi"/>
          <w:sz w:val="24"/>
          <w:szCs w:val="24"/>
          <w:lang w:val="en-US"/>
        </w:rPr>
        <w:t>to only</w:t>
      </w:r>
      <w:r w:rsidR="00B90877" w:rsidRPr="000D631E">
        <w:rPr>
          <w:rFonts w:cstheme="minorHAnsi"/>
          <w:sz w:val="24"/>
          <w:szCs w:val="24"/>
          <w:lang w:val="en-US"/>
        </w:rPr>
        <w:t xml:space="preserve"> </w:t>
      </w:r>
      <w:r w:rsidRPr="000D631E">
        <w:rPr>
          <w:rFonts w:cstheme="minorHAnsi"/>
          <w:sz w:val="24"/>
          <w:szCs w:val="24"/>
          <w:lang w:val="en-US"/>
        </w:rPr>
        <w:t>about 150</w:t>
      </w:r>
      <w:r w:rsidR="00E070CC" w:rsidRPr="000D631E">
        <w:rPr>
          <w:rFonts w:cstheme="minorHAnsi"/>
          <w:sz w:val="24"/>
          <w:szCs w:val="24"/>
          <w:lang w:val="en-US"/>
        </w:rPr>
        <w:t xml:space="preserve"> </w:t>
      </w:r>
      <w:proofErr w:type="spellStart"/>
      <w:r w:rsidRPr="000D631E">
        <w:rPr>
          <w:rFonts w:cstheme="minorHAnsi"/>
          <w:sz w:val="24"/>
          <w:szCs w:val="24"/>
          <w:lang w:val="en-US"/>
        </w:rPr>
        <w:t>μm</w:t>
      </w:r>
      <w:proofErr w:type="spellEnd"/>
      <w:r w:rsidRPr="000D631E">
        <w:rPr>
          <w:rFonts w:cstheme="minorHAnsi"/>
          <w:sz w:val="24"/>
          <w:szCs w:val="24"/>
          <w:lang w:val="en-US"/>
        </w:rPr>
        <w:t xml:space="preserve"> [</w:t>
      </w:r>
      <w:r w:rsidR="00751C02" w:rsidRPr="000D631E">
        <w:rPr>
          <w:rFonts w:cstheme="minorHAnsi"/>
          <w:sz w:val="24"/>
          <w:szCs w:val="24"/>
          <w:lang w:val="en-US"/>
        </w:rPr>
        <w:t>5</w:t>
      </w:r>
      <w:r w:rsidRPr="000D631E">
        <w:rPr>
          <w:rFonts w:cstheme="minorHAnsi"/>
          <w:sz w:val="24"/>
          <w:szCs w:val="24"/>
          <w:lang w:val="en-US"/>
        </w:rPr>
        <w:t>].  Therefore</w:t>
      </w:r>
      <w:r w:rsidR="00E070CC" w:rsidRPr="000D631E">
        <w:rPr>
          <w:rFonts w:cstheme="minorHAnsi"/>
          <w:sz w:val="24"/>
          <w:szCs w:val="24"/>
          <w:lang w:val="en-US"/>
        </w:rPr>
        <w:t>,</w:t>
      </w:r>
      <w:r w:rsidRPr="000D631E">
        <w:rPr>
          <w:rFonts w:cstheme="minorHAnsi"/>
          <w:sz w:val="24"/>
          <w:szCs w:val="24"/>
          <w:lang w:val="en-US"/>
        </w:rPr>
        <w:t xml:space="preserve"> in larger tumors</w:t>
      </w:r>
      <w:r w:rsidR="00AF59B8" w:rsidRPr="000D631E">
        <w:rPr>
          <w:rFonts w:cstheme="minorHAnsi"/>
          <w:sz w:val="24"/>
          <w:szCs w:val="24"/>
          <w:lang w:val="en-US"/>
        </w:rPr>
        <w:t>,</w:t>
      </w:r>
      <w:r w:rsidR="002E3915" w:rsidRPr="000D631E">
        <w:rPr>
          <w:rFonts w:cstheme="minorHAnsi"/>
          <w:sz w:val="24"/>
          <w:szCs w:val="24"/>
          <w:lang w:val="en-US"/>
        </w:rPr>
        <w:t xml:space="preserve"> severe hypoxia is more likely to occur </w:t>
      </w:r>
      <w:r w:rsidRPr="000D631E">
        <w:rPr>
          <w:rFonts w:cstheme="minorHAnsi"/>
          <w:sz w:val="24"/>
          <w:szCs w:val="24"/>
          <w:lang w:val="en-US"/>
        </w:rPr>
        <w:t xml:space="preserve">leading to </w:t>
      </w:r>
      <w:r w:rsidR="00DA4B03" w:rsidRPr="000D631E">
        <w:rPr>
          <w:rFonts w:cstheme="minorHAnsi"/>
          <w:sz w:val="24"/>
          <w:szCs w:val="24"/>
          <w:lang w:val="en-US"/>
        </w:rPr>
        <w:t xml:space="preserve">form </w:t>
      </w:r>
      <w:r w:rsidR="00842BB4" w:rsidRPr="000D631E">
        <w:rPr>
          <w:rFonts w:cstheme="minorHAnsi"/>
          <w:sz w:val="24"/>
          <w:szCs w:val="24"/>
          <w:lang w:val="en-US"/>
        </w:rPr>
        <w:t xml:space="preserve">large necrotic </w:t>
      </w:r>
      <w:r w:rsidRPr="000D631E">
        <w:rPr>
          <w:rFonts w:cstheme="minorHAnsi"/>
          <w:sz w:val="24"/>
          <w:szCs w:val="24"/>
          <w:lang w:val="en-US"/>
        </w:rPr>
        <w:t>zones of cells.</w:t>
      </w:r>
      <w:r w:rsidR="00E070CC" w:rsidRPr="000D631E">
        <w:rPr>
          <w:rFonts w:cstheme="minorHAnsi"/>
          <w:sz w:val="24"/>
          <w:szCs w:val="24"/>
          <w:lang w:val="en-US"/>
        </w:rPr>
        <w:t xml:space="preserve"> </w:t>
      </w:r>
      <w:r w:rsidR="007C04F3" w:rsidRPr="000D631E">
        <w:rPr>
          <w:rFonts w:cstheme="minorHAnsi"/>
          <w:sz w:val="24"/>
          <w:szCs w:val="24"/>
          <w:lang w:val="en-US"/>
        </w:rPr>
        <w:t xml:space="preserve">Hypoxia is a </w:t>
      </w:r>
      <w:r w:rsidR="00842BB4" w:rsidRPr="000D631E">
        <w:rPr>
          <w:rFonts w:cstheme="minorHAnsi"/>
          <w:sz w:val="24"/>
          <w:szCs w:val="24"/>
          <w:lang w:val="en-US"/>
        </w:rPr>
        <w:t xml:space="preserve">good </w:t>
      </w:r>
      <w:r w:rsidR="007C04F3" w:rsidRPr="000D631E">
        <w:rPr>
          <w:rFonts w:cstheme="minorHAnsi"/>
          <w:sz w:val="24"/>
          <w:szCs w:val="24"/>
          <w:lang w:val="en-US"/>
        </w:rPr>
        <w:t>cancer prognostic indic</w:t>
      </w:r>
      <w:r w:rsidR="00E37B9A" w:rsidRPr="000D631E">
        <w:rPr>
          <w:rFonts w:cstheme="minorHAnsi"/>
          <w:sz w:val="24"/>
          <w:szCs w:val="24"/>
          <w:lang w:val="en-US"/>
        </w:rPr>
        <w:t>a</w:t>
      </w:r>
      <w:r w:rsidR="007C04F3" w:rsidRPr="000D631E">
        <w:rPr>
          <w:rFonts w:cstheme="minorHAnsi"/>
          <w:sz w:val="24"/>
          <w:szCs w:val="24"/>
          <w:lang w:val="en-US"/>
        </w:rPr>
        <w:t>tor [</w:t>
      </w:r>
      <w:r w:rsidR="00A56D5E" w:rsidRPr="000D631E">
        <w:rPr>
          <w:rFonts w:cstheme="minorHAnsi"/>
          <w:sz w:val="24"/>
          <w:szCs w:val="24"/>
          <w:lang w:val="en-US"/>
        </w:rPr>
        <w:t>6</w:t>
      </w:r>
      <w:r w:rsidR="007C04F3" w:rsidRPr="000D631E">
        <w:rPr>
          <w:rFonts w:cstheme="minorHAnsi"/>
          <w:sz w:val="24"/>
          <w:szCs w:val="24"/>
          <w:lang w:val="en-US"/>
        </w:rPr>
        <w:t>].</w:t>
      </w:r>
      <w:r w:rsidR="007306E7" w:rsidRPr="000D631E">
        <w:rPr>
          <w:rFonts w:cstheme="minorHAnsi"/>
          <w:sz w:val="24"/>
          <w:szCs w:val="24"/>
          <w:lang w:val="en-US"/>
        </w:rPr>
        <w:t xml:space="preserve"> </w:t>
      </w:r>
      <w:r w:rsidR="00D40BD5" w:rsidRPr="000D631E">
        <w:rPr>
          <w:rFonts w:cstheme="minorHAnsi"/>
          <w:sz w:val="24"/>
          <w:szCs w:val="24"/>
          <w:lang w:val="en-US"/>
        </w:rPr>
        <w:t xml:space="preserve">Hypoxia </w:t>
      </w:r>
      <w:r w:rsidRPr="000D631E">
        <w:rPr>
          <w:rFonts w:cstheme="minorHAnsi"/>
          <w:sz w:val="24"/>
          <w:szCs w:val="24"/>
          <w:lang w:val="en-US"/>
        </w:rPr>
        <w:t xml:space="preserve">is </w:t>
      </w:r>
      <w:r w:rsidR="00D40BD5" w:rsidRPr="000D631E">
        <w:rPr>
          <w:rFonts w:cstheme="minorHAnsi"/>
          <w:sz w:val="24"/>
          <w:szCs w:val="24"/>
          <w:lang w:val="en-US"/>
        </w:rPr>
        <w:t xml:space="preserve">also </w:t>
      </w:r>
      <w:r w:rsidRPr="000D631E">
        <w:rPr>
          <w:rFonts w:cstheme="minorHAnsi"/>
          <w:sz w:val="24"/>
          <w:szCs w:val="24"/>
          <w:lang w:val="en-US"/>
        </w:rPr>
        <w:t xml:space="preserve">one of the fundamental factors related to the progression leading to the development of an aggressive phenotype, related </w:t>
      </w:r>
      <w:r w:rsidR="00863100" w:rsidRPr="000D631E">
        <w:rPr>
          <w:rFonts w:cstheme="minorHAnsi"/>
          <w:sz w:val="24"/>
          <w:szCs w:val="24"/>
          <w:lang w:val="en-US"/>
        </w:rPr>
        <w:t xml:space="preserve">to </w:t>
      </w:r>
      <w:r w:rsidR="004A684E" w:rsidRPr="000D631E">
        <w:rPr>
          <w:rFonts w:cstheme="minorHAnsi"/>
          <w:sz w:val="24"/>
          <w:szCs w:val="24"/>
          <w:lang w:val="en-US"/>
        </w:rPr>
        <w:t>enhanced</w:t>
      </w:r>
      <w:r w:rsidRPr="000D631E">
        <w:rPr>
          <w:rFonts w:cstheme="minorHAnsi"/>
          <w:sz w:val="24"/>
          <w:szCs w:val="24"/>
          <w:lang w:val="en-US"/>
        </w:rPr>
        <w:t xml:space="preserve"> metastasis and treatment resistance </w:t>
      </w:r>
      <w:r w:rsidR="00393EFE" w:rsidRPr="000D631E">
        <w:rPr>
          <w:rFonts w:cstheme="minorHAnsi"/>
          <w:sz w:val="24"/>
          <w:szCs w:val="24"/>
          <w:lang w:val="en-US"/>
        </w:rPr>
        <w:t>[</w:t>
      </w:r>
      <w:r w:rsidR="009125A3" w:rsidRPr="000D631E">
        <w:rPr>
          <w:rFonts w:cstheme="minorHAnsi"/>
          <w:sz w:val="24"/>
          <w:szCs w:val="24"/>
          <w:lang w:val="en-US"/>
        </w:rPr>
        <w:t>5</w:t>
      </w:r>
      <w:r w:rsidRPr="000D631E">
        <w:rPr>
          <w:rFonts w:cstheme="minorHAnsi"/>
          <w:sz w:val="24"/>
          <w:szCs w:val="24"/>
          <w:lang w:val="en-US"/>
        </w:rPr>
        <w:t>,</w:t>
      </w:r>
      <w:r w:rsidR="001A6BEB" w:rsidRPr="000D631E">
        <w:rPr>
          <w:rFonts w:cstheme="minorHAnsi"/>
          <w:sz w:val="24"/>
          <w:szCs w:val="24"/>
          <w:lang w:val="en-US"/>
        </w:rPr>
        <w:t>6</w:t>
      </w:r>
      <w:r w:rsidR="00571123" w:rsidRPr="000D631E">
        <w:rPr>
          <w:rFonts w:cstheme="minorHAnsi"/>
          <w:sz w:val="24"/>
          <w:szCs w:val="24"/>
          <w:lang w:val="en-US"/>
        </w:rPr>
        <w:t>,</w:t>
      </w:r>
      <w:r w:rsidR="001A6BEB" w:rsidRPr="000D631E">
        <w:rPr>
          <w:rFonts w:cstheme="minorHAnsi"/>
          <w:sz w:val="24"/>
          <w:szCs w:val="24"/>
          <w:lang w:val="en-US"/>
        </w:rPr>
        <w:t>7</w:t>
      </w:r>
      <w:r w:rsidR="003A5596" w:rsidRPr="000D631E">
        <w:rPr>
          <w:rFonts w:cstheme="minorHAnsi"/>
          <w:sz w:val="24"/>
          <w:szCs w:val="24"/>
          <w:lang w:val="en-US"/>
        </w:rPr>
        <w:t>,</w:t>
      </w:r>
      <w:r w:rsidR="001A6BEB" w:rsidRPr="000D631E">
        <w:rPr>
          <w:rFonts w:cstheme="minorHAnsi"/>
          <w:sz w:val="24"/>
          <w:szCs w:val="24"/>
          <w:lang w:val="en-US"/>
        </w:rPr>
        <w:t>8</w:t>
      </w:r>
      <w:r w:rsidR="003A5596" w:rsidRPr="000D631E">
        <w:rPr>
          <w:rStyle w:val="jlqj4b"/>
          <w:rFonts w:cstheme="minorHAnsi"/>
          <w:sz w:val="24"/>
          <w:szCs w:val="24"/>
          <w:lang w:val="en"/>
        </w:rPr>
        <w:t>]</w:t>
      </w:r>
      <w:r w:rsidRPr="000D631E">
        <w:rPr>
          <w:rFonts w:cstheme="minorHAnsi"/>
          <w:sz w:val="24"/>
          <w:szCs w:val="24"/>
          <w:lang w:val="en-US"/>
        </w:rPr>
        <w:t>. In particular, the decrease</w:t>
      </w:r>
      <w:r w:rsidR="003B7750" w:rsidRPr="000D631E">
        <w:rPr>
          <w:rFonts w:cstheme="minorHAnsi"/>
          <w:sz w:val="24"/>
          <w:szCs w:val="24"/>
          <w:lang w:val="en-US"/>
        </w:rPr>
        <w:t>d</w:t>
      </w:r>
      <w:r w:rsidRPr="000D631E">
        <w:rPr>
          <w:rFonts w:cstheme="minorHAnsi"/>
          <w:sz w:val="24"/>
          <w:szCs w:val="24"/>
          <w:lang w:val="en-US"/>
        </w:rPr>
        <w:t xml:space="preserve"> oxygen concentration</w:t>
      </w:r>
      <w:r w:rsidR="003B7750" w:rsidRPr="000D631E">
        <w:rPr>
          <w:rFonts w:cstheme="minorHAnsi"/>
          <w:sz w:val="24"/>
          <w:szCs w:val="24"/>
          <w:lang w:val="en-US"/>
        </w:rPr>
        <w:t>s</w:t>
      </w:r>
      <w:r w:rsidRPr="000D631E">
        <w:rPr>
          <w:rFonts w:cstheme="minorHAnsi"/>
          <w:sz w:val="24"/>
          <w:szCs w:val="24"/>
          <w:lang w:val="en-US"/>
        </w:rPr>
        <w:t xml:space="preserve"> in </w:t>
      </w:r>
      <w:r w:rsidR="006750CB" w:rsidRPr="000D631E">
        <w:rPr>
          <w:rFonts w:cstheme="minorHAnsi"/>
          <w:sz w:val="24"/>
          <w:szCs w:val="24"/>
          <w:lang w:val="en-US"/>
        </w:rPr>
        <w:t xml:space="preserve">the </w:t>
      </w:r>
      <w:r w:rsidRPr="000D631E">
        <w:rPr>
          <w:rFonts w:cstheme="minorHAnsi"/>
          <w:sz w:val="24"/>
          <w:szCs w:val="24"/>
          <w:lang w:val="en-US"/>
        </w:rPr>
        <w:t xml:space="preserve">cells increase the resistance to radiotherapy. This is because, </w:t>
      </w:r>
      <w:r w:rsidR="00386C30" w:rsidRPr="000D631E">
        <w:rPr>
          <w:rFonts w:cstheme="minorHAnsi"/>
          <w:sz w:val="24"/>
          <w:szCs w:val="24"/>
          <w:lang w:val="en-US"/>
        </w:rPr>
        <w:t xml:space="preserve">under </w:t>
      </w:r>
      <w:r w:rsidRPr="000D631E">
        <w:rPr>
          <w:rFonts w:cstheme="minorHAnsi"/>
          <w:sz w:val="24"/>
          <w:szCs w:val="24"/>
          <w:lang w:val="en-US"/>
        </w:rPr>
        <w:t>hypoxic conditions, the level of radiation</w:t>
      </w:r>
      <w:r w:rsidR="00C95FF3" w:rsidRPr="000D631E">
        <w:rPr>
          <w:rFonts w:cstheme="minorHAnsi"/>
          <w:sz w:val="24"/>
          <w:szCs w:val="24"/>
          <w:lang w:val="en-US"/>
        </w:rPr>
        <w:t>-</w:t>
      </w:r>
      <w:r w:rsidRPr="000D631E">
        <w:rPr>
          <w:rFonts w:cstheme="minorHAnsi"/>
          <w:sz w:val="24"/>
          <w:szCs w:val="24"/>
          <w:lang w:val="en-US"/>
        </w:rPr>
        <w:t xml:space="preserve">induced reactive oxygen species (ROS) may </w:t>
      </w:r>
      <w:r w:rsidR="00C95FF3" w:rsidRPr="000D631E">
        <w:rPr>
          <w:rFonts w:cstheme="minorHAnsi"/>
          <w:sz w:val="24"/>
          <w:szCs w:val="24"/>
          <w:lang w:val="en-US"/>
        </w:rPr>
        <w:t xml:space="preserve">not </w:t>
      </w:r>
      <w:r w:rsidRPr="000D631E">
        <w:rPr>
          <w:rFonts w:cstheme="minorHAnsi"/>
          <w:sz w:val="24"/>
          <w:szCs w:val="24"/>
          <w:lang w:val="en-US"/>
        </w:rPr>
        <w:t>be sufficient to cause significant damages to the cell structure (</w:t>
      </w:r>
      <w:r w:rsidR="00E741FA" w:rsidRPr="000D631E">
        <w:rPr>
          <w:rFonts w:cstheme="minorHAnsi"/>
          <w:sz w:val="24"/>
          <w:szCs w:val="24"/>
          <w:lang w:val="en-US"/>
        </w:rPr>
        <w:t xml:space="preserve">e.g. </w:t>
      </w:r>
      <w:r w:rsidRPr="000D631E">
        <w:rPr>
          <w:rFonts w:cstheme="minorHAnsi"/>
          <w:sz w:val="24"/>
          <w:szCs w:val="24"/>
          <w:lang w:val="en-US"/>
        </w:rPr>
        <w:t xml:space="preserve">oxidative DNA damage) </w:t>
      </w:r>
      <w:r w:rsidR="000C2E43" w:rsidRPr="000D631E">
        <w:rPr>
          <w:rFonts w:cstheme="minorHAnsi"/>
          <w:sz w:val="24"/>
          <w:szCs w:val="24"/>
          <w:lang w:val="en-US"/>
        </w:rPr>
        <w:t xml:space="preserve">resulting in </w:t>
      </w:r>
      <w:r w:rsidRPr="000D631E">
        <w:rPr>
          <w:rFonts w:cstheme="minorHAnsi"/>
          <w:sz w:val="24"/>
          <w:szCs w:val="24"/>
          <w:lang w:val="en-US"/>
        </w:rPr>
        <w:t xml:space="preserve">cell death </w:t>
      </w:r>
      <w:r w:rsidR="00BD299C" w:rsidRPr="000D631E">
        <w:rPr>
          <w:rFonts w:cstheme="minorHAnsi"/>
          <w:sz w:val="24"/>
          <w:szCs w:val="24"/>
          <w:lang w:val="en-US"/>
        </w:rPr>
        <w:t>[</w:t>
      </w:r>
      <w:r w:rsidR="00027FCB" w:rsidRPr="000D631E">
        <w:rPr>
          <w:rFonts w:cstheme="minorHAnsi"/>
          <w:sz w:val="24"/>
          <w:szCs w:val="24"/>
          <w:lang w:val="en-US"/>
        </w:rPr>
        <w:t>5</w:t>
      </w:r>
      <w:r w:rsidR="00BD299C" w:rsidRPr="000D631E">
        <w:rPr>
          <w:rFonts w:cstheme="minorHAnsi"/>
          <w:sz w:val="24"/>
          <w:szCs w:val="24"/>
          <w:lang w:val="en-US"/>
        </w:rPr>
        <w:t>]</w:t>
      </w:r>
      <w:r w:rsidRPr="000D631E">
        <w:rPr>
          <w:rFonts w:cstheme="minorHAnsi"/>
          <w:sz w:val="24"/>
          <w:szCs w:val="24"/>
          <w:lang w:val="en-US"/>
        </w:rPr>
        <w:t>.</w:t>
      </w:r>
      <w:r w:rsidR="001253D2" w:rsidRPr="000D631E">
        <w:rPr>
          <w:rFonts w:cstheme="minorHAnsi"/>
          <w:sz w:val="24"/>
          <w:szCs w:val="24"/>
          <w:lang w:val="en-US"/>
        </w:rPr>
        <w:t xml:space="preserve">  </w:t>
      </w:r>
      <w:r w:rsidR="007C04F3" w:rsidRPr="000D631E">
        <w:rPr>
          <w:rFonts w:cstheme="minorHAnsi"/>
          <w:sz w:val="24"/>
          <w:szCs w:val="24"/>
          <w:lang w:val="en-US"/>
        </w:rPr>
        <w:t xml:space="preserve">Therefore, determination of the degree of hypoxia is an important factor </w:t>
      </w:r>
      <w:r w:rsidR="0004770F" w:rsidRPr="000D631E">
        <w:rPr>
          <w:rFonts w:cstheme="minorHAnsi"/>
          <w:sz w:val="24"/>
          <w:szCs w:val="24"/>
          <w:lang w:val="en-US"/>
        </w:rPr>
        <w:t xml:space="preserve">to choose </w:t>
      </w:r>
      <w:r w:rsidR="007460B1" w:rsidRPr="000D631E">
        <w:rPr>
          <w:rFonts w:cstheme="minorHAnsi"/>
          <w:sz w:val="24"/>
          <w:szCs w:val="24"/>
          <w:lang w:val="en-US"/>
        </w:rPr>
        <w:t xml:space="preserve">the appropriate cancer </w:t>
      </w:r>
      <w:r w:rsidR="007C04F3" w:rsidRPr="000D631E">
        <w:rPr>
          <w:rFonts w:cstheme="minorHAnsi"/>
          <w:sz w:val="24"/>
          <w:szCs w:val="24"/>
          <w:lang w:val="en-US"/>
        </w:rPr>
        <w:t>therapy [</w:t>
      </w:r>
      <w:r w:rsidR="00E24F9E" w:rsidRPr="000D631E">
        <w:rPr>
          <w:rFonts w:cstheme="minorHAnsi"/>
          <w:sz w:val="24"/>
          <w:szCs w:val="24"/>
          <w:lang w:val="en-US"/>
        </w:rPr>
        <w:t>6</w:t>
      </w:r>
      <w:r w:rsidR="007C04F3" w:rsidRPr="000D631E">
        <w:rPr>
          <w:rFonts w:cstheme="minorHAnsi"/>
          <w:sz w:val="24"/>
          <w:szCs w:val="24"/>
          <w:lang w:val="en-US"/>
        </w:rPr>
        <w:t>], and it would be</w:t>
      </w:r>
      <w:r w:rsidR="000D631E">
        <w:rPr>
          <w:rFonts w:cstheme="minorHAnsi"/>
          <w:sz w:val="24"/>
          <w:szCs w:val="24"/>
          <w:lang w:val="en-US"/>
        </w:rPr>
        <w:t xml:space="preserve"> </w:t>
      </w:r>
      <w:r w:rsidR="00F4385F" w:rsidRPr="000D631E">
        <w:rPr>
          <w:rFonts w:cstheme="minorHAnsi"/>
          <w:sz w:val="24"/>
          <w:szCs w:val="24"/>
          <w:lang w:val="en-US"/>
        </w:rPr>
        <w:t>advantageous</w:t>
      </w:r>
      <w:r w:rsidR="007C04F3" w:rsidRPr="000D631E">
        <w:rPr>
          <w:rFonts w:cstheme="minorHAnsi"/>
          <w:sz w:val="24"/>
          <w:szCs w:val="24"/>
          <w:lang w:val="en-US"/>
        </w:rPr>
        <w:t xml:space="preserve"> </w:t>
      </w:r>
      <w:r w:rsidR="00214E16" w:rsidRPr="000D631E">
        <w:rPr>
          <w:rFonts w:cstheme="minorHAnsi"/>
          <w:sz w:val="24"/>
          <w:szCs w:val="24"/>
          <w:lang w:val="en-US"/>
        </w:rPr>
        <w:t xml:space="preserve">for patients </w:t>
      </w:r>
      <w:r w:rsidR="007C04F3" w:rsidRPr="000D631E">
        <w:rPr>
          <w:rFonts w:cstheme="minorHAnsi"/>
          <w:sz w:val="24"/>
          <w:szCs w:val="24"/>
          <w:lang w:val="en-US"/>
        </w:rPr>
        <w:t xml:space="preserve">to develop methods </w:t>
      </w:r>
      <w:r w:rsidR="003E2860" w:rsidRPr="000D631E">
        <w:rPr>
          <w:rFonts w:cstheme="minorHAnsi"/>
          <w:sz w:val="24"/>
          <w:szCs w:val="24"/>
          <w:lang w:val="en-US"/>
        </w:rPr>
        <w:t>giving</w:t>
      </w:r>
      <w:r w:rsidR="007C04F3" w:rsidRPr="000D631E">
        <w:rPr>
          <w:rFonts w:cstheme="minorHAnsi"/>
          <w:sz w:val="24"/>
          <w:szCs w:val="24"/>
          <w:lang w:val="en-US"/>
        </w:rPr>
        <w:t xml:space="preserve"> non-invasive in-vivo measurement</w:t>
      </w:r>
      <w:r w:rsidR="00936E18" w:rsidRPr="000D631E">
        <w:rPr>
          <w:rFonts w:cstheme="minorHAnsi"/>
          <w:sz w:val="24"/>
          <w:szCs w:val="24"/>
          <w:lang w:val="en-US"/>
        </w:rPr>
        <w:t>s</w:t>
      </w:r>
      <w:r w:rsidR="00641465" w:rsidRPr="000D631E">
        <w:rPr>
          <w:rFonts w:cstheme="minorHAnsi"/>
          <w:sz w:val="24"/>
          <w:szCs w:val="24"/>
          <w:lang w:val="en-US"/>
        </w:rPr>
        <w:t xml:space="preserve"> of oxygen concentrations</w:t>
      </w:r>
      <w:r w:rsidR="007C04F3" w:rsidRPr="000D631E">
        <w:rPr>
          <w:rFonts w:cstheme="minorHAnsi"/>
          <w:sz w:val="24"/>
          <w:szCs w:val="24"/>
          <w:lang w:val="en-US"/>
        </w:rPr>
        <w:t xml:space="preserve">. </w:t>
      </w:r>
    </w:p>
    <w:p w14:paraId="0EECA53D" w14:textId="58F8B723" w:rsidR="001253D2" w:rsidRDefault="00F03E85" w:rsidP="001253D2">
      <w:pPr>
        <w:autoSpaceDE w:val="0"/>
        <w:autoSpaceDN w:val="0"/>
        <w:adjustRightInd w:val="0"/>
        <w:spacing w:after="0" w:line="240" w:lineRule="auto"/>
        <w:rPr>
          <w:rFonts w:cstheme="minorHAnsi"/>
          <w:sz w:val="24"/>
          <w:szCs w:val="24"/>
          <w:lang w:val="en-US"/>
        </w:rPr>
      </w:pPr>
      <w:r>
        <w:rPr>
          <w:rFonts w:cstheme="minorHAnsi"/>
          <w:noProof/>
          <w:sz w:val="24"/>
          <w:szCs w:val="24"/>
          <w:lang w:val="en-US"/>
        </w:rPr>
        <w:drawing>
          <wp:inline distT="0" distB="0" distL="0" distR="0" wp14:anchorId="03A074B6" wp14:editId="1D49293B">
            <wp:extent cx="5753100" cy="25654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2565400"/>
                    </a:xfrm>
                    <a:prstGeom prst="rect">
                      <a:avLst/>
                    </a:prstGeom>
                    <a:noFill/>
                    <a:ln>
                      <a:noFill/>
                    </a:ln>
                  </pic:spPr>
                </pic:pic>
              </a:graphicData>
            </a:graphic>
          </wp:inline>
        </w:drawing>
      </w:r>
    </w:p>
    <w:p w14:paraId="6F5F4551" w14:textId="771DD9C0" w:rsidR="001253D2" w:rsidRDefault="001253D2" w:rsidP="001203B5">
      <w:pPr>
        <w:autoSpaceDE w:val="0"/>
        <w:autoSpaceDN w:val="0"/>
        <w:adjustRightInd w:val="0"/>
        <w:spacing w:after="0" w:line="240" w:lineRule="auto"/>
        <w:jc w:val="both"/>
        <w:rPr>
          <w:rFonts w:cstheme="minorHAnsi"/>
          <w:sz w:val="24"/>
          <w:szCs w:val="24"/>
          <w:lang w:val="en-US"/>
        </w:rPr>
      </w:pPr>
      <w:r w:rsidRPr="009A7209">
        <w:rPr>
          <w:rFonts w:cstheme="minorHAnsi"/>
          <w:b/>
          <w:bCs/>
          <w:sz w:val="24"/>
          <w:szCs w:val="24"/>
          <w:lang w:val="en-US"/>
        </w:rPr>
        <w:t>Fig. 1</w:t>
      </w:r>
      <w:r>
        <w:rPr>
          <w:rFonts w:cstheme="minorHAnsi"/>
          <w:b/>
          <w:bCs/>
          <w:sz w:val="24"/>
          <w:szCs w:val="24"/>
          <w:lang w:val="en-US"/>
        </w:rPr>
        <w:t xml:space="preserve">. </w:t>
      </w:r>
      <w:r w:rsidR="002B4B5C">
        <w:rPr>
          <w:rFonts w:cstheme="minorHAnsi"/>
          <w:b/>
          <w:bCs/>
          <w:sz w:val="24"/>
          <w:szCs w:val="24"/>
          <w:lang w:val="en-US"/>
        </w:rPr>
        <w:t xml:space="preserve"> </w:t>
      </w:r>
      <w:r w:rsidR="00C63496">
        <w:rPr>
          <w:rFonts w:cstheme="minorHAnsi"/>
          <w:sz w:val="24"/>
          <w:szCs w:val="24"/>
          <w:lang w:val="en-US"/>
        </w:rPr>
        <w:t>The p</w:t>
      </w:r>
      <w:r w:rsidR="002B4B5C">
        <w:rPr>
          <w:rFonts w:cstheme="minorHAnsi"/>
          <w:sz w:val="24"/>
          <w:szCs w:val="24"/>
          <w:lang w:val="en-US"/>
        </w:rPr>
        <w:t>artial pressure of oxygen molecules (pO</w:t>
      </w:r>
      <w:r w:rsidR="002B4B5C" w:rsidRPr="00E56696">
        <w:rPr>
          <w:rFonts w:cstheme="minorHAnsi"/>
          <w:sz w:val="24"/>
          <w:szCs w:val="24"/>
          <w:vertAlign w:val="subscript"/>
          <w:lang w:val="en-US"/>
        </w:rPr>
        <w:t>2</w:t>
      </w:r>
      <w:r w:rsidR="002B4B5C">
        <w:rPr>
          <w:rFonts w:cstheme="minorHAnsi"/>
          <w:sz w:val="24"/>
          <w:szCs w:val="24"/>
          <w:lang w:val="en-US"/>
        </w:rPr>
        <w:t xml:space="preserve">) in healthy (red circles) and cancer (black squares) tissues. Numbers indicating tissue type are explained in the legend shown in the right panel. </w:t>
      </w:r>
      <w:r w:rsidR="00942EA1">
        <w:rPr>
          <w:rFonts w:cstheme="minorHAnsi"/>
          <w:sz w:val="24"/>
          <w:szCs w:val="24"/>
          <w:lang w:val="en-US"/>
        </w:rPr>
        <w:t>The</w:t>
      </w:r>
      <w:r w:rsidR="002F2BCE">
        <w:rPr>
          <w:rFonts w:cstheme="minorHAnsi"/>
          <w:sz w:val="24"/>
          <w:szCs w:val="24"/>
          <w:lang w:val="en-US"/>
        </w:rPr>
        <w:t xml:space="preserve"> b</w:t>
      </w:r>
      <w:r w:rsidR="00F03E85">
        <w:rPr>
          <w:rFonts w:cstheme="minorHAnsi"/>
          <w:sz w:val="24"/>
          <w:szCs w:val="24"/>
          <w:lang w:val="en-US"/>
        </w:rPr>
        <w:t>lue curve present</w:t>
      </w:r>
      <w:r w:rsidR="00942EA1">
        <w:rPr>
          <w:rFonts w:cstheme="minorHAnsi"/>
          <w:sz w:val="24"/>
          <w:szCs w:val="24"/>
          <w:lang w:val="en-US"/>
        </w:rPr>
        <w:t>s</w:t>
      </w:r>
      <w:r w:rsidR="00F03E85">
        <w:rPr>
          <w:rFonts w:cstheme="minorHAnsi"/>
          <w:sz w:val="24"/>
          <w:szCs w:val="24"/>
          <w:lang w:val="en-US"/>
        </w:rPr>
        <w:t xml:space="preserve"> the difference </w:t>
      </w:r>
      <w:r w:rsidR="008209C7">
        <w:rPr>
          <w:rFonts w:cstheme="minorHAnsi"/>
          <w:sz w:val="24"/>
          <w:szCs w:val="24"/>
          <w:lang w:val="en-US"/>
        </w:rPr>
        <w:t xml:space="preserve">in </w:t>
      </w:r>
      <w:r w:rsidR="00F03E85">
        <w:rPr>
          <w:rFonts w:cstheme="minorHAnsi"/>
          <w:sz w:val="24"/>
          <w:szCs w:val="24"/>
          <w:lang w:val="en-US"/>
        </w:rPr>
        <w:t xml:space="preserve">partial pressure of oxygen between healthy and </w:t>
      </w:r>
      <w:r w:rsidR="00CB4C91">
        <w:rPr>
          <w:rFonts w:cstheme="minorHAnsi"/>
          <w:sz w:val="24"/>
          <w:szCs w:val="24"/>
          <w:lang w:val="en-US"/>
        </w:rPr>
        <w:t>neoplastic</w:t>
      </w:r>
      <w:r w:rsidR="00F03E85">
        <w:rPr>
          <w:rFonts w:cstheme="minorHAnsi"/>
          <w:sz w:val="24"/>
          <w:szCs w:val="24"/>
          <w:lang w:val="en-US"/>
        </w:rPr>
        <w:t xml:space="preserve"> tissues. </w:t>
      </w:r>
      <w:r w:rsidR="002B4B5C">
        <w:rPr>
          <w:rFonts w:cstheme="minorHAnsi"/>
          <w:sz w:val="24"/>
          <w:szCs w:val="24"/>
          <w:lang w:val="en-US"/>
        </w:rPr>
        <w:t>The right axes of the figure present o-Ps annihilation rate</w:t>
      </w:r>
      <w:r w:rsidR="00E56696">
        <w:rPr>
          <w:rFonts w:cstheme="minorHAnsi"/>
          <w:sz w:val="24"/>
          <w:szCs w:val="24"/>
          <w:lang w:val="en-US"/>
        </w:rPr>
        <w:t xml:space="preserve"> (λ)</w:t>
      </w:r>
      <w:r w:rsidR="002B4B5C">
        <w:rPr>
          <w:rFonts w:cstheme="minorHAnsi"/>
          <w:sz w:val="24"/>
          <w:szCs w:val="24"/>
          <w:lang w:val="en-US"/>
        </w:rPr>
        <w:t xml:space="preserve">, changes of o-Ps mean lifetime </w:t>
      </w:r>
      <w:r w:rsidR="00F03E85">
        <w:rPr>
          <w:rFonts w:cstheme="minorHAnsi"/>
          <w:sz w:val="24"/>
          <w:szCs w:val="24"/>
          <w:lang w:val="en-US"/>
        </w:rPr>
        <w:t>(</w:t>
      </w:r>
      <w:bookmarkStart w:id="0" w:name="_Hlk89620978"/>
      <w:proofErr w:type="spellStart"/>
      <w:r w:rsidR="00F03E85">
        <w:rPr>
          <w:rFonts w:cstheme="minorHAnsi"/>
          <w:sz w:val="24"/>
          <w:szCs w:val="24"/>
          <w:lang w:val="en-US"/>
        </w:rPr>
        <w:t>Δt</w:t>
      </w:r>
      <w:bookmarkEnd w:id="0"/>
      <w:proofErr w:type="spellEnd"/>
      <w:r w:rsidR="00F03E85">
        <w:rPr>
          <w:rFonts w:cstheme="minorHAnsi"/>
          <w:sz w:val="24"/>
          <w:szCs w:val="24"/>
          <w:lang w:val="en-US"/>
        </w:rPr>
        <w:t>) with respect to pO</w:t>
      </w:r>
      <w:r w:rsidR="00F03E85" w:rsidRPr="00E56696">
        <w:rPr>
          <w:rFonts w:cstheme="minorHAnsi"/>
          <w:sz w:val="24"/>
          <w:szCs w:val="24"/>
          <w:vertAlign w:val="subscript"/>
          <w:lang w:val="en-US"/>
        </w:rPr>
        <w:t>2</w:t>
      </w:r>
      <w:r w:rsidR="00F03E85">
        <w:rPr>
          <w:rFonts w:cstheme="minorHAnsi"/>
          <w:sz w:val="24"/>
          <w:szCs w:val="24"/>
          <w:lang w:val="en-US"/>
        </w:rPr>
        <w:t xml:space="preserve"> = 0, </w:t>
      </w:r>
      <w:r w:rsidR="002B4B5C">
        <w:rPr>
          <w:rFonts w:cstheme="minorHAnsi"/>
          <w:sz w:val="24"/>
          <w:szCs w:val="24"/>
          <w:lang w:val="en-US"/>
        </w:rPr>
        <w:t>and concentration of oxygen in water</w:t>
      </w:r>
      <w:r w:rsidR="00E56696">
        <w:rPr>
          <w:rFonts w:cstheme="minorHAnsi"/>
          <w:sz w:val="24"/>
          <w:szCs w:val="24"/>
          <w:lang w:val="en-US"/>
        </w:rPr>
        <w:t xml:space="preserve"> (</w:t>
      </w:r>
      <w:r w:rsidR="00E464D4">
        <w:rPr>
          <w:rFonts w:cstheme="minorHAnsi"/>
          <w:sz w:val="24"/>
          <w:szCs w:val="24"/>
          <w:lang w:val="en-US"/>
        </w:rPr>
        <w:t>C</w:t>
      </w:r>
      <w:r w:rsidR="00E464D4" w:rsidRPr="00470D9B">
        <w:rPr>
          <w:rFonts w:cstheme="minorHAnsi"/>
          <w:sz w:val="24"/>
          <w:szCs w:val="24"/>
          <w:vertAlign w:val="subscript"/>
          <w:lang w:val="en-US"/>
        </w:rPr>
        <w:t>O</w:t>
      </w:r>
      <w:r w:rsidR="00E56696" w:rsidRPr="00470D9B">
        <w:rPr>
          <w:rFonts w:cstheme="minorHAnsi"/>
          <w:sz w:val="24"/>
          <w:szCs w:val="24"/>
          <w:vertAlign w:val="subscript"/>
          <w:lang w:val="en-US"/>
        </w:rPr>
        <w:t>2</w:t>
      </w:r>
      <w:r w:rsidR="00E56696">
        <w:rPr>
          <w:rFonts w:cstheme="minorHAnsi"/>
          <w:sz w:val="24"/>
          <w:szCs w:val="24"/>
          <w:lang w:val="en-US"/>
        </w:rPr>
        <w:t>)</w:t>
      </w:r>
      <w:r w:rsidR="0038606B">
        <w:rPr>
          <w:rFonts w:cstheme="minorHAnsi"/>
          <w:sz w:val="24"/>
          <w:szCs w:val="24"/>
          <w:lang w:val="en-US"/>
        </w:rPr>
        <w:t xml:space="preserve">. The values </w:t>
      </w:r>
      <w:r w:rsidR="00A6171D">
        <w:rPr>
          <w:rFonts w:cstheme="minorHAnsi"/>
          <w:sz w:val="24"/>
          <w:szCs w:val="24"/>
          <w:lang w:val="en-US"/>
        </w:rPr>
        <w:t>λ</w:t>
      </w:r>
      <w:r w:rsidR="00AE4F32">
        <w:rPr>
          <w:rFonts w:cstheme="minorHAnsi"/>
          <w:sz w:val="24"/>
          <w:szCs w:val="24"/>
          <w:lang w:val="en-US"/>
        </w:rPr>
        <w:t xml:space="preserve"> and </w:t>
      </w:r>
      <w:proofErr w:type="spellStart"/>
      <w:r w:rsidR="00AE4F32" w:rsidRPr="00AE4F32">
        <w:rPr>
          <w:rFonts w:cstheme="minorHAnsi"/>
          <w:sz w:val="24"/>
          <w:szCs w:val="24"/>
          <w:lang w:val="en-US"/>
        </w:rPr>
        <w:t>Δt</w:t>
      </w:r>
      <w:proofErr w:type="spellEnd"/>
      <w:r w:rsidR="00AE4F32" w:rsidRPr="00AE4F32">
        <w:rPr>
          <w:rFonts w:cstheme="minorHAnsi"/>
          <w:sz w:val="24"/>
          <w:szCs w:val="24"/>
          <w:lang w:val="en-US"/>
        </w:rPr>
        <w:t xml:space="preserve"> </w:t>
      </w:r>
      <w:r w:rsidR="0038606B">
        <w:rPr>
          <w:rFonts w:cstheme="minorHAnsi"/>
          <w:sz w:val="24"/>
          <w:szCs w:val="24"/>
          <w:lang w:val="en-US"/>
        </w:rPr>
        <w:t xml:space="preserve">shown on </w:t>
      </w:r>
      <w:r w:rsidR="00750C20">
        <w:rPr>
          <w:rFonts w:cstheme="minorHAnsi"/>
          <w:sz w:val="24"/>
          <w:szCs w:val="24"/>
          <w:lang w:val="en-US"/>
        </w:rPr>
        <w:t xml:space="preserve">the </w:t>
      </w:r>
      <w:r w:rsidR="0038606B">
        <w:rPr>
          <w:rFonts w:cstheme="minorHAnsi"/>
          <w:sz w:val="24"/>
          <w:szCs w:val="24"/>
          <w:lang w:val="en-US"/>
        </w:rPr>
        <w:t xml:space="preserve">right axes are calculated </w:t>
      </w:r>
      <w:r w:rsidR="006750CB">
        <w:rPr>
          <w:rFonts w:cstheme="minorHAnsi"/>
          <w:sz w:val="24"/>
          <w:szCs w:val="24"/>
          <w:lang w:val="en-US"/>
        </w:rPr>
        <w:t>by formula 2 [</w:t>
      </w:r>
      <w:r w:rsidR="00F42CE6">
        <w:rPr>
          <w:rFonts w:cstheme="minorHAnsi"/>
          <w:sz w:val="24"/>
          <w:szCs w:val="24"/>
          <w:lang w:val="en-US"/>
        </w:rPr>
        <w:t>3</w:t>
      </w:r>
      <w:r w:rsidR="006750CB">
        <w:rPr>
          <w:rFonts w:cstheme="minorHAnsi"/>
          <w:sz w:val="24"/>
          <w:szCs w:val="24"/>
          <w:lang w:val="en-US"/>
        </w:rPr>
        <w:t xml:space="preserve">] </w:t>
      </w:r>
      <w:r w:rsidR="0038606B">
        <w:rPr>
          <w:rFonts w:cstheme="minorHAnsi"/>
          <w:sz w:val="24"/>
          <w:szCs w:val="24"/>
          <w:lang w:val="en-US"/>
        </w:rPr>
        <w:t xml:space="preserve">assuming </w:t>
      </w:r>
      <w:r w:rsidR="002B4B5C">
        <w:rPr>
          <w:rFonts w:cstheme="minorHAnsi"/>
          <w:sz w:val="24"/>
          <w:szCs w:val="24"/>
          <w:lang w:val="en-US"/>
        </w:rPr>
        <w:t xml:space="preserve">partial </w:t>
      </w:r>
      <w:r w:rsidR="00750C20">
        <w:rPr>
          <w:rFonts w:cstheme="minorHAnsi"/>
          <w:sz w:val="24"/>
          <w:szCs w:val="24"/>
          <w:lang w:val="en-US"/>
        </w:rPr>
        <w:t xml:space="preserve">pressure of </w:t>
      </w:r>
      <w:r w:rsidR="002B4B5C">
        <w:rPr>
          <w:rFonts w:cstheme="minorHAnsi"/>
          <w:sz w:val="24"/>
          <w:szCs w:val="24"/>
          <w:lang w:val="en-US"/>
        </w:rPr>
        <w:t>oxygen</w:t>
      </w:r>
      <w:r w:rsidR="00750C20">
        <w:rPr>
          <w:rFonts w:cstheme="minorHAnsi"/>
          <w:sz w:val="24"/>
          <w:szCs w:val="24"/>
          <w:lang w:val="en-US"/>
        </w:rPr>
        <w:t xml:space="preserve"> </w:t>
      </w:r>
      <w:r w:rsidR="00E56696">
        <w:rPr>
          <w:rFonts w:cstheme="minorHAnsi"/>
          <w:sz w:val="24"/>
          <w:szCs w:val="24"/>
          <w:lang w:val="en-US"/>
        </w:rPr>
        <w:t>(pO</w:t>
      </w:r>
      <w:r w:rsidR="00E56696" w:rsidRPr="00E56696">
        <w:rPr>
          <w:rFonts w:cstheme="minorHAnsi"/>
          <w:sz w:val="24"/>
          <w:szCs w:val="24"/>
          <w:vertAlign w:val="subscript"/>
          <w:lang w:val="en-US"/>
        </w:rPr>
        <w:t>2</w:t>
      </w:r>
      <w:r w:rsidR="00E56696">
        <w:rPr>
          <w:rFonts w:cstheme="minorHAnsi"/>
          <w:sz w:val="24"/>
          <w:szCs w:val="24"/>
          <w:lang w:val="en-US"/>
        </w:rPr>
        <w:t xml:space="preserve">) </w:t>
      </w:r>
      <w:r w:rsidR="002B4B5C">
        <w:rPr>
          <w:rFonts w:cstheme="minorHAnsi"/>
          <w:sz w:val="24"/>
          <w:szCs w:val="24"/>
          <w:lang w:val="en-US"/>
        </w:rPr>
        <w:t xml:space="preserve">indicated </w:t>
      </w:r>
      <w:r w:rsidR="00750C20">
        <w:rPr>
          <w:rFonts w:cstheme="minorHAnsi"/>
          <w:sz w:val="24"/>
          <w:szCs w:val="24"/>
          <w:lang w:val="en-US"/>
        </w:rPr>
        <w:t>on</w:t>
      </w:r>
      <w:r w:rsidR="002B4B5C">
        <w:rPr>
          <w:rFonts w:cstheme="minorHAnsi"/>
          <w:sz w:val="24"/>
          <w:szCs w:val="24"/>
          <w:lang w:val="en-US"/>
        </w:rPr>
        <w:t xml:space="preserve"> the left axis.</w:t>
      </w:r>
      <w:r w:rsidR="00E56696">
        <w:rPr>
          <w:rFonts w:cstheme="minorHAnsi"/>
          <w:sz w:val="24"/>
          <w:szCs w:val="24"/>
          <w:lang w:val="en-US"/>
        </w:rPr>
        <w:t xml:space="preserve"> </w:t>
      </w:r>
      <w:r w:rsidR="00750C20">
        <w:rPr>
          <w:rFonts w:cstheme="minorHAnsi"/>
          <w:sz w:val="24"/>
          <w:szCs w:val="24"/>
          <w:lang w:val="en-US"/>
        </w:rPr>
        <w:t xml:space="preserve">The shown </w:t>
      </w:r>
      <w:r w:rsidR="00E56696" w:rsidRPr="009B49A7">
        <w:rPr>
          <w:rFonts w:cstheme="minorHAnsi"/>
          <w:sz w:val="24"/>
          <w:szCs w:val="24"/>
          <w:lang w:val="en-US"/>
        </w:rPr>
        <w:t xml:space="preserve">data </w:t>
      </w:r>
      <w:r w:rsidR="00750C20" w:rsidRPr="009B49A7">
        <w:rPr>
          <w:rFonts w:cstheme="minorHAnsi"/>
          <w:sz w:val="24"/>
          <w:szCs w:val="24"/>
          <w:lang w:val="en-US"/>
        </w:rPr>
        <w:t xml:space="preserve">do not </w:t>
      </w:r>
      <w:r w:rsidR="00750C20">
        <w:rPr>
          <w:rFonts w:cstheme="minorHAnsi"/>
          <w:sz w:val="24"/>
          <w:szCs w:val="24"/>
          <w:lang w:val="en-US"/>
        </w:rPr>
        <w:t xml:space="preserve">reflect the </w:t>
      </w:r>
      <w:r w:rsidR="00750C20" w:rsidRPr="009B49A7">
        <w:rPr>
          <w:rFonts w:cstheme="minorHAnsi"/>
          <w:sz w:val="24"/>
          <w:szCs w:val="24"/>
          <w:lang w:val="en-US"/>
        </w:rPr>
        <w:t>real patients</w:t>
      </w:r>
      <w:r w:rsidR="009B367E">
        <w:rPr>
          <w:rFonts w:cstheme="minorHAnsi"/>
          <w:sz w:val="24"/>
          <w:szCs w:val="24"/>
          <w:lang w:val="en-US"/>
        </w:rPr>
        <w:t>’</w:t>
      </w:r>
      <w:r w:rsidR="00750C20" w:rsidRPr="009B49A7">
        <w:rPr>
          <w:rFonts w:cstheme="minorHAnsi"/>
          <w:sz w:val="24"/>
          <w:szCs w:val="24"/>
          <w:lang w:val="en-US"/>
        </w:rPr>
        <w:t xml:space="preserve"> variability</w:t>
      </w:r>
      <w:r w:rsidR="00750C20">
        <w:rPr>
          <w:rFonts w:cstheme="minorHAnsi"/>
          <w:sz w:val="24"/>
          <w:szCs w:val="24"/>
          <w:lang w:val="en-US"/>
        </w:rPr>
        <w:t xml:space="preserve"> and refers </w:t>
      </w:r>
      <w:r w:rsidR="001E6D9D">
        <w:rPr>
          <w:rFonts w:cstheme="minorHAnsi"/>
          <w:sz w:val="24"/>
          <w:szCs w:val="24"/>
          <w:lang w:val="en-US"/>
        </w:rPr>
        <w:t xml:space="preserve">only </w:t>
      </w:r>
      <w:r w:rsidR="00750C20">
        <w:rPr>
          <w:rFonts w:cstheme="minorHAnsi"/>
          <w:sz w:val="24"/>
          <w:szCs w:val="24"/>
          <w:lang w:val="en-US"/>
        </w:rPr>
        <w:t xml:space="preserve">to </w:t>
      </w:r>
      <w:r w:rsidR="00E56696" w:rsidRPr="009B49A7">
        <w:rPr>
          <w:rFonts w:cstheme="minorHAnsi"/>
          <w:sz w:val="24"/>
          <w:szCs w:val="24"/>
          <w:lang w:val="en-US"/>
        </w:rPr>
        <w:t xml:space="preserve">medians </w:t>
      </w:r>
      <w:r w:rsidR="001E6D9D">
        <w:rPr>
          <w:rFonts w:cstheme="minorHAnsi"/>
          <w:sz w:val="24"/>
          <w:szCs w:val="24"/>
          <w:lang w:val="en-US"/>
        </w:rPr>
        <w:t>compiled from</w:t>
      </w:r>
      <w:r w:rsidR="00750C20">
        <w:rPr>
          <w:rFonts w:cstheme="minorHAnsi"/>
          <w:sz w:val="24"/>
          <w:szCs w:val="24"/>
          <w:lang w:val="en-US"/>
        </w:rPr>
        <w:t xml:space="preserve"> references </w:t>
      </w:r>
      <w:r w:rsidR="0046355B">
        <w:rPr>
          <w:rFonts w:cstheme="minorHAnsi"/>
          <w:sz w:val="24"/>
          <w:szCs w:val="24"/>
          <w:lang w:val="en-US"/>
        </w:rPr>
        <w:t>[</w:t>
      </w:r>
      <w:r w:rsidR="005267D9">
        <w:rPr>
          <w:rFonts w:cstheme="minorHAnsi"/>
          <w:sz w:val="24"/>
          <w:szCs w:val="24"/>
          <w:lang w:val="en-US"/>
        </w:rPr>
        <w:t>7,</w:t>
      </w:r>
      <w:r w:rsidR="00A0425A">
        <w:rPr>
          <w:rFonts w:cstheme="minorHAnsi"/>
          <w:sz w:val="24"/>
          <w:szCs w:val="24"/>
          <w:lang w:val="en-US"/>
        </w:rPr>
        <w:t>8</w:t>
      </w:r>
      <w:r w:rsidR="005267D9">
        <w:rPr>
          <w:rFonts w:cstheme="minorHAnsi"/>
          <w:sz w:val="24"/>
          <w:szCs w:val="24"/>
          <w:lang w:val="en-US"/>
        </w:rPr>
        <w:t>,</w:t>
      </w:r>
      <w:r w:rsidR="00D014D0">
        <w:rPr>
          <w:rFonts w:cstheme="minorHAnsi"/>
          <w:sz w:val="24"/>
          <w:szCs w:val="24"/>
          <w:lang w:val="en-US"/>
        </w:rPr>
        <w:t>9</w:t>
      </w:r>
      <w:r w:rsidR="005267D9">
        <w:rPr>
          <w:rFonts w:cstheme="minorHAnsi"/>
          <w:sz w:val="24"/>
          <w:szCs w:val="24"/>
          <w:lang w:val="en-US"/>
        </w:rPr>
        <w:t>,</w:t>
      </w:r>
      <w:r w:rsidR="00D014D0">
        <w:rPr>
          <w:rFonts w:cstheme="minorHAnsi"/>
          <w:sz w:val="24"/>
          <w:szCs w:val="24"/>
          <w:lang w:val="en-US"/>
        </w:rPr>
        <w:t>10</w:t>
      </w:r>
      <w:r w:rsidR="005267D9">
        <w:rPr>
          <w:rFonts w:cstheme="minorHAnsi"/>
          <w:sz w:val="24"/>
          <w:szCs w:val="24"/>
          <w:lang w:val="en-US"/>
        </w:rPr>
        <w:t>,</w:t>
      </w:r>
      <w:r w:rsidR="00660D94">
        <w:rPr>
          <w:rFonts w:cstheme="minorHAnsi"/>
          <w:sz w:val="24"/>
          <w:szCs w:val="24"/>
          <w:lang w:val="en-US"/>
        </w:rPr>
        <w:t>11</w:t>
      </w:r>
      <w:r w:rsidR="005267D9">
        <w:rPr>
          <w:rFonts w:cstheme="minorHAnsi"/>
          <w:sz w:val="24"/>
          <w:szCs w:val="24"/>
          <w:lang w:val="en-US"/>
        </w:rPr>
        <w:t>,</w:t>
      </w:r>
      <w:r w:rsidR="00660D94">
        <w:rPr>
          <w:rFonts w:cstheme="minorHAnsi"/>
          <w:sz w:val="24"/>
          <w:szCs w:val="24"/>
          <w:lang w:val="en-US"/>
        </w:rPr>
        <w:t>12</w:t>
      </w:r>
      <w:r w:rsidR="005267D9">
        <w:rPr>
          <w:rFonts w:cstheme="minorHAnsi"/>
          <w:sz w:val="24"/>
          <w:szCs w:val="24"/>
          <w:lang w:val="en-US"/>
        </w:rPr>
        <w:t>,</w:t>
      </w:r>
      <w:r w:rsidR="00660D94">
        <w:rPr>
          <w:rFonts w:cstheme="minorHAnsi"/>
          <w:sz w:val="24"/>
          <w:szCs w:val="24"/>
          <w:lang w:val="en-US"/>
        </w:rPr>
        <w:t>13</w:t>
      </w:r>
      <w:r w:rsidR="0046355B">
        <w:rPr>
          <w:rFonts w:cstheme="minorHAnsi"/>
          <w:sz w:val="24"/>
          <w:szCs w:val="24"/>
          <w:lang w:val="en-US"/>
        </w:rPr>
        <w:t>]</w:t>
      </w:r>
      <w:r w:rsidR="001E6D9D">
        <w:rPr>
          <w:rFonts w:cstheme="minorHAnsi"/>
          <w:sz w:val="24"/>
          <w:szCs w:val="24"/>
          <w:lang w:val="en-US"/>
        </w:rPr>
        <w:t>.</w:t>
      </w:r>
      <w:r w:rsidR="00F37C09">
        <w:rPr>
          <w:rFonts w:cstheme="minorHAnsi"/>
          <w:sz w:val="24"/>
          <w:szCs w:val="24"/>
          <w:lang w:val="en-US"/>
        </w:rPr>
        <w:t xml:space="preserve"> </w:t>
      </w:r>
      <w:r w:rsidR="00AE4F32">
        <w:rPr>
          <w:rFonts w:cstheme="minorHAnsi"/>
          <w:sz w:val="24"/>
          <w:szCs w:val="24"/>
          <w:lang w:val="en-US"/>
        </w:rPr>
        <w:t xml:space="preserve">For </w:t>
      </w:r>
      <w:r w:rsidR="0096488C">
        <w:rPr>
          <w:rFonts w:cstheme="minorHAnsi"/>
          <w:sz w:val="24"/>
          <w:szCs w:val="24"/>
          <w:lang w:val="en-US"/>
        </w:rPr>
        <w:t xml:space="preserve">the </w:t>
      </w:r>
      <w:r w:rsidR="00AE4F32">
        <w:rPr>
          <w:rFonts w:cstheme="minorHAnsi"/>
          <w:sz w:val="24"/>
          <w:szCs w:val="24"/>
          <w:lang w:val="en-US"/>
        </w:rPr>
        <w:t>myocardium</w:t>
      </w:r>
      <w:r w:rsidR="0096488C">
        <w:rPr>
          <w:rFonts w:cstheme="minorHAnsi"/>
          <w:sz w:val="24"/>
          <w:szCs w:val="24"/>
          <w:lang w:val="en-US"/>
        </w:rPr>
        <w:t>,</w:t>
      </w:r>
      <w:r w:rsidR="00AE4F32">
        <w:rPr>
          <w:rFonts w:cstheme="minorHAnsi"/>
          <w:sz w:val="24"/>
          <w:szCs w:val="24"/>
          <w:lang w:val="en-US"/>
        </w:rPr>
        <w:t xml:space="preserve"> only data for healthy tissue are known. </w:t>
      </w:r>
      <w:r w:rsidR="00F37C09" w:rsidRPr="00F37C09">
        <w:rPr>
          <w:rFonts w:cstheme="minorHAnsi"/>
          <w:sz w:val="24"/>
          <w:szCs w:val="24"/>
          <w:lang w:val="en-US"/>
        </w:rPr>
        <w:t xml:space="preserve">Tissue types are ordered according to </w:t>
      </w:r>
      <w:r w:rsidR="00AE4F32">
        <w:rPr>
          <w:rFonts w:cstheme="minorHAnsi"/>
          <w:sz w:val="24"/>
          <w:szCs w:val="24"/>
          <w:lang w:val="en-US"/>
        </w:rPr>
        <w:t xml:space="preserve">the </w:t>
      </w:r>
      <w:r w:rsidR="00F37C09" w:rsidRPr="00F37C09">
        <w:rPr>
          <w:rFonts w:cstheme="minorHAnsi"/>
          <w:sz w:val="24"/>
          <w:szCs w:val="24"/>
          <w:lang w:val="en-US"/>
        </w:rPr>
        <w:t xml:space="preserve">increasing </w:t>
      </w:r>
      <w:r w:rsidR="00AE4F32">
        <w:rPr>
          <w:rFonts w:cstheme="minorHAnsi"/>
          <w:sz w:val="24"/>
          <w:szCs w:val="24"/>
          <w:lang w:val="en-US"/>
        </w:rPr>
        <w:t xml:space="preserve">difference in </w:t>
      </w:r>
      <w:r w:rsidR="00F37C09" w:rsidRPr="00F37C09">
        <w:rPr>
          <w:rFonts w:cstheme="minorHAnsi"/>
          <w:sz w:val="24"/>
          <w:szCs w:val="24"/>
          <w:lang w:val="en-US"/>
        </w:rPr>
        <w:t>oxygen partial pressure</w:t>
      </w:r>
      <w:r w:rsidR="001203B5">
        <w:rPr>
          <w:rFonts w:cstheme="minorHAnsi"/>
          <w:sz w:val="24"/>
          <w:szCs w:val="24"/>
          <w:lang w:val="en-US"/>
        </w:rPr>
        <w:t xml:space="preserve"> </w:t>
      </w:r>
      <w:r w:rsidR="00AE4F32">
        <w:rPr>
          <w:rFonts w:cstheme="minorHAnsi"/>
          <w:sz w:val="24"/>
          <w:szCs w:val="24"/>
          <w:lang w:val="en-US"/>
        </w:rPr>
        <w:t xml:space="preserve">between </w:t>
      </w:r>
      <w:r w:rsidR="001203B5">
        <w:rPr>
          <w:rFonts w:cstheme="minorHAnsi"/>
          <w:sz w:val="24"/>
          <w:szCs w:val="24"/>
          <w:lang w:val="en-US"/>
        </w:rPr>
        <w:t xml:space="preserve">healthy </w:t>
      </w:r>
      <w:r w:rsidR="00AE4F32">
        <w:rPr>
          <w:rFonts w:cstheme="minorHAnsi"/>
          <w:sz w:val="24"/>
          <w:szCs w:val="24"/>
          <w:lang w:val="en-US"/>
        </w:rPr>
        <w:t xml:space="preserve">and cancerous </w:t>
      </w:r>
      <w:r w:rsidR="001203B5">
        <w:rPr>
          <w:rFonts w:cstheme="minorHAnsi"/>
          <w:sz w:val="24"/>
          <w:szCs w:val="24"/>
          <w:lang w:val="en-US"/>
        </w:rPr>
        <w:t xml:space="preserve">tissues. </w:t>
      </w:r>
    </w:p>
    <w:p w14:paraId="7A258435" w14:textId="77777777" w:rsidR="00AE4F32" w:rsidRDefault="00AE4F32" w:rsidP="001203B5">
      <w:pPr>
        <w:autoSpaceDE w:val="0"/>
        <w:autoSpaceDN w:val="0"/>
        <w:adjustRightInd w:val="0"/>
        <w:spacing w:after="0" w:line="240" w:lineRule="auto"/>
        <w:jc w:val="both"/>
        <w:rPr>
          <w:rFonts w:cstheme="minorHAnsi"/>
          <w:sz w:val="24"/>
          <w:szCs w:val="24"/>
          <w:lang w:val="en-US"/>
        </w:rPr>
      </w:pPr>
    </w:p>
    <w:p w14:paraId="2D60CA51" w14:textId="37D2F8F2" w:rsidR="00AE4F32" w:rsidRDefault="00AE4F32" w:rsidP="001203B5">
      <w:pPr>
        <w:autoSpaceDE w:val="0"/>
        <w:autoSpaceDN w:val="0"/>
        <w:adjustRightInd w:val="0"/>
        <w:spacing w:after="0" w:line="240" w:lineRule="auto"/>
        <w:jc w:val="both"/>
        <w:rPr>
          <w:rFonts w:cstheme="minorHAnsi"/>
          <w:sz w:val="24"/>
          <w:szCs w:val="24"/>
          <w:lang w:val="en-US"/>
        </w:rPr>
      </w:pPr>
    </w:p>
    <w:p w14:paraId="33A52FD6" w14:textId="77777777" w:rsidR="000C239C" w:rsidRDefault="000C239C" w:rsidP="001203B5">
      <w:pPr>
        <w:autoSpaceDE w:val="0"/>
        <w:autoSpaceDN w:val="0"/>
        <w:adjustRightInd w:val="0"/>
        <w:spacing w:after="0" w:line="240" w:lineRule="auto"/>
        <w:jc w:val="both"/>
        <w:rPr>
          <w:rFonts w:cstheme="minorHAnsi"/>
          <w:sz w:val="24"/>
          <w:szCs w:val="24"/>
          <w:lang w:val="en-US"/>
        </w:rPr>
      </w:pPr>
    </w:p>
    <w:p w14:paraId="64226083" w14:textId="55A759A3" w:rsidR="00904DEE" w:rsidRPr="00CE3C55" w:rsidRDefault="003F7242" w:rsidP="00CE3C55">
      <w:pPr>
        <w:autoSpaceDE w:val="0"/>
        <w:autoSpaceDN w:val="0"/>
        <w:adjustRightInd w:val="0"/>
        <w:spacing w:after="0" w:line="240" w:lineRule="auto"/>
        <w:jc w:val="both"/>
        <w:rPr>
          <w:rFonts w:cstheme="minorHAnsi"/>
          <w:sz w:val="24"/>
          <w:szCs w:val="24"/>
          <w:lang w:val="en-US"/>
        </w:rPr>
      </w:pPr>
      <w:r w:rsidRPr="00CE3C55">
        <w:rPr>
          <w:rFonts w:cstheme="minorHAnsi"/>
          <w:sz w:val="24"/>
          <w:szCs w:val="24"/>
          <w:lang w:val="en-US"/>
        </w:rPr>
        <w:t xml:space="preserve">In Fig. 1, a comparison of the partial pressure of oxygen molecules between healthy and </w:t>
      </w:r>
      <w:r w:rsidR="003818E2" w:rsidRPr="00CE3C55">
        <w:rPr>
          <w:rFonts w:cstheme="minorHAnsi"/>
          <w:sz w:val="24"/>
          <w:szCs w:val="24"/>
          <w:lang w:val="en-US"/>
        </w:rPr>
        <w:t xml:space="preserve">neoplastic </w:t>
      </w:r>
      <w:r w:rsidRPr="00CE3C55">
        <w:rPr>
          <w:rFonts w:cstheme="minorHAnsi"/>
          <w:sz w:val="24"/>
          <w:szCs w:val="24"/>
          <w:lang w:val="en-US"/>
        </w:rPr>
        <w:t xml:space="preserve">tissues </w:t>
      </w:r>
      <w:r w:rsidR="003818E2" w:rsidRPr="00CE3C55">
        <w:rPr>
          <w:rFonts w:cstheme="minorHAnsi"/>
          <w:sz w:val="24"/>
          <w:szCs w:val="24"/>
          <w:lang w:val="en-US"/>
        </w:rPr>
        <w:t xml:space="preserve">is shown for </w:t>
      </w:r>
      <w:r w:rsidRPr="00CE3C55">
        <w:rPr>
          <w:rFonts w:cstheme="minorHAnsi"/>
          <w:sz w:val="24"/>
          <w:szCs w:val="24"/>
          <w:lang w:val="en-US"/>
        </w:rPr>
        <w:t>brain, liver, prostate, kidney, head and neck, skin melanoma, cervical, lung, sarcoma, pancrea</w:t>
      </w:r>
      <w:r w:rsidR="003818E2" w:rsidRPr="00CE3C55">
        <w:rPr>
          <w:rFonts w:cstheme="minorHAnsi"/>
          <w:sz w:val="24"/>
          <w:szCs w:val="24"/>
          <w:lang w:val="en-US"/>
        </w:rPr>
        <w:t>s</w:t>
      </w:r>
      <w:r w:rsidR="0096488C">
        <w:rPr>
          <w:rFonts w:cstheme="minorHAnsi"/>
          <w:sz w:val="24"/>
          <w:szCs w:val="24"/>
          <w:lang w:val="en-US"/>
        </w:rPr>
        <w:t>,</w:t>
      </w:r>
      <w:r w:rsidRPr="00CE3C55">
        <w:rPr>
          <w:rFonts w:cstheme="minorHAnsi"/>
          <w:sz w:val="24"/>
          <w:szCs w:val="24"/>
          <w:lang w:val="en-US"/>
        </w:rPr>
        <w:t xml:space="preserve"> and breast. For all these </w:t>
      </w:r>
      <w:r w:rsidR="001B53D7" w:rsidRPr="00CE3C55">
        <w:rPr>
          <w:rFonts w:cstheme="minorHAnsi"/>
          <w:sz w:val="24"/>
          <w:szCs w:val="24"/>
          <w:lang w:val="en-US"/>
        </w:rPr>
        <w:t>tissue types</w:t>
      </w:r>
      <w:r w:rsidRPr="00CE3C55">
        <w:rPr>
          <w:rFonts w:cstheme="minorHAnsi"/>
          <w:sz w:val="24"/>
          <w:szCs w:val="24"/>
          <w:lang w:val="en-US"/>
        </w:rPr>
        <w:t xml:space="preserve"> the partial pressure of oxygen (pO</w:t>
      </w:r>
      <w:r w:rsidRPr="00D0302C">
        <w:rPr>
          <w:rFonts w:cstheme="minorHAnsi"/>
          <w:sz w:val="24"/>
          <w:szCs w:val="24"/>
          <w:vertAlign w:val="subscript"/>
          <w:lang w:val="en-US"/>
        </w:rPr>
        <w:t>2</w:t>
      </w:r>
      <w:r w:rsidRPr="00CE3C55">
        <w:rPr>
          <w:rFonts w:cstheme="minorHAnsi"/>
          <w:sz w:val="24"/>
          <w:szCs w:val="24"/>
          <w:lang w:val="en-US"/>
        </w:rPr>
        <w:t>) in cancer tissues is several times lower than in corresponding healthy tissue.  For healthy tissues</w:t>
      </w:r>
      <w:r w:rsidR="0096488C">
        <w:rPr>
          <w:rFonts w:cstheme="minorHAnsi"/>
          <w:sz w:val="24"/>
          <w:szCs w:val="24"/>
          <w:lang w:val="en-US"/>
        </w:rPr>
        <w:t>,</w:t>
      </w:r>
      <w:r w:rsidRPr="00CE3C55">
        <w:rPr>
          <w:rFonts w:cstheme="minorHAnsi"/>
          <w:sz w:val="24"/>
          <w:szCs w:val="24"/>
          <w:lang w:val="en-US"/>
        </w:rPr>
        <w:t xml:space="preserve"> pO</w:t>
      </w:r>
      <w:r w:rsidRPr="00D0302C">
        <w:rPr>
          <w:rFonts w:cstheme="minorHAnsi"/>
          <w:sz w:val="24"/>
          <w:szCs w:val="24"/>
          <w:vertAlign w:val="subscript"/>
          <w:lang w:val="en-US"/>
        </w:rPr>
        <w:t>2</w:t>
      </w:r>
      <w:r w:rsidRPr="00CE3C55">
        <w:rPr>
          <w:rFonts w:cstheme="minorHAnsi"/>
          <w:sz w:val="24"/>
          <w:szCs w:val="24"/>
          <w:lang w:val="en-US"/>
        </w:rPr>
        <w:t xml:space="preserve"> is above 25 mmHg (</w:t>
      </w:r>
      <w:r w:rsidR="00A70A06">
        <w:rPr>
          <w:rFonts w:cstheme="minorHAnsi"/>
          <w:sz w:val="24"/>
          <w:szCs w:val="24"/>
          <w:lang w:val="en-US"/>
        </w:rPr>
        <w:t xml:space="preserve">reaching </w:t>
      </w:r>
      <w:r w:rsidRPr="00CE3C55">
        <w:rPr>
          <w:rFonts w:cstheme="minorHAnsi"/>
          <w:sz w:val="24"/>
          <w:szCs w:val="24"/>
          <w:lang w:val="en-US"/>
        </w:rPr>
        <w:t>over 50 mmHg for pancrea</w:t>
      </w:r>
      <w:r w:rsidR="00A556C9" w:rsidRPr="00CE3C55">
        <w:rPr>
          <w:rFonts w:cstheme="minorHAnsi"/>
          <w:sz w:val="24"/>
          <w:szCs w:val="24"/>
          <w:lang w:val="en-US"/>
        </w:rPr>
        <w:t>s</w:t>
      </w:r>
      <w:r w:rsidRPr="00CE3C55">
        <w:rPr>
          <w:rFonts w:cstheme="minorHAnsi"/>
          <w:sz w:val="24"/>
          <w:szCs w:val="24"/>
          <w:lang w:val="en-US"/>
        </w:rPr>
        <w:t xml:space="preserve"> and breast), while for cancer tissues </w:t>
      </w:r>
      <w:r w:rsidR="00D0302C" w:rsidRPr="00CE3C55">
        <w:rPr>
          <w:rFonts w:cstheme="minorHAnsi"/>
          <w:sz w:val="24"/>
          <w:szCs w:val="24"/>
          <w:lang w:val="en-US"/>
        </w:rPr>
        <w:t>pO</w:t>
      </w:r>
      <w:r w:rsidR="00D0302C" w:rsidRPr="00D0302C">
        <w:rPr>
          <w:rFonts w:cstheme="minorHAnsi"/>
          <w:sz w:val="24"/>
          <w:szCs w:val="24"/>
          <w:vertAlign w:val="subscript"/>
          <w:lang w:val="en-US"/>
        </w:rPr>
        <w:t>2</w:t>
      </w:r>
      <w:r w:rsidRPr="00CE3C55">
        <w:rPr>
          <w:rFonts w:cstheme="minorHAnsi"/>
          <w:sz w:val="24"/>
          <w:szCs w:val="24"/>
          <w:lang w:val="en-US"/>
        </w:rPr>
        <w:t xml:space="preserve"> is below 15 mmHg (falling below 5 mmHg for pancrea</w:t>
      </w:r>
      <w:r w:rsidR="00B10738" w:rsidRPr="00CE3C55">
        <w:rPr>
          <w:rFonts w:cstheme="minorHAnsi"/>
          <w:sz w:val="24"/>
          <w:szCs w:val="24"/>
          <w:lang w:val="en-US"/>
        </w:rPr>
        <w:t>s</w:t>
      </w:r>
      <w:r w:rsidRPr="00CE3C55">
        <w:rPr>
          <w:rFonts w:cstheme="minorHAnsi"/>
          <w:sz w:val="24"/>
          <w:szCs w:val="24"/>
          <w:lang w:val="en-US"/>
        </w:rPr>
        <w:t xml:space="preserve"> and prostate). Thus</w:t>
      </w:r>
      <w:r w:rsidR="001B53D7" w:rsidRPr="00CE3C55">
        <w:rPr>
          <w:rFonts w:cstheme="minorHAnsi"/>
          <w:sz w:val="24"/>
          <w:szCs w:val="24"/>
          <w:lang w:val="en-US"/>
        </w:rPr>
        <w:t>,</w:t>
      </w:r>
      <w:r w:rsidRPr="00CE3C55">
        <w:rPr>
          <w:rFonts w:cstheme="minorHAnsi"/>
          <w:sz w:val="24"/>
          <w:szCs w:val="24"/>
          <w:lang w:val="en-US"/>
        </w:rPr>
        <w:t xml:space="preserve"> the </w:t>
      </w:r>
      <w:r w:rsidR="00D86BE1" w:rsidRPr="00CE3C55">
        <w:rPr>
          <w:rFonts w:cstheme="minorHAnsi"/>
          <w:sz w:val="24"/>
          <w:szCs w:val="24"/>
          <w:lang w:val="en-US"/>
        </w:rPr>
        <w:t xml:space="preserve">observed </w:t>
      </w:r>
      <w:r w:rsidRPr="00CE3C55">
        <w:rPr>
          <w:rFonts w:cstheme="minorHAnsi"/>
          <w:sz w:val="24"/>
          <w:szCs w:val="24"/>
          <w:lang w:val="en-US"/>
        </w:rPr>
        <w:t>differences in the partial pressure of oxygen in the healthy and neopla</w:t>
      </w:r>
      <w:r w:rsidR="001B53D7" w:rsidRPr="00CE3C55">
        <w:rPr>
          <w:rFonts w:cstheme="minorHAnsi"/>
          <w:sz w:val="24"/>
          <w:szCs w:val="24"/>
          <w:lang w:val="en-US"/>
        </w:rPr>
        <w:t>s</w:t>
      </w:r>
      <w:r w:rsidRPr="00CE3C55">
        <w:rPr>
          <w:rFonts w:cstheme="minorHAnsi"/>
          <w:sz w:val="24"/>
          <w:szCs w:val="24"/>
          <w:lang w:val="en-US"/>
        </w:rPr>
        <w:t xml:space="preserve">tic tissues are greater than 10 mmHg for all </w:t>
      </w:r>
      <w:r w:rsidR="00B65E1E" w:rsidRPr="00CE3C55">
        <w:rPr>
          <w:rFonts w:cstheme="minorHAnsi"/>
          <w:sz w:val="24"/>
          <w:szCs w:val="24"/>
          <w:lang w:val="en-US"/>
        </w:rPr>
        <w:t>above-</w:t>
      </w:r>
      <w:r w:rsidRPr="00CE3C55">
        <w:rPr>
          <w:rFonts w:cstheme="minorHAnsi"/>
          <w:sz w:val="24"/>
          <w:szCs w:val="24"/>
          <w:lang w:val="en-US"/>
        </w:rPr>
        <w:t>mentioned types of tissues and reach even</w:t>
      </w:r>
      <w:r w:rsidR="00904DEE" w:rsidRPr="00CE3C55">
        <w:rPr>
          <w:rFonts w:cstheme="minorHAnsi"/>
          <w:sz w:val="24"/>
          <w:szCs w:val="24"/>
          <w:lang w:val="en-US"/>
        </w:rPr>
        <w:t xml:space="preserve"> </w:t>
      </w:r>
      <w:r w:rsidRPr="00CE3C55">
        <w:rPr>
          <w:rFonts w:cstheme="minorHAnsi"/>
          <w:sz w:val="24"/>
          <w:szCs w:val="24"/>
          <w:lang w:val="en-US"/>
        </w:rPr>
        <w:t xml:space="preserve">50 mmHg for the case of </w:t>
      </w:r>
      <w:r w:rsidR="0096488C">
        <w:rPr>
          <w:rFonts w:cstheme="minorHAnsi"/>
          <w:sz w:val="24"/>
          <w:szCs w:val="24"/>
          <w:lang w:val="en-US"/>
        </w:rPr>
        <w:t xml:space="preserve">the </w:t>
      </w:r>
      <w:r w:rsidRPr="00CE3C55">
        <w:rPr>
          <w:rFonts w:cstheme="minorHAnsi"/>
          <w:sz w:val="24"/>
          <w:szCs w:val="24"/>
          <w:lang w:val="en-US"/>
        </w:rPr>
        <w:t>pancreas.</w:t>
      </w:r>
      <w:r w:rsidR="00760E4C" w:rsidRPr="00CE3C55">
        <w:rPr>
          <w:rFonts w:cstheme="minorHAnsi"/>
          <w:sz w:val="24"/>
          <w:szCs w:val="24"/>
          <w:lang w:val="en-US"/>
        </w:rPr>
        <w:t xml:space="preserve"> </w:t>
      </w:r>
      <w:r w:rsidR="008D0ADD" w:rsidRPr="00CE3C55">
        <w:rPr>
          <w:rFonts w:cstheme="minorHAnsi"/>
          <w:sz w:val="24"/>
          <w:szCs w:val="24"/>
          <w:lang w:val="en-US"/>
        </w:rPr>
        <w:t xml:space="preserve"> </w:t>
      </w:r>
    </w:p>
    <w:p w14:paraId="51E4B8CE" w14:textId="338D4802" w:rsidR="003F7242" w:rsidRPr="00CE3C55" w:rsidRDefault="007057DB" w:rsidP="00CE3C55">
      <w:pPr>
        <w:autoSpaceDE w:val="0"/>
        <w:autoSpaceDN w:val="0"/>
        <w:adjustRightInd w:val="0"/>
        <w:spacing w:after="0" w:line="240" w:lineRule="auto"/>
        <w:jc w:val="both"/>
        <w:rPr>
          <w:rFonts w:cstheme="minorHAnsi"/>
          <w:sz w:val="24"/>
          <w:szCs w:val="24"/>
          <w:lang w:val="en-US"/>
        </w:rPr>
      </w:pPr>
      <w:r w:rsidRPr="00CE3C55">
        <w:rPr>
          <w:rFonts w:cstheme="minorHAnsi"/>
          <w:sz w:val="24"/>
          <w:szCs w:val="24"/>
          <w:lang w:val="en-US"/>
        </w:rPr>
        <w:t>At present, t</w:t>
      </w:r>
      <w:r w:rsidR="00904DEE" w:rsidRPr="00CE3C55">
        <w:rPr>
          <w:rFonts w:cstheme="minorHAnsi"/>
          <w:sz w:val="24"/>
          <w:szCs w:val="24"/>
          <w:lang w:val="en-US"/>
        </w:rPr>
        <w:t xml:space="preserve">he </w:t>
      </w:r>
      <w:r w:rsidRPr="00CE3C55">
        <w:rPr>
          <w:rFonts w:cstheme="minorHAnsi"/>
          <w:sz w:val="24"/>
          <w:szCs w:val="24"/>
          <w:lang w:val="en-US"/>
        </w:rPr>
        <w:t xml:space="preserve">tumor </w:t>
      </w:r>
      <w:r w:rsidR="00904DEE" w:rsidRPr="00CE3C55">
        <w:rPr>
          <w:rFonts w:cstheme="minorHAnsi"/>
          <w:sz w:val="24"/>
          <w:szCs w:val="24"/>
          <w:lang w:val="en-US"/>
        </w:rPr>
        <w:t>tissue oxygenation is measured invasively</w:t>
      </w:r>
      <w:r w:rsidRPr="00CE3C55">
        <w:rPr>
          <w:rFonts w:cstheme="minorHAnsi"/>
          <w:sz w:val="24"/>
          <w:szCs w:val="24"/>
          <w:lang w:val="en-US"/>
        </w:rPr>
        <w:t>,</w:t>
      </w:r>
      <w:r w:rsidR="00904DEE" w:rsidRPr="00CE3C55">
        <w:rPr>
          <w:rFonts w:cstheme="minorHAnsi"/>
          <w:sz w:val="24"/>
          <w:szCs w:val="24"/>
          <w:lang w:val="en-US"/>
        </w:rPr>
        <w:t xml:space="preserve"> e.g. by a polarographic oxygen electrode method</w:t>
      </w:r>
      <w:r w:rsidR="009A34F7">
        <w:rPr>
          <w:rFonts w:cstheme="minorHAnsi"/>
          <w:sz w:val="24"/>
          <w:szCs w:val="24"/>
          <w:lang w:val="en-US"/>
        </w:rPr>
        <w:t xml:space="preserve"> </w:t>
      </w:r>
      <w:r w:rsidR="00E9195D">
        <w:rPr>
          <w:rFonts w:cstheme="minorHAnsi"/>
          <w:sz w:val="24"/>
          <w:szCs w:val="24"/>
          <w:lang w:val="en-US"/>
        </w:rPr>
        <w:t xml:space="preserve">(also called </w:t>
      </w:r>
      <w:r w:rsidR="006723A4">
        <w:rPr>
          <w:rFonts w:cstheme="minorHAnsi"/>
          <w:sz w:val="24"/>
          <w:szCs w:val="24"/>
          <w:lang w:val="en-US"/>
        </w:rPr>
        <w:t xml:space="preserve">the </w:t>
      </w:r>
      <w:r w:rsidR="00E9195D">
        <w:rPr>
          <w:rFonts w:cstheme="minorHAnsi"/>
          <w:sz w:val="24"/>
          <w:szCs w:val="24"/>
          <w:lang w:val="en-US"/>
        </w:rPr>
        <w:t>Clar</w:t>
      </w:r>
      <w:r w:rsidR="009A34F7">
        <w:rPr>
          <w:rFonts w:cstheme="minorHAnsi"/>
          <w:sz w:val="24"/>
          <w:szCs w:val="24"/>
          <w:lang w:val="en-US"/>
        </w:rPr>
        <w:t>k electrode)</w:t>
      </w:r>
      <w:r w:rsidRPr="00CE3C55">
        <w:rPr>
          <w:rFonts w:cstheme="minorHAnsi"/>
          <w:sz w:val="24"/>
          <w:szCs w:val="24"/>
          <w:lang w:val="en-US"/>
        </w:rPr>
        <w:t xml:space="preserve">, </w:t>
      </w:r>
      <w:r w:rsidR="00904DEE" w:rsidRPr="00CE3C55">
        <w:rPr>
          <w:rFonts w:cstheme="minorHAnsi"/>
          <w:sz w:val="24"/>
          <w:szCs w:val="24"/>
          <w:lang w:val="en-US"/>
        </w:rPr>
        <w:t>inserting a needle directly to the tumor [</w:t>
      </w:r>
      <w:r w:rsidR="00A96163">
        <w:rPr>
          <w:rFonts w:cstheme="minorHAnsi"/>
          <w:sz w:val="24"/>
          <w:szCs w:val="24"/>
          <w:lang w:val="en-US"/>
        </w:rPr>
        <w:t>1</w:t>
      </w:r>
      <w:r w:rsidR="009A3373">
        <w:rPr>
          <w:rFonts w:cstheme="minorHAnsi"/>
          <w:sz w:val="24"/>
          <w:szCs w:val="24"/>
          <w:lang w:val="en-US"/>
        </w:rPr>
        <w:t>4</w:t>
      </w:r>
      <w:r w:rsidR="00904DEE" w:rsidRPr="00CE3C55">
        <w:rPr>
          <w:rFonts w:cstheme="minorHAnsi"/>
          <w:sz w:val="24"/>
          <w:szCs w:val="24"/>
          <w:lang w:val="en-US"/>
        </w:rPr>
        <w:t xml:space="preserve">]. </w:t>
      </w:r>
      <w:r w:rsidR="008D0ADD" w:rsidRPr="00CE3C55">
        <w:rPr>
          <w:rFonts w:cstheme="minorHAnsi"/>
          <w:sz w:val="24"/>
          <w:szCs w:val="24"/>
          <w:lang w:val="en-US"/>
        </w:rPr>
        <w:t xml:space="preserve">The known in-vivo methods of assessing </w:t>
      </w:r>
      <w:r w:rsidR="00E02356">
        <w:rPr>
          <w:rFonts w:cstheme="minorHAnsi"/>
          <w:sz w:val="24"/>
          <w:szCs w:val="24"/>
          <w:lang w:val="en-US"/>
        </w:rPr>
        <w:t xml:space="preserve">the </w:t>
      </w:r>
      <w:r w:rsidR="008D0ADD" w:rsidRPr="00CE3C55">
        <w:rPr>
          <w:rFonts w:cstheme="minorHAnsi"/>
          <w:sz w:val="24"/>
          <w:szCs w:val="24"/>
          <w:lang w:val="en-US"/>
        </w:rPr>
        <w:t>degree of hypoxia, as the oxygenation-sensitive magnetic resonance</w:t>
      </w:r>
      <w:r w:rsidRPr="00CE3C55">
        <w:rPr>
          <w:rFonts w:cstheme="minorHAnsi"/>
          <w:sz w:val="24"/>
          <w:szCs w:val="24"/>
          <w:lang w:val="en-US"/>
        </w:rPr>
        <w:t xml:space="preserve"> </w:t>
      </w:r>
      <w:r w:rsidR="009A3373">
        <w:rPr>
          <w:rFonts w:cstheme="minorHAnsi"/>
          <w:sz w:val="24"/>
          <w:szCs w:val="24"/>
          <w:lang w:val="en-US"/>
        </w:rPr>
        <w:t>[</w:t>
      </w:r>
      <w:r w:rsidR="006A7918">
        <w:rPr>
          <w:rFonts w:cstheme="minorHAnsi"/>
          <w:sz w:val="24"/>
          <w:szCs w:val="24"/>
          <w:lang w:val="en-US"/>
        </w:rPr>
        <w:t>15</w:t>
      </w:r>
      <w:r w:rsidR="009A3373">
        <w:rPr>
          <w:rFonts w:cstheme="minorHAnsi"/>
          <w:sz w:val="24"/>
          <w:szCs w:val="24"/>
          <w:lang w:val="en-US"/>
        </w:rPr>
        <w:t>]</w:t>
      </w:r>
      <w:r w:rsidR="008D0ADD" w:rsidRPr="00CE3C55">
        <w:rPr>
          <w:rFonts w:cstheme="minorHAnsi"/>
          <w:sz w:val="24"/>
          <w:szCs w:val="24"/>
          <w:lang w:val="en-US"/>
        </w:rPr>
        <w:t xml:space="preserve">, based on </w:t>
      </w:r>
      <w:r w:rsidR="006B1189" w:rsidRPr="00CE3C55">
        <w:rPr>
          <w:rFonts w:cstheme="minorHAnsi"/>
          <w:sz w:val="24"/>
          <w:szCs w:val="24"/>
          <w:lang w:val="en-US"/>
        </w:rPr>
        <w:t xml:space="preserve">the estimation of </w:t>
      </w:r>
      <w:r w:rsidR="008D0ADD" w:rsidRPr="00CE3C55">
        <w:rPr>
          <w:rFonts w:cstheme="minorHAnsi"/>
          <w:sz w:val="24"/>
          <w:szCs w:val="24"/>
          <w:lang w:val="en-US"/>
        </w:rPr>
        <w:t>deoxygenated</w:t>
      </w:r>
      <w:r w:rsidR="006B1189" w:rsidRPr="00CE3C55">
        <w:rPr>
          <w:rFonts w:cstheme="minorHAnsi"/>
          <w:sz w:val="24"/>
          <w:szCs w:val="24"/>
          <w:lang w:val="en-US"/>
        </w:rPr>
        <w:t xml:space="preserve"> </w:t>
      </w:r>
      <w:r w:rsidRPr="00CE3C55">
        <w:rPr>
          <w:rFonts w:cstheme="minorHAnsi"/>
          <w:sz w:val="24"/>
          <w:szCs w:val="24"/>
          <w:lang w:val="en-US"/>
        </w:rPr>
        <w:t>hemoglobin</w:t>
      </w:r>
      <w:r w:rsidR="008D0ADD" w:rsidRPr="00CE3C55">
        <w:rPr>
          <w:rFonts w:cstheme="minorHAnsi"/>
          <w:sz w:val="24"/>
          <w:szCs w:val="24"/>
          <w:lang w:val="en-US"/>
        </w:rPr>
        <w:t xml:space="preserve"> in blood</w:t>
      </w:r>
      <w:r w:rsidR="006B1189" w:rsidRPr="00CE3C55">
        <w:rPr>
          <w:rFonts w:cstheme="minorHAnsi"/>
          <w:sz w:val="24"/>
          <w:szCs w:val="24"/>
          <w:lang w:val="en-US"/>
        </w:rPr>
        <w:t xml:space="preserve"> </w:t>
      </w:r>
      <w:r w:rsidRPr="00CE3C55">
        <w:rPr>
          <w:rFonts w:cstheme="minorHAnsi"/>
          <w:sz w:val="24"/>
          <w:szCs w:val="24"/>
          <w:lang w:val="en-US"/>
        </w:rPr>
        <w:t xml:space="preserve">have </w:t>
      </w:r>
      <w:r w:rsidR="008D0ADD" w:rsidRPr="00CE3C55">
        <w:rPr>
          <w:rFonts w:cstheme="minorHAnsi"/>
          <w:sz w:val="24"/>
          <w:szCs w:val="24"/>
          <w:lang w:val="en-US"/>
        </w:rPr>
        <w:t>limitations in the imaging of</w:t>
      </w:r>
      <w:r w:rsidR="006B1189" w:rsidRPr="00CE3C55">
        <w:rPr>
          <w:rFonts w:cstheme="minorHAnsi"/>
          <w:sz w:val="24"/>
          <w:szCs w:val="24"/>
          <w:lang w:val="en-US"/>
        </w:rPr>
        <w:t xml:space="preserve"> </w:t>
      </w:r>
      <w:r w:rsidR="00E14FDA">
        <w:rPr>
          <w:rFonts w:cstheme="minorHAnsi"/>
          <w:sz w:val="24"/>
          <w:szCs w:val="24"/>
          <w:lang w:val="en-US"/>
        </w:rPr>
        <w:t>poorly</w:t>
      </w:r>
      <w:r w:rsidR="00E14FDA" w:rsidRPr="00CE3C55">
        <w:rPr>
          <w:rFonts w:cstheme="minorHAnsi"/>
          <w:sz w:val="24"/>
          <w:szCs w:val="24"/>
          <w:lang w:val="en-US"/>
        </w:rPr>
        <w:t xml:space="preserve"> </w:t>
      </w:r>
      <w:r w:rsidR="006B1189" w:rsidRPr="00CE3C55">
        <w:rPr>
          <w:rFonts w:cstheme="minorHAnsi"/>
          <w:sz w:val="24"/>
          <w:szCs w:val="24"/>
          <w:lang w:val="en-US"/>
        </w:rPr>
        <w:t>vascularized</w:t>
      </w:r>
      <w:r w:rsidR="008D0ADD" w:rsidRPr="00CE3C55">
        <w:rPr>
          <w:rFonts w:cstheme="minorHAnsi"/>
          <w:sz w:val="24"/>
          <w:szCs w:val="24"/>
          <w:lang w:val="en-US"/>
        </w:rPr>
        <w:t xml:space="preserve"> tumor</w:t>
      </w:r>
      <w:r w:rsidR="00E14FDA">
        <w:rPr>
          <w:rFonts w:cstheme="minorHAnsi"/>
          <w:sz w:val="24"/>
          <w:szCs w:val="24"/>
          <w:lang w:val="en-US"/>
        </w:rPr>
        <w:t>s</w:t>
      </w:r>
      <w:r w:rsidR="006B1189" w:rsidRPr="00CE3C55">
        <w:rPr>
          <w:rFonts w:cstheme="minorHAnsi"/>
          <w:sz w:val="24"/>
          <w:szCs w:val="24"/>
          <w:lang w:val="en-US"/>
        </w:rPr>
        <w:t>.</w:t>
      </w:r>
    </w:p>
    <w:p w14:paraId="7015FD84" w14:textId="3816E0B6" w:rsidR="001B53D7" w:rsidRPr="00CE3C55" w:rsidRDefault="001B53D7" w:rsidP="00CE3C55">
      <w:pPr>
        <w:autoSpaceDE w:val="0"/>
        <w:autoSpaceDN w:val="0"/>
        <w:adjustRightInd w:val="0"/>
        <w:spacing w:after="0" w:line="240" w:lineRule="auto"/>
        <w:jc w:val="both"/>
        <w:rPr>
          <w:rFonts w:cstheme="minorHAnsi"/>
          <w:sz w:val="24"/>
          <w:szCs w:val="24"/>
          <w:lang w:val="en-US"/>
        </w:rPr>
      </w:pPr>
    </w:p>
    <w:p w14:paraId="4F3D30CE" w14:textId="00E1E418" w:rsidR="001B53D7" w:rsidRPr="00B63E03" w:rsidRDefault="007C236D" w:rsidP="00CE3C55">
      <w:pPr>
        <w:autoSpaceDE w:val="0"/>
        <w:autoSpaceDN w:val="0"/>
        <w:adjustRightInd w:val="0"/>
        <w:spacing w:after="0" w:line="240" w:lineRule="auto"/>
        <w:jc w:val="both"/>
        <w:rPr>
          <w:rFonts w:cstheme="minorHAnsi"/>
          <w:sz w:val="24"/>
          <w:szCs w:val="24"/>
          <w:lang w:val="en-US"/>
        </w:rPr>
      </w:pPr>
      <w:r w:rsidRPr="00CE3C55">
        <w:rPr>
          <w:rFonts w:cstheme="minorHAnsi"/>
          <w:sz w:val="24"/>
          <w:szCs w:val="24"/>
          <w:lang w:val="en-US"/>
        </w:rPr>
        <w:t xml:space="preserve">Currently, </w:t>
      </w:r>
      <w:r w:rsidR="00214E16" w:rsidRPr="00CE3C55">
        <w:rPr>
          <w:rFonts w:cstheme="minorHAnsi"/>
          <w:sz w:val="24"/>
          <w:szCs w:val="24"/>
          <w:lang w:val="en-US"/>
        </w:rPr>
        <w:t>P</w:t>
      </w:r>
      <w:r w:rsidRPr="00CE3C55">
        <w:rPr>
          <w:rFonts w:cstheme="minorHAnsi"/>
          <w:sz w:val="24"/>
          <w:szCs w:val="24"/>
          <w:lang w:val="en-US"/>
        </w:rPr>
        <w:t xml:space="preserve">ositron </w:t>
      </w:r>
      <w:r w:rsidR="00214E16" w:rsidRPr="00CE3C55">
        <w:rPr>
          <w:rFonts w:cstheme="minorHAnsi"/>
          <w:sz w:val="24"/>
          <w:szCs w:val="24"/>
          <w:lang w:val="en-US"/>
        </w:rPr>
        <w:t>E</w:t>
      </w:r>
      <w:r w:rsidRPr="00CE3C55">
        <w:rPr>
          <w:rFonts w:cstheme="minorHAnsi"/>
          <w:sz w:val="24"/>
          <w:szCs w:val="24"/>
          <w:lang w:val="en-US"/>
        </w:rPr>
        <w:t xml:space="preserve">mission </w:t>
      </w:r>
      <w:r w:rsidR="00214E16" w:rsidRPr="00CE3C55">
        <w:rPr>
          <w:rFonts w:cstheme="minorHAnsi"/>
          <w:sz w:val="24"/>
          <w:szCs w:val="24"/>
          <w:lang w:val="en-US"/>
        </w:rPr>
        <w:t>T</w:t>
      </w:r>
      <w:r w:rsidRPr="00CE3C55">
        <w:rPr>
          <w:rFonts w:cstheme="minorHAnsi"/>
          <w:sz w:val="24"/>
          <w:szCs w:val="24"/>
          <w:lang w:val="en-US"/>
        </w:rPr>
        <w:t xml:space="preserve">omography (PET) </w:t>
      </w:r>
      <w:r w:rsidR="00214E16" w:rsidRPr="00CE3C55">
        <w:rPr>
          <w:rFonts w:cstheme="minorHAnsi"/>
          <w:sz w:val="24"/>
          <w:szCs w:val="24"/>
          <w:lang w:val="en-US"/>
        </w:rPr>
        <w:t xml:space="preserve">is used </w:t>
      </w:r>
      <w:r w:rsidR="00AE4179" w:rsidRPr="00CE3C55">
        <w:rPr>
          <w:rFonts w:cstheme="minorHAnsi"/>
          <w:sz w:val="24"/>
          <w:szCs w:val="24"/>
          <w:lang w:val="en-US"/>
        </w:rPr>
        <w:t xml:space="preserve">only </w:t>
      </w:r>
      <w:r w:rsidR="00214E16" w:rsidRPr="00CE3C55">
        <w:rPr>
          <w:rFonts w:cstheme="minorHAnsi"/>
          <w:sz w:val="24"/>
          <w:szCs w:val="24"/>
          <w:lang w:val="en-US"/>
        </w:rPr>
        <w:t xml:space="preserve">to some extent for </w:t>
      </w:r>
      <w:r w:rsidR="00214E16" w:rsidRPr="00CE3C55">
        <w:rPr>
          <w:rStyle w:val="jlqj4b"/>
          <w:rFonts w:cstheme="minorHAnsi"/>
          <w:sz w:val="24"/>
          <w:szCs w:val="24"/>
          <w:lang w:val="en"/>
        </w:rPr>
        <w:t xml:space="preserve">non-invasive measurement of hypoxia by application of e.g. </w:t>
      </w:r>
      <w:r w:rsidR="003426EE" w:rsidRPr="00CE3C55">
        <w:rPr>
          <w:rFonts w:cstheme="minorHAnsi"/>
          <w:sz w:val="24"/>
          <w:szCs w:val="24"/>
          <w:lang w:val="en-US"/>
        </w:rPr>
        <w:t xml:space="preserve">64Cu-labelled ATSM, or </w:t>
      </w:r>
      <w:r w:rsidR="00214E16" w:rsidRPr="00CE3C55">
        <w:rPr>
          <w:rStyle w:val="jlqj4b"/>
          <w:rFonts w:cstheme="minorHAnsi"/>
          <w:sz w:val="24"/>
          <w:szCs w:val="24"/>
          <w:vertAlign w:val="superscript"/>
          <w:lang w:val="en"/>
        </w:rPr>
        <w:t>18</w:t>
      </w:r>
      <w:r w:rsidR="00214E16" w:rsidRPr="00CE3C55">
        <w:rPr>
          <w:rStyle w:val="jlqj4b"/>
          <w:rFonts w:cstheme="minorHAnsi"/>
          <w:sz w:val="24"/>
          <w:szCs w:val="24"/>
          <w:lang w:val="en"/>
        </w:rPr>
        <w:t xml:space="preserve">F-fluoromisonidazole </w:t>
      </w:r>
      <w:r w:rsidR="003426EE" w:rsidRPr="00CE3C55">
        <w:rPr>
          <w:rStyle w:val="jlqj4b"/>
          <w:rFonts w:cstheme="minorHAnsi"/>
          <w:sz w:val="24"/>
          <w:szCs w:val="24"/>
          <w:lang w:val="en"/>
        </w:rPr>
        <w:t xml:space="preserve">(FMISO) </w:t>
      </w:r>
      <w:r w:rsidR="00214E16" w:rsidRPr="00CE3C55">
        <w:rPr>
          <w:rStyle w:val="jlqj4b"/>
          <w:rFonts w:cstheme="minorHAnsi"/>
          <w:sz w:val="24"/>
          <w:szCs w:val="24"/>
          <w:lang w:val="en"/>
        </w:rPr>
        <w:t>radiotracer [</w:t>
      </w:r>
      <w:r w:rsidR="00C52ED0">
        <w:rPr>
          <w:rStyle w:val="jlqj4b"/>
          <w:rFonts w:cstheme="minorHAnsi"/>
          <w:sz w:val="24"/>
          <w:szCs w:val="24"/>
          <w:lang w:val="en"/>
        </w:rPr>
        <w:t>2</w:t>
      </w:r>
      <w:r w:rsidR="00214E16" w:rsidRPr="00CE3C55">
        <w:rPr>
          <w:rStyle w:val="jlqj4b"/>
          <w:rFonts w:cstheme="minorHAnsi"/>
          <w:sz w:val="24"/>
          <w:szCs w:val="24"/>
          <w:lang w:val="en"/>
        </w:rPr>
        <w:t>], especially for in head</w:t>
      </w:r>
      <w:r w:rsidR="00E14FDA">
        <w:rPr>
          <w:rStyle w:val="jlqj4b"/>
          <w:rFonts w:cstheme="minorHAnsi"/>
          <w:sz w:val="24"/>
          <w:szCs w:val="24"/>
          <w:lang w:val="en"/>
        </w:rPr>
        <w:t>-</w:t>
      </w:r>
      <w:r w:rsidR="00214E16" w:rsidRPr="00CE3C55">
        <w:rPr>
          <w:rStyle w:val="jlqj4b"/>
          <w:rFonts w:cstheme="minorHAnsi"/>
          <w:sz w:val="24"/>
          <w:szCs w:val="24"/>
          <w:lang w:val="en"/>
        </w:rPr>
        <w:t>and</w:t>
      </w:r>
      <w:r w:rsidR="00E14FDA">
        <w:rPr>
          <w:rStyle w:val="jlqj4b"/>
          <w:rFonts w:cstheme="minorHAnsi"/>
          <w:sz w:val="24"/>
          <w:szCs w:val="24"/>
          <w:lang w:val="en"/>
        </w:rPr>
        <w:t>-</w:t>
      </w:r>
      <w:r w:rsidR="00214E16" w:rsidRPr="00CE3C55">
        <w:rPr>
          <w:rStyle w:val="jlqj4b"/>
          <w:rFonts w:cstheme="minorHAnsi"/>
          <w:sz w:val="24"/>
          <w:szCs w:val="24"/>
          <w:lang w:val="en"/>
        </w:rPr>
        <w:t xml:space="preserve">neck cancers diagnosis </w:t>
      </w:r>
      <w:r w:rsidR="00777ECD">
        <w:rPr>
          <w:rStyle w:val="jlqj4b"/>
          <w:rFonts w:cstheme="minorHAnsi"/>
          <w:sz w:val="24"/>
          <w:szCs w:val="24"/>
          <w:lang w:val="en"/>
        </w:rPr>
        <w:t>[</w:t>
      </w:r>
      <w:r w:rsidR="00937E0C">
        <w:rPr>
          <w:rStyle w:val="jlqj4b"/>
          <w:rFonts w:cstheme="minorHAnsi"/>
          <w:sz w:val="24"/>
          <w:szCs w:val="24"/>
          <w:lang w:val="en"/>
        </w:rPr>
        <w:t>6</w:t>
      </w:r>
      <w:r w:rsidR="00C52ED0">
        <w:rPr>
          <w:rStyle w:val="jlqj4b"/>
          <w:rFonts w:cstheme="minorHAnsi"/>
          <w:sz w:val="24"/>
          <w:szCs w:val="24"/>
          <w:lang w:val="en"/>
        </w:rPr>
        <w:t>,</w:t>
      </w:r>
      <w:r w:rsidR="00D83965">
        <w:rPr>
          <w:rStyle w:val="jlqj4b"/>
          <w:rFonts w:cstheme="minorHAnsi"/>
          <w:sz w:val="24"/>
          <w:szCs w:val="24"/>
          <w:lang w:val="en"/>
        </w:rPr>
        <w:t>1</w:t>
      </w:r>
      <w:r w:rsidR="00777ECD">
        <w:rPr>
          <w:rStyle w:val="jlqj4b"/>
          <w:rFonts w:cstheme="minorHAnsi"/>
          <w:sz w:val="24"/>
          <w:szCs w:val="24"/>
          <w:lang w:val="en"/>
        </w:rPr>
        <w:t>3</w:t>
      </w:r>
      <w:r w:rsidR="00777ECD">
        <w:rPr>
          <w:rFonts w:cstheme="minorHAnsi"/>
          <w:sz w:val="24"/>
          <w:szCs w:val="24"/>
          <w:lang w:val="en"/>
        </w:rPr>
        <w:t>]</w:t>
      </w:r>
      <w:r w:rsidR="00E52BC7" w:rsidRPr="00CE3C55">
        <w:rPr>
          <w:rFonts w:cstheme="minorHAnsi"/>
          <w:sz w:val="24"/>
          <w:szCs w:val="24"/>
          <w:lang w:val="en-US"/>
        </w:rPr>
        <w:t xml:space="preserve">. </w:t>
      </w:r>
      <w:r w:rsidR="00B63E03" w:rsidRPr="00CE3C55">
        <w:rPr>
          <w:rFonts w:cstheme="minorHAnsi"/>
          <w:sz w:val="24"/>
          <w:szCs w:val="24"/>
          <w:lang w:val="en-US"/>
        </w:rPr>
        <w:t xml:space="preserve"> </w:t>
      </w:r>
      <w:r w:rsidR="007605B0" w:rsidRPr="00CE3C55">
        <w:rPr>
          <w:rFonts w:cstheme="minorHAnsi"/>
          <w:sz w:val="24"/>
          <w:szCs w:val="24"/>
          <w:lang w:val="en-US"/>
        </w:rPr>
        <w:t xml:space="preserve"> </w:t>
      </w:r>
      <w:r w:rsidR="00B63E03" w:rsidRPr="00CE3C55">
        <w:rPr>
          <w:rFonts w:cstheme="minorHAnsi"/>
          <w:sz w:val="24"/>
          <w:szCs w:val="24"/>
          <w:lang w:val="en-US"/>
        </w:rPr>
        <w:t>Recent introduction of positronium imaging [</w:t>
      </w:r>
      <w:r w:rsidR="008C5F82">
        <w:rPr>
          <w:rFonts w:cstheme="minorHAnsi"/>
          <w:sz w:val="24"/>
          <w:szCs w:val="24"/>
          <w:lang w:val="en-US"/>
        </w:rPr>
        <w:t>1</w:t>
      </w:r>
      <w:r w:rsidR="00B63E03" w:rsidRPr="00CE3C55">
        <w:rPr>
          <w:rFonts w:cstheme="minorHAnsi"/>
          <w:sz w:val="24"/>
          <w:szCs w:val="24"/>
          <w:lang w:val="en-US"/>
        </w:rPr>
        <w:t>,</w:t>
      </w:r>
      <w:r w:rsidR="00777ECD">
        <w:rPr>
          <w:rFonts w:cstheme="minorHAnsi"/>
          <w:sz w:val="24"/>
          <w:szCs w:val="24"/>
          <w:lang w:val="en-US"/>
        </w:rPr>
        <w:t>2,</w:t>
      </w:r>
      <w:r w:rsidR="006B16C5">
        <w:rPr>
          <w:rFonts w:cstheme="minorHAnsi"/>
          <w:sz w:val="24"/>
          <w:szCs w:val="24"/>
          <w:lang w:val="en-US"/>
        </w:rPr>
        <w:t>16</w:t>
      </w:r>
      <w:r w:rsidR="00B63E03" w:rsidRPr="00CE3C55">
        <w:rPr>
          <w:rFonts w:cstheme="minorHAnsi"/>
          <w:sz w:val="24"/>
          <w:szCs w:val="24"/>
          <w:lang w:val="en-US"/>
        </w:rPr>
        <w:t>,</w:t>
      </w:r>
      <w:r w:rsidR="006650E4">
        <w:rPr>
          <w:rFonts w:cstheme="minorHAnsi"/>
          <w:sz w:val="24"/>
          <w:szCs w:val="24"/>
          <w:lang w:val="en-US"/>
        </w:rPr>
        <w:t>1</w:t>
      </w:r>
      <w:r w:rsidR="00DF4F74">
        <w:rPr>
          <w:rFonts w:cstheme="minorHAnsi"/>
          <w:sz w:val="24"/>
          <w:szCs w:val="24"/>
          <w:lang w:val="en-US"/>
        </w:rPr>
        <w:t>7</w:t>
      </w:r>
      <w:r w:rsidR="00AC2730">
        <w:rPr>
          <w:rFonts w:cstheme="minorHAnsi"/>
          <w:sz w:val="24"/>
          <w:szCs w:val="24"/>
          <w:lang w:val="en-US"/>
        </w:rPr>
        <w:t>,18</w:t>
      </w:r>
      <w:r w:rsidR="00B63E03" w:rsidRPr="00CE3C55">
        <w:rPr>
          <w:rFonts w:cstheme="minorHAnsi"/>
          <w:sz w:val="24"/>
          <w:szCs w:val="24"/>
          <w:lang w:val="en-US"/>
        </w:rPr>
        <w:t xml:space="preserve">] paved the way for in-vivo hypoxia imaging. </w:t>
      </w:r>
      <w:r w:rsidR="00482C9B">
        <w:rPr>
          <w:rFonts w:cstheme="minorHAnsi"/>
          <w:sz w:val="24"/>
          <w:szCs w:val="24"/>
          <w:lang w:val="en-US"/>
        </w:rPr>
        <w:t>The p</w:t>
      </w:r>
      <w:r w:rsidR="00B63E03" w:rsidRPr="00CE3C55">
        <w:rPr>
          <w:rFonts w:cstheme="minorHAnsi"/>
          <w:sz w:val="24"/>
          <w:szCs w:val="24"/>
          <w:lang w:val="en-US"/>
        </w:rPr>
        <w:t>ossibilities of positronium for assessing hypoxia w</w:t>
      </w:r>
      <w:r w:rsidR="00482C9B">
        <w:rPr>
          <w:rFonts w:cstheme="minorHAnsi"/>
          <w:sz w:val="24"/>
          <w:szCs w:val="24"/>
          <w:lang w:val="en-US"/>
        </w:rPr>
        <w:t>ere</w:t>
      </w:r>
      <w:r w:rsidR="00B63E03" w:rsidRPr="00CE3C55">
        <w:rPr>
          <w:rFonts w:cstheme="minorHAnsi"/>
          <w:sz w:val="24"/>
          <w:szCs w:val="24"/>
          <w:lang w:val="en-US"/>
        </w:rPr>
        <w:t xml:space="preserve"> recently discussed by Shibuya [</w:t>
      </w:r>
      <w:r w:rsidR="00F65AD5">
        <w:rPr>
          <w:rFonts w:cstheme="minorHAnsi"/>
          <w:sz w:val="24"/>
          <w:szCs w:val="24"/>
          <w:lang w:val="en-US"/>
        </w:rPr>
        <w:t>3</w:t>
      </w:r>
      <w:r w:rsidR="00B63E03" w:rsidRPr="00CE3C55">
        <w:rPr>
          <w:rFonts w:cstheme="minorHAnsi"/>
          <w:sz w:val="24"/>
          <w:szCs w:val="24"/>
          <w:lang w:val="en-US"/>
        </w:rPr>
        <w:t xml:space="preserve">] and </w:t>
      </w:r>
      <w:proofErr w:type="spellStart"/>
      <w:r w:rsidR="00B63E03" w:rsidRPr="00CE3C55">
        <w:rPr>
          <w:rFonts w:cstheme="minorHAnsi"/>
          <w:sz w:val="24"/>
          <w:szCs w:val="24"/>
          <w:lang w:val="en-US"/>
        </w:rPr>
        <w:t>Stepanov</w:t>
      </w:r>
      <w:proofErr w:type="spellEnd"/>
      <w:r w:rsidR="00B63E03" w:rsidRPr="00CE3C55">
        <w:rPr>
          <w:rFonts w:cstheme="minorHAnsi"/>
          <w:sz w:val="24"/>
          <w:szCs w:val="24"/>
          <w:lang w:val="en-US"/>
        </w:rPr>
        <w:t xml:space="preserve"> [</w:t>
      </w:r>
      <w:r w:rsidR="004F4959">
        <w:rPr>
          <w:rFonts w:cstheme="minorHAnsi"/>
          <w:sz w:val="24"/>
          <w:szCs w:val="24"/>
          <w:lang w:val="en-US"/>
        </w:rPr>
        <w:t>4</w:t>
      </w:r>
      <w:r w:rsidR="00D02843">
        <w:rPr>
          <w:rFonts w:cstheme="minorHAnsi"/>
          <w:sz w:val="24"/>
          <w:szCs w:val="24"/>
          <w:lang w:val="en-US"/>
        </w:rPr>
        <w:t>,</w:t>
      </w:r>
      <w:r w:rsidR="00A21C20">
        <w:rPr>
          <w:rFonts w:cstheme="minorHAnsi"/>
          <w:sz w:val="24"/>
          <w:szCs w:val="24"/>
          <w:lang w:val="en-US"/>
        </w:rPr>
        <w:t>19</w:t>
      </w:r>
      <w:r w:rsidR="00B63E03" w:rsidRPr="00CE3C55">
        <w:rPr>
          <w:rFonts w:cstheme="minorHAnsi"/>
          <w:sz w:val="24"/>
          <w:szCs w:val="24"/>
          <w:lang w:val="en-US"/>
        </w:rPr>
        <w:t xml:space="preserve">].  </w:t>
      </w:r>
      <w:r w:rsidR="001B53D7" w:rsidRPr="00CE3C55">
        <w:rPr>
          <w:rFonts w:cstheme="minorHAnsi"/>
          <w:sz w:val="24"/>
          <w:szCs w:val="24"/>
          <w:lang w:val="en-US"/>
        </w:rPr>
        <w:t>In this article</w:t>
      </w:r>
      <w:r w:rsidR="00B2233C">
        <w:rPr>
          <w:rFonts w:cstheme="minorHAnsi"/>
          <w:sz w:val="24"/>
          <w:szCs w:val="24"/>
          <w:lang w:val="en-US"/>
        </w:rPr>
        <w:t>,</w:t>
      </w:r>
      <w:r w:rsidR="001B53D7" w:rsidRPr="00CE3C55">
        <w:rPr>
          <w:rFonts w:cstheme="minorHAnsi"/>
          <w:sz w:val="24"/>
          <w:szCs w:val="24"/>
          <w:lang w:val="en-US"/>
        </w:rPr>
        <w:t xml:space="preserve"> </w:t>
      </w:r>
      <w:r w:rsidR="00214CFD" w:rsidRPr="00CE3C55">
        <w:rPr>
          <w:rFonts w:cstheme="minorHAnsi"/>
          <w:sz w:val="24"/>
          <w:szCs w:val="24"/>
          <w:lang w:val="en-US"/>
        </w:rPr>
        <w:t>we w</w:t>
      </w:r>
      <w:r w:rsidR="00214E16" w:rsidRPr="00CE3C55">
        <w:rPr>
          <w:rFonts w:cstheme="minorHAnsi"/>
          <w:sz w:val="24"/>
          <w:szCs w:val="24"/>
          <w:lang w:val="en-US"/>
        </w:rPr>
        <w:t>ill</w:t>
      </w:r>
      <w:r w:rsidR="00214CFD" w:rsidRPr="00CE3C55">
        <w:rPr>
          <w:rFonts w:cstheme="minorHAnsi"/>
          <w:sz w:val="24"/>
          <w:szCs w:val="24"/>
          <w:lang w:val="en-US"/>
        </w:rPr>
        <w:t xml:space="preserve"> argue that total-body PET</w:t>
      </w:r>
      <w:r w:rsidRPr="00CE3C55">
        <w:rPr>
          <w:rFonts w:cstheme="minorHAnsi"/>
          <w:sz w:val="24"/>
          <w:szCs w:val="24"/>
          <w:lang w:val="en-US"/>
        </w:rPr>
        <w:t xml:space="preserve"> </w:t>
      </w:r>
      <w:r w:rsidR="001B53D7" w:rsidRPr="00CE3C55">
        <w:rPr>
          <w:rFonts w:cstheme="minorHAnsi"/>
          <w:sz w:val="24"/>
          <w:szCs w:val="24"/>
          <w:lang w:val="en-US"/>
        </w:rPr>
        <w:t>[</w:t>
      </w:r>
      <w:r w:rsidR="007E4E35">
        <w:rPr>
          <w:rFonts w:cstheme="minorHAnsi"/>
          <w:sz w:val="24"/>
          <w:szCs w:val="24"/>
          <w:lang w:val="en-US"/>
        </w:rPr>
        <w:t>20</w:t>
      </w:r>
      <w:r w:rsidR="001B53D7" w:rsidRPr="00CE3C55">
        <w:rPr>
          <w:rFonts w:cstheme="minorHAnsi"/>
          <w:sz w:val="24"/>
          <w:szCs w:val="24"/>
          <w:lang w:val="en-US"/>
        </w:rPr>
        <w:t>,</w:t>
      </w:r>
      <w:r w:rsidR="00D65512">
        <w:rPr>
          <w:rFonts w:cstheme="minorHAnsi"/>
          <w:sz w:val="24"/>
          <w:szCs w:val="24"/>
          <w:lang w:val="en-US"/>
        </w:rPr>
        <w:t>21</w:t>
      </w:r>
      <w:r w:rsidR="001B53D7" w:rsidRPr="00CE3C55">
        <w:rPr>
          <w:rFonts w:cstheme="minorHAnsi"/>
          <w:sz w:val="24"/>
          <w:szCs w:val="24"/>
          <w:lang w:val="en-US"/>
        </w:rPr>
        <w:t>,</w:t>
      </w:r>
      <w:r w:rsidR="009038C8">
        <w:rPr>
          <w:rFonts w:cstheme="minorHAnsi"/>
          <w:sz w:val="24"/>
          <w:szCs w:val="24"/>
          <w:lang w:val="en-US"/>
        </w:rPr>
        <w:t>22</w:t>
      </w:r>
      <w:r w:rsidR="001B53D7" w:rsidRPr="00CE3C55">
        <w:rPr>
          <w:rFonts w:cstheme="minorHAnsi"/>
          <w:sz w:val="24"/>
          <w:szCs w:val="24"/>
          <w:lang w:val="en-US"/>
        </w:rPr>
        <w:t xml:space="preserve">] </w:t>
      </w:r>
      <w:r w:rsidR="00214CFD" w:rsidRPr="00CE3C55">
        <w:rPr>
          <w:rFonts w:cstheme="minorHAnsi"/>
          <w:sz w:val="24"/>
          <w:szCs w:val="24"/>
          <w:lang w:val="en-US"/>
        </w:rPr>
        <w:t xml:space="preserve">combined with </w:t>
      </w:r>
      <w:r w:rsidR="001B53D7" w:rsidRPr="00CE3C55">
        <w:rPr>
          <w:rFonts w:cstheme="minorHAnsi"/>
          <w:sz w:val="24"/>
          <w:szCs w:val="24"/>
          <w:lang w:val="en-US"/>
        </w:rPr>
        <w:t>positronium imaging</w:t>
      </w:r>
      <w:r w:rsidR="00214CFD" w:rsidRPr="00CE3C55">
        <w:rPr>
          <w:rFonts w:cstheme="minorHAnsi"/>
          <w:sz w:val="24"/>
          <w:szCs w:val="24"/>
          <w:lang w:val="en-US"/>
        </w:rPr>
        <w:t xml:space="preserve"> method</w:t>
      </w:r>
      <w:r w:rsidR="001B53D7" w:rsidRPr="00CE3C55">
        <w:rPr>
          <w:rFonts w:cstheme="minorHAnsi"/>
          <w:sz w:val="24"/>
          <w:szCs w:val="24"/>
          <w:lang w:val="en-US"/>
        </w:rPr>
        <w:t xml:space="preserve"> </w:t>
      </w:r>
      <w:r w:rsidR="00214CFD" w:rsidRPr="00CE3C55">
        <w:rPr>
          <w:rFonts w:cstheme="minorHAnsi"/>
          <w:sz w:val="24"/>
          <w:szCs w:val="24"/>
          <w:lang w:val="en-US"/>
        </w:rPr>
        <w:t>[</w:t>
      </w:r>
      <w:r w:rsidR="0057009E">
        <w:rPr>
          <w:rFonts w:cstheme="minorHAnsi"/>
          <w:sz w:val="24"/>
          <w:szCs w:val="24"/>
          <w:lang w:val="en-US"/>
        </w:rPr>
        <w:t>1</w:t>
      </w:r>
      <w:r w:rsidR="00AE6AEE">
        <w:rPr>
          <w:rFonts w:cstheme="minorHAnsi"/>
          <w:sz w:val="24"/>
          <w:szCs w:val="24"/>
          <w:lang w:val="en-US"/>
        </w:rPr>
        <w:t>,2</w:t>
      </w:r>
      <w:r w:rsidR="00214CFD" w:rsidRPr="00CE3C55">
        <w:rPr>
          <w:rFonts w:cstheme="minorHAnsi"/>
          <w:sz w:val="24"/>
          <w:szCs w:val="24"/>
          <w:lang w:val="en-US"/>
        </w:rPr>
        <w:t>,</w:t>
      </w:r>
      <w:r w:rsidR="008B622F">
        <w:rPr>
          <w:rFonts w:cstheme="minorHAnsi"/>
          <w:sz w:val="24"/>
          <w:szCs w:val="24"/>
          <w:lang w:val="en-US"/>
        </w:rPr>
        <w:t>2</w:t>
      </w:r>
      <w:r w:rsidR="00AE6AEE">
        <w:rPr>
          <w:rFonts w:cstheme="minorHAnsi"/>
          <w:sz w:val="24"/>
          <w:szCs w:val="24"/>
          <w:lang w:val="en-US"/>
        </w:rPr>
        <w:t>2</w:t>
      </w:r>
      <w:r w:rsidR="00214CFD" w:rsidRPr="00CE3C55">
        <w:rPr>
          <w:rFonts w:cstheme="minorHAnsi"/>
          <w:sz w:val="24"/>
          <w:szCs w:val="24"/>
          <w:lang w:val="en-US"/>
        </w:rPr>
        <w:t>] open</w:t>
      </w:r>
      <w:r w:rsidR="00B2233C">
        <w:rPr>
          <w:rFonts w:cstheme="minorHAnsi"/>
          <w:sz w:val="24"/>
          <w:szCs w:val="24"/>
          <w:lang w:val="en-US"/>
        </w:rPr>
        <w:t>s</w:t>
      </w:r>
      <w:r w:rsidR="00214CFD" w:rsidRPr="00CE3C55">
        <w:rPr>
          <w:rFonts w:cstheme="minorHAnsi"/>
          <w:sz w:val="24"/>
          <w:szCs w:val="24"/>
          <w:lang w:val="en-US"/>
        </w:rPr>
        <w:t xml:space="preserve"> </w:t>
      </w:r>
      <w:r w:rsidR="00E14FDA">
        <w:rPr>
          <w:rFonts w:cstheme="minorHAnsi"/>
          <w:sz w:val="24"/>
          <w:szCs w:val="24"/>
          <w:lang w:val="en-US"/>
        </w:rPr>
        <w:t xml:space="preserve">a </w:t>
      </w:r>
      <w:r w:rsidR="00214E16" w:rsidRPr="00CE3C55">
        <w:rPr>
          <w:rFonts w:cstheme="minorHAnsi"/>
          <w:sz w:val="24"/>
          <w:szCs w:val="24"/>
          <w:lang w:val="en-US"/>
        </w:rPr>
        <w:t>new</w:t>
      </w:r>
      <w:r w:rsidR="00214CFD" w:rsidRPr="00CE3C55">
        <w:rPr>
          <w:rFonts w:cstheme="minorHAnsi"/>
          <w:sz w:val="24"/>
          <w:szCs w:val="24"/>
          <w:lang w:val="en-US"/>
        </w:rPr>
        <w:t xml:space="preserve"> prospect for in-vivo diagnosis of hypoxia </w:t>
      </w:r>
      <w:r w:rsidR="00214E16" w:rsidRPr="00611EF1">
        <w:rPr>
          <w:rFonts w:cstheme="minorHAnsi"/>
          <w:i/>
          <w:iCs/>
          <w:sz w:val="24"/>
          <w:szCs w:val="24"/>
          <w:lang w:val="en-US"/>
        </w:rPr>
        <w:t>via</w:t>
      </w:r>
      <w:r w:rsidR="00214E16" w:rsidRPr="00CE3C55">
        <w:rPr>
          <w:rFonts w:cstheme="minorHAnsi"/>
          <w:sz w:val="24"/>
          <w:szCs w:val="24"/>
          <w:lang w:val="en-US"/>
        </w:rPr>
        <w:t xml:space="preserve"> imaging of positronium properties in tumors </w:t>
      </w:r>
      <w:r w:rsidR="00214CFD" w:rsidRPr="00CE3C55">
        <w:rPr>
          <w:rFonts w:cstheme="minorHAnsi"/>
          <w:sz w:val="24"/>
          <w:szCs w:val="24"/>
          <w:lang w:val="en-US"/>
        </w:rPr>
        <w:t xml:space="preserve">during PET </w:t>
      </w:r>
      <w:r w:rsidR="007605B0" w:rsidRPr="00CE3C55">
        <w:rPr>
          <w:rFonts w:cstheme="minorHAnsi"/>
          <w:sz w:val="24"/>
          <w:szCs w:val="24"/>
          <w:lang w:val="en-US"/>
        </w:rPr>
        <w:t>examination</w:t>
      </w:r>
      <w:r w:rsidR="00214CFD" w:rsidRPr="00CE3C55">
        <w:rPr>
          <w:rFonts w:cstheme="minorHAnsi"/>
          <w:sz w:val="24"/>
          <w:szCs w:val="24"/>
          <w:lang w:val="en-US"/>
        </w:rPr>
        <w:t xml:space="preserve">. In </w:t>
      </w:r>
      <w:r w:rsidR="00B2233C">
        <w:rPr>
          <w:rFonts w:cstheme="minorHAnsi"/>
          <w:sz w:val="24"/>
          <w:szCs w:val="24"/>
          <w:lang w:val="en-US"/>
        </w:rPr>
        <w:t xml:space="preserve">the </w:t>
      </w:r>
      <w:r w:rsidR="00214CFD" w:rsidRPr="00CE3C55">
        <w:rPr>
          <w:rFonts w:cstheme="minorHAnsi"/>
          <w:sz w:val="24"/>
          <w:szCs w:val="24"/>
          <w:lang w:val="en-US"/>
        </w:rPr>
        <w:t>next sections</w:t>
      </w:r>
      <w:r w:rsidR="00B2233C">
        <w:rPr>
          <w:rFonts w:cstheme="minorHAnsi"/>
          <w:sz w:val="24"/>
          <w:szCs w:val="24"/>
          <w:lang w:val="en-US"/>
        </w:rPr>
        <w:t>,</w:t>
      </w:r>
      <w:r w:rsidR="00214CFD" w:rsidRPr="00CE3C55">
        <w:rPr>
          <w:rFonts w:cstheme="minorHAnsi"/>
          <w:sz w:val="24"/>
          <w:szCs w:val="24"/>
          <w:lang w:val="en-US"/>
        </w:rPr>
        <w:t xml:space="preserve"> we present (</w:t>
      </w:r>
      <w:proofErr w:type="spellStart"/>
      <w:r w:rsidR="00214CFD" w:rsidRPr="00CE3C55">
        <w:rPr>
          <w:rFonts w:cstheme="minorHAnsi"/>
          <w:sz w:val="24"/>
          <w:szCs w:val="24"/>
          <w:lang w:val="en-US"/>
        </w:rPr>
        <w:t>i</w:t>
      </w:r>
      <w:proofErr w:type="spellEnd"/>
      <w:r w:rsidR="00214CFD" w:rsidRPr="00CE3C55">
        <w:rPr>
          <w:rFonts w:cstheme="minorHAnsi"/>
          <w:sz w:val="24"/>
          <w:szCs w:val="24"/>
          <w:lang w:val="en-US"/>
        </w:rPr>
        <w:t>) positronium characteristics relevant for its application as a hypoxia biomarker, (ii) a method of imaging of positronium properties in the living organisms, and (iii) prospects for application of positronium as a biomarker of hypoxia</w:t>
      </w:r>
      <w:r w:rsidR="00214CFD" w:rsidRPr="007C236D">
        <w:rPr>
          <w:rFonts w:cstheme="minorHAnsi"/>
          <w:sz w:val="24"/>
          <w:szCs w:val="24"/>
          <w:lang w:val="en-US"/>
        </w:rPr>
        <w:t>.</w:t>
      </w:r>
    </w:p>
    <w:p w14:paraId="39CB1709" w14:textId="71A24C21" w:rsidR="00C148B9" w:rsidRDefault="00C148B9" w:rsidP="005F58FB">
      <w:pPr>
        <w:autoSpaceDE w:val="0"/>
        <w:autoSpaceDN w:val="0"/>
        <w:adjustRightInd w:val="0"/>
        <w:spacing w:after="0" w:line="240" w:lineRule="auto"/>
        <w:rPr>
          <w:rFonts w:cstheme="minorHAnsi"/>
          <w:sz w:val="24"/>
          <w:szCs w:val="24"/>
          <w:lang w:val="en-US"/>
        </w:rPr>
      </w:pPr>
    </w:p>
    <w:p w14:paraId="02C5A39B" w14:textId="77777777" w:rsidR="00B077C9" w:rsidRPr="00214CFD" w:rsidRDefault="00B077C9" w:rsidP="00B077C9">
      <w:pPr>
        <w:autoSpaceDE w:val="0"/>
        <w:autoSpaceDN w:val="0"/>
        <w:adjustRightInd w:val="0"/>
        <w:spacing w:after="0" w:line="240" w:lineRule="auto"/>
        <w:rPr>
          <w:rFonts w:cstheme="minorHAnsi"/>
          <w:b/>
          <w:bCs/>
          <w:sz w:val="24"/>
          <w:szCs w:val="24"/>
          <w:lang w:val="en-US"/>
        </w:rPr>
      </w:pPr>
    </w:p>
    <w:p w14:paraId="20EE7BEE" w14:textId="5703AF79" w:rsidR="00214CFD" w:rsidRDefault="00B077C9" w:rsidP="00B077C9">
      <w:pPr>
        <w:autoSpaceDE w:val="0"/>
        <w:autoSpaceDN w:val="0"/>
        <w:adjustRightInd w:val="0"/>
        <w:spacing w:after="0" w:line="240" w:lineRule="auto"/>
        <w:rPr>
          <w:rFonts w:cstheme="minorHAnsi"/>
          <w:b/>
          <w:bCs/>
          <w:sz w:val="24"/>
          <w:szCs w:val="24"/>
          <w:lang w:val="en-US"/>
        </w:rPr>
      </w:pPr>
      <w:r w:rsidRPr="00DC2122">
        <w:rPr>
          <w:rFonts w:cstheme="minorHAnsi"/>
          <w:b/>
          <w:bCs/>
          <w:sz w:val="24"/>
          <w:szCs w:val="24"/>
          <w:lang w:val="en-US"/>
        </w:rPr>
        <w:t xml:space="preserve">Positronium </w:t>
      </w:r>
      <w:r w:rsidR="00E34458">
        <w:rPr>
          <w:rFonts w:cstheme="minorHAnsi"/>
          <w:b/>
          <w:bCs/>
          <w:sz w:val="24"/>
          <w:szCs w:val="24"/>
          <w:lang w:val="en-US"/>
        </w:rPr>
        <w:t xml:space="preserve">formation and </w:t>
      </w:r>
      <w:r w:rsidRPr="00DC2122">
        <w:rPr>
          <w:rFonts w:cstheme="minorHAnsi"/>
          <w:b/>
          <w:bCs/>
          <w:sz w:val="24"/>
          <w:szCs w:val="24"/>
          <w:lang w:val="en-US"/>
        </w:rPr>
        <w:t xml:space="preserve">annihilation </w:t>
      </w:r>
      <w:r w:rsidR="00214CFD">
        <w:rPr>
          <w:rFonts w:cstheme="minorHAnsi"/>
          <w:b/>
          <w:bCs/>
          <w:sz w:val="24"/>
          <w:szCs w:val="24"/>
          <w:lang w:val="en-US"/>
        </w:rPr>
        <w:t xml:space="preserve">in </w:t>
      </w:r>
      <w:r w:rsidR="00E34458">
        <w:rPr>
          <w:rFonts w:cstheme="minorHAnsi"/>
          <w:b/>
          <w:bCs/>
          <w:sz w:val="24"/>
          <w:szCs w:val="24"/>
          <w:lang w:val="en-US"/>
        </w:rPr>
        <w:t xml:space="preserve">the </w:t>
      </w:r>
      <w:r w:rsidR="00214CFD">
        <w:rPr>
          <w:rFonts w:cstheme="minorHAnsi"/>
          <w:b/>
          <w:bCs/>
          <w:sz w:val="24"/>
          <w:szCs w:val="24"/>
          <w:lang w:val="en-US"/>
        </w:rPr>
        <w:t>tissue</w:t>
      </w:r>
    </w:p>
    <w:p w14:paraId="45B11478" w14:textId="4D923306" w:rsidR="00525C0B" w:rsidRDefault="00FD3AA7" w:rsidP="00BB5D06">
      <w:pPr>
        <w:autoSpaceDE w:val="0"/>
        <w:autoSpaceDN w:val="0"/>
        <w:adjustRightInd w:val="0"/>
        <w:spacing w:after="0" w:line="240" w:lineRule="auto"/>
        <w:jc w:val="both"/>
        <w:rPr>
          <w:rFonts w:ascii="CMR10" w:hAnsi="CMR10" w:cs="CMR10"/>
          <w:sz w:val="20"/>
          <w:szCs w:val="20"/>
          <w:lang w:val="en-US"/>
        </w:rPr>
      </w:pPr>
      <w:r>
        <w:rPr>
          <w:rFonts w:cstheme="minorHAnsi"/>
          <w:sz w:val="24"/>
          <w:szCs w:val="24"/>
          <w:lang w:val="en-US"/>
        </w:rPr>
        <w:t xml:space="preserve">Positronium (Ps) is an atom composed of an electron and a positron. As an object </w:t>
      </w:r>
      <w:r w:rsidR="00525C0B">
        <w:rPr>
          <w:rFonts w:cstheme="minorHAnsi"/>
          <w:sz w:val="24"/>
          <w:szCs w:val="24"/>
          <w:lang w:val="en-US"/>
        </w:rPr>
        <w:t xml:space="preserve">made of </w:t>
      </w:r>
      <w:r>
        <w:rPr>
          <w:rFonts w:cstheme="minorHAnsi"/>
          <w:sz w:val="24"/>
          <w:szCs w:val="24"/>
          <w:lang w:val="en-US"/>
        </w:rPr>
        <w:t>matter and antimatter</w:t>
      </w:r>
      <w:r w:rsidR="00525C0B">
        <w:rPr>
          <w:rFonts w:cstheme="minorHAnsi"/>
          <w:sz w:val="24"/>
          <w:szCs w:val="24"/>
          <w:lang w:val="en-US"/>
        </w:rPr>
        <w:t>,</w:t>
      </w:r>
      <w:r>
        <w:rPr>
          <w:rFonts w:cstheme="minorHAnsi"/>
          <w:sz w:val="24"/>
          <w:szCs w:val="24"/>
          <w:lang w:val="en-US"/>
        </w:rPr>
        <w:t xml:space="preserve"> it is not stable</w:t>
      </w:r>
      <w:r w:rsidR="002611BB">
        <w:rPr>
          <w:rFonts w:cstheme="minorHAnsi"/>
          <w:sz w:val="24"/>
          <w:szCs w:val="24"/>
          <w:lang w:val="en-US"/>
        </w:rPr>
        <w:t xml:space="preserve"> </w:t>
      </w:r>
      <w:r>
        <w:rPr>
          <w:rFonts w:cstheme="minorHAnsi"/>
          <w:sz w:val="24"/>
          <w:szCs w:val="24"/>
          <w:lang w:val="en-US"/>
        </w:rPr>
        <w:t>but annihilates into photons. The mean lifetime of positronium depends on its spin</w:t>
      </w:r>
      <w:r w:rsidR="00E34458">
        <w:rPr>
          <w:rFonts w:cstheme="minorHAnsi"/>
          <w:sz w:val="24"/>
          <w:szCs w:val="24"/>
          <w:lang w:val="en-US"/>
        </w:rPr>
        <w:t>.</w:t>
      </w:r>
      <w:r>
        <w:rPr>
          <w:rFonts w:cstheme="minorHAnsi"/>
          <w:sz w:val="24"/>
          <w:szCs w:val="24"/>
          <w:lang w:val="en-US"/>
        </w:rPr>
        <w:t xml:space="preserve"> </w:t>
      </w:r>
      <w:r w:rsidR="00E34458">
        <w:rPr>
          <w:rFonts w:cstheme="minorHAnsi"/>
          <w:sz w:val="24"/>
          <w:szCs w:val="24"/>
          <w:lang w:val="en-US"/>
        </w:rPr>
        <w:t>In vacuum</w:t>
      </w:r>
      <w:r w:rsidR="002611BB">
        <w:rPr>
          <w:rFonts w:cstheme="minorHAnsi"/>
          <w:sz w:val="24"/>
          <w:szCs w:val="24"/>
          <w:lang w:val="en-US"/>
        </w:rPr>
        <w:t>,</w:t>
      </w:r>
      <w:r w:rsidR="00E34458">
        <w:rPr>
          <w:rFonts w:cstheme="minorHAnsi"/>
          <w:sz w:val="24"/>
          <w:szCs w:val="24"/>
          <w:lang w:val="en-US"/>
        </w:rPr>
        <w:t xml:space="preserve"> it </w:t>
      </w:r>
      <w:r>
        <w:rPr>
          <w:rFonts w:cstheme="minorHAnsi"/>
          <w:sz w:val="24"/>
          <w:szCs w:val="24"/>
          <w:lang w:val="en-US"/>
        </w:rPr>
        <w:t xml:space="preserve">amounts to 142 ns for </w:t>
      </w:r>
      <w:r w:rsidR="00525C0B">
        <w:rPr>
          <w:rFonts w:cstheme="minorHAnsi"/>
          <w:sz w:val="24"/>
          <w:szCs w:val="24"/>
          <w:lang w:val="en-US"/>
        </w:rPr>
        <w:t xml:space="preserve">ortho-positronium (ground state with spin equal to 1) and 125 </w:t>
      </w:r>
      <w:proofErr w:type="spellStart"/>
      <w:r w:rsidR="00525C0B">
        <w:rPr>
          <w:rFonts w:cstheme="minorHAnsi"/>
          <w:sz w:val="24"/>
          <w:szCs w:val="24"/>
          <w:lang w:val="en-US"/>
        </w:rPr>
        <w:t>ps</w:t>
      </w:r>
      <w:proofErr w:type="spellEnd"/>
      <w:r w:rsidR="00525C0B">
        <w:rPr>
          <w:rFonts w:cstheme="minorHAnsi"/>
          <w:sz w:val="24"/>
          <w:szCs w:val="24"/>
          <w:lang w:val="en-US"/>
        </w:rPr>
        <w:t xml:space="preserve"> for para-positronium (</w:t>
      </w:r>
      <w:r w:rsidR="002611BB">
        <w:rPr>
          <w:rFonts w:cstheme="minorHAnsi"/>
          <w:sz w:val="24"/>
          <w:szCs w:val="24"/>
          <w:lang w:val="en-US"/>
        </w:rPr>
        <w:t xml:space="preserve">the </w:t>
      </w:r>
      <w:r w:rsidR="00525C0B">
        <w:rPr>
          <w:rFonts w:cstheme="minorHAnsi"/>
          <w:sz w:val="24"/>
          <w:szCs w:val="24"/>
          <w:lang w:val="en-US"/>
        </w:rPr>
        <w:t>ground state with spin equal to 0)</w:t>
      </w:r>
      <w:r w:rsidR="00E34458">
        <w:rPr>
          <w:rFonts w:cstheme="minorHAnsi"/>
          <w:sz w:val="24"/>
          <w:szCs w:val="24"/>
          <w:lang w:val="en-US"/>
        </w:rPr>
        <w:t xml:space="preserve"> [</w:t>
      </w:r>
      <w:r w:rsidR="00AC1C01">
        <w:rPr>
          <w:rFonts w:cstheme="minorHAnsi"/>
          <w:sz w:val="24"/>
          <w:szCs w:val="24"/>
          <w:lang w:val="en-US"/>
        </w:rPr>
        <w:t>23</w:t>
      </w:r>
      <w:r w:rsidR="00E34458">
        <w:rPr>
          <w:rFonts w:cstheme="minorHAnsi"/>
          <w:sz w:val="24"/>
          <w:szCs w:val="24"/>
          <w:lang w:val="en-US"/>
        </w:rPr>
        <w:t>]</w:t>
      </w:r>
      <w:r w:rsidR="00525C0B">
        <w:rPr>
          <w:rFonts w:cstheme="minorHAnsi"/>
          <w:sz w:val="24"/>
          <w:szCs w:val="24"/>
          <w:lang w:val="en-US"/>
        </w:rPr>
        <w:t xml:space="preserve">. </w:t>
      </w:r>
      <w:r w:rsidR="00900CFB">
        <w:rPr>
          <w:rFonts w:cstheme="minorHAnsi"/>
          <w:sz w:val="24"/>
          <w:szCs w:val="24"/>
          <w:lang w:val="en-US"/>
        </w:rPr>
        <w:t xml:space="preserve"> </w:t>
      </w:r>
      <w:r w:rsidR="00E34458">
        <w:rPr>
          <w:rFonts w:cstheme="minorHAnsi"/>
          <w:sz w:val="24"/>
          <w:szCs w:val="24"/>
          <w:lang w:val="en-US"/>
        </w:rPr>
        <w:t>D</w:t>
      </w:r>
      <w:r w:rsidR="00525C0B">
        <w:rPr>
          <w:rFonts w:cstheme="minorHAnsi"/>
          <w:sz w:val="24"/>
          <w:szCs w:val="24"/>
          <w:lang w:val="en-US"/>
        </w:rPr>
        <w:t>uring the positron emission</w:t>
      </w:r>
      <w:r w:rsidR="00900CFB">
        <w:rPr>
          <w:rFonts w:cstheme="minorHAnsi"/>
          <w:sz w:val="24"/>
          <w:szCs w:val="24"/>
          <w:lang w:val="en-US"/>
        </w:rPr>
        <w:t xml:space="preserve"> </w:t>
      </w:r>
      <w:r w:rsidR="00525C0B">
        <w:rPr>
          <w:rFonts w:cstheme="minorHAnsi"/>
          <w:sz w:val="24"/>
          <w:szCs w:val="24"/>
          <w:lang w:val="en-US"/>
        </w:rPr>
        <w:t>tomography</w:t>
      </w:r>
      <w:r w:rsidR="00E34458">
        <w:rPr>
          <w:rFonts w:cstheme="minorHAnsi"/>
          <w:sz w:val="24"/>
          <w:szCs w:val="24"/>
          <w:lang w:val="en-US"/>
        </w:rPr>
        <w:t>,</w:t>
      </w:r>
      <w:r w:rsidR="00525C0B">
        <w:rPr>
          <w:rFonts w:cstheme="minorHAnsi"/>
          <w:sz w:val="24"/>
          <w:szCs w:val="24"/>
          <w:lang w:val="en-US"/>
        </w:rPr>
        <w:t xml:space="preserve"> </w:t>
      </w:r>
      <w:r w:rsidR="00E34458">
        <w:rPr>
          <w:rFonts w:cstheme="minorHAnsi"/>
          <w:sz w:val="24"/>
          <w:szCs w:val="24"/>
          <w:lang w:val="en-US"/>
        </w:rPr>
        <w:t>i</w:t>
      </w:r>
      <w:r w:rsidR="00900CFB">
        <w:rPr>
          <w:rFonts w:cstheme="minorHAnsi"/>
          <w:sz w:val="24"/>
          <w:szCs w:val="24"/>
          <w:lang w:val="en-US"/>
        </w:rPr>
        <w:t>n about 40% of cases</w:t>
      </w:r>
      <w:r w:rsidR="00E34458">
        <w:rPr>
          <w:rFonts w:cstheme="minorHAnsi"/>
          <w:sz w:val="24"/>
          <w:szCs w:val="24"/>
          <w:lang w:val="en-US"/>
        </w:rPr>
        <w:t>,</w:t>
      </w:r>
      <w:r w:rsidR="00900CFB">
        <w:rPr>
          <w:rFonts w:cstheme="minorHAnsi"/>
          <w:sz w:val="24"/>
          <w:szCs w:val="24"/>
          <w:lang w:val="en-US"/>
        </w:rPr>
        <w:t xml:space="preserve"> positron emitted by the radionuclide attached to the radiopharmaceutical forms a positronium atom</w:t>
      </w:r>
      <w:r w:rsidR="00145939">
        <w:rPr>
          <w:rFonts w:cstheme="minorHAnsi"/>
          <w:sz w:val="24"/>
          <w:szCs w:val="24"/>
          <w:lang w:val="en-US"/>
        </w:rPr>
        <w:t xml:space="preserve"> </w:t>
      </w:r>
      <w:r w:rsidR="006A7118">
        <w:rPr>
          <w:rFonts w:cstheme="minorHAnsi"/>
          <w:sz w:val="24"/>
          <w:szCs w:val="24"/>
          <w:lang w:val="en-US"/>
        </w:rPr>
        <w:t xml:space="preserve">in a </w:t>
      </w:r>
      <w:r w:rsidR="007C2767">
        <w:rPr>
          <w:rFonts w:cstheme="minorHAnsi"/>
          <w:sz w:val="24"/>
          <w:szCs w:val="24"/>
          <w:lang w:val="en-US"/>
        </w:rPr>
        <w:t xml:space="preserve">patient </w:t>
      </w:r>
      <w:r w:rsidR="006A7118">
        <w:rPr>
          <w:rFonts w:cstheme="minorHAnsi"/>
          <w:sz w:val="24"/>
          <w:szCs w:val="24"/>
          <w:lang w:val="en-US"/>
        </w:rPr>
        <w:t xml:space="preserve">body </w:t>
      </w:r>
      <w:r w:rsidR="00145939">
        <w:rPr>
          <w:rFonts w:cstheme="minorHAnsi"/>
          <w:sz w:val="24"/>
          <w:szCs w:val="24"/>
          <w:lang w:val="en-US"/>
        </w:rPr>
        <w:t>[</w:t>
      </w:r>
      <w:r w:rsidR="00A152B3">
        <w:rPr>
          <w:rFonts w:cstheme="minorHAnsi"/>
          <w:sz w:val="24"/>
          <w:szCs w:val="24"/>
          <w:lang w:val="en-US"/>
        </w:rPr>
        <w:t>2,</w:t>
      </w:r>
      <w:r w:rsidR="0072329A">
        <w:rPr>
          <w:rFonts w:cstheme="minorHAnsi"/>
          <w:sz w:val="24"/>
          <w:szCs w:val="24"/>
          <w:lang w:val="en-US"/>
        </w:rPr>
        <w:t>24</w:t>
      </w:r>
      <w:r w:rsidR="00145939">
        <w:rPr>
          <w:rFonts w:cstheme="minorHAnsi"/>
          <w:sz w:val="24"/>
          <w:szCs w:val="24"/>
          <w:lang w:val="en-US"/>
        </w:rPr>
        <w:t>]</w:t>
      </w:r>
      <w:r w:rsidR="00900CFB">
        <w:rPr>
          <w:rFonts w:cstheme="minorHAnsi"/>
          <w:sz w:val="24"/>
          <w:szCs w:val="24"/>
          <w:lang w:val="en-US"/>
        </w:rPr>
        <w:t xml:space="preserve">. </w:t>
      </w:r>
    </w:p>
    <w:p w14:paraId="1C9F25F0" w14:textId="77777777" w:rsidR="00BB5D06" w:rsidRPr="00BB5D06" w:rsidRDefault="00BB5D06" w:rsidP="00BB5D06">
      <w:pPr>
        <w:autoSpaceDE w:val="0"/>
        <w:autoSpaceDN w:val="0"/>
        <w:adjustRightInd w:val="0"/>
        <w:spacing w:after="0" w:line="240" w:lineRule="auto"/>
        <w:jc w:val="both"/>
        <w:rPr>
          <w:rFonts w:ascii="CMR10" w:hAnsi="CMR10" w:cs="CMR10"/>
          <w:sz w:val="20"/>
          <w:szCs w:val="20"/>
          <w:lang w:val="en-US"/>
        </w:rPr>
      </w:pPr>
    </w:p>
    <w:p w14:paraId="43565CDE" w14:textId="77777777" w:rsidR="00C62ACA" w:rsidRDefault="00C62ACA" w:rsidP="00C62ACA">
      <w:pPr>
        <w:autoSpaceDE w:val="0"/>
        <w:autoSpaceDN w:val="0"/>
        <w:adjustRightInd w:val="0"/>
        <w:spacing w:after="0" w:line="240" w:lineRule="auto"/>
        <w:rPr>
          <w:rFonts w:cstheme="minorHAnsi"/>
          <w:sz w:val="24"/>
          <w:szCs w:val="24"/>
          <w:lang w:val="en-US"/>
        </w:rPr>
      </w:pPr>
      <w:r>
        <w:rPr>
          <w:rFonts w:cstheme="minorHAnsi"/>
          <w:noProof/>
          <w:sz w:val="24"/>
          <w:szCs w:val="24"/>
          <w:lang w:val="en-US"/>
        </w:rPr>
        <w:lastRenderedPageBreak/>
        <w:drawing>
          <wp:inline distT="0" distB="0" distL="0" distR="0" wp14:anchorId="409E78D1" wp14:editId="1A8DBFDF">
            <wp:extent cx="5753100" cy="2266950"/>
            <wp:effectExtent l="0" t="0" r="0" b="0"/>
            <wp:docPr id="4" name="Obraz 4" descr="Obraz zawierający tłu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tłum&#10;&#10;Opis wygenerowany automatyczn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a:noFill/>
                    </a:ln>
                  </pic:spPr>
                </pic:pic>
              </a:graphicData>
            </a:graphic>
          </wp:inline>
        </w:drawing>
      </w:r>
    </w:p>
    <w:p w14:paraId="1F0AC43E" w14:textId="67A90C5F" w:rsidR="00E423E7" w:rsidRDefault="00C62ACA" w:rsidP="00E423E7">
      <w:pPr>
        <w:autoSpaceDE w:val="0"/>
        <w:autoSpaceDN w:val="0"/>
        <w:adjustRightInd w:val="0"/>
        <w:spacing w:after="0" w:line="240" w:lineRule="auto"/>
        <w:jc w:val="both"/>
        <w:rPr>
          <w:rFonts w:cstheme="minorHAnsi"/>
          <w:sz w:val="24"/>
          <w:szCs w:val="24"/>
          <w:lang w:val="en-US"/>
        </w:rPr>
      </w:pPr>
      <w:r w:rsidRPr="007E05AC">
        <w:rPr>
          <w:rFonts w:cstheme="minorHAnsi"/>
          <w:b/>
          <w:bCs/>
          <w:sz w:val="24"/>
          <w:szCs w:val="24"/>
          <w:lang w:val="en-US"/>
        </w:rPr>
        <w:t>Fig. 2.</w:t>
      </w:r>
      <w:r>
        <w:rPr>
          <w:rFonts w:cstheme="minorHAnsi"/>
          <w:b/>
          <w:bCs/>
          <w:sz w:val="24"/>
          <w:szCs w:val="24"/>
          <w:lang w:val="en-US"/>
        </w:rPr>
        <w:t xml:space="preserve"> </w:t>
      </w:r>
      <w:r w:rsidR="00AD06C3">
        <w:rPr>
          <w:rFonts w:cstheme="minorHAnsi"/>
          <w:b/>
          <w:bCs/>
          <w:sz w:val="24"/>
          <w:szCs w:val="24"/>
          <w:lang w:val="en-US"/>
        </w:rPr>
        <w:t xml:space="preserve">  </w:t>
      </w:r>
      <w:r w:rsidR="00AD06C3" w:rsidRPr="00AD06C3">
        <w:rPr>
          <w:rFonts w:cstheme="minorHAnsi"/>
          <w:sz w:val="24"/>
          <w:szCs w:val="24"/>
          <w:lang w:val="en-US"/>
        </w:rPr>
        <w:t>(</w:t>
      </w:r>
      <w:r w:rsidR="00AD06C3">
        <w:rPr>
          <w:rFonts w:cstheme="minorHAnsi"/>
          <w:sz w:val="24"/>
          <w:szCs w:val="24"/>
          <w:lang w:val="en-US"/>
        </w:rPr>
        <w:t>L</w:t>
      </w:r>
      <w:r w:rsidR="00AD06C3" w:rsidRPr="00AD06C3">
        <w:rPr>
          <w:rFonts w:cstheme="minorHAnsi"/>
          <w:sz w:val="24"/>
          <w:szCs w:val="24"/>
          <w:lang w:val="en-US"/>
        </w:rPr>
        <w:t>eft pan</w:t>
      </w:r>
      <w:r w:rsidR="000810B3">
        <w:rPr>
          <w:rFonts w:cstheme="minorHAnsi"/>
          <w:sz w:val="24"/>
          <w:szCs w:val="24"/>
          <w:lang w:val="en-US"/>
        </w:rPr>
        <w:t xml:space="preserve">el) Schematic illustration of the decay of </w:t>
      </w:r>
      <w:r w:rsidR="000810B3" w:rsidRPr="006C1B6F">
        <w:rPr>
          <w:rFonts w:cstheme="minorHAnsi"/>
          <w:sz w:val="24"/>
          <w:szCs w:val="24"/>
          <w:vertAlign w:val="superscript"/>
          <w:lang w:val="en-US"/>
        </w:rPr>
        <w:t>44</w:t>
      </w:r>
      <w:r w:rsidR="000810B3">
        <w:rPr>
          <w:rFonts w:cstheme="minorHAnsi"/>
          <w:sz w:val="24"/>
          <w:szCs w:val="24"/>
          <w:lang w:val="en-US"/>
        </w:rPr>
        <w:t xml:space="preserve">Sc isotope which is one of the </w:t>
      </w:r>
      <w:r w:rsidR="000810B3" w:rsidRPr="00E423E7">
        <w:rPr>
          <w:rFonts w:cstheme="minorHAnsi"/>
          <w:sz w:val="24"/>
          <w:szCs w:val="24"/>
          <w:lang w:val="en-US"/>
        </w:rPr>
        <w:t>best</w:t>
      </w:r>
      <w:r w:rsidR="002611BB">
        <w:rPr>
          <w:rFonts w:cstheme="minorHAnsi"/>
          <w:sz w:val="24"/>
          <w:szCs w:val="24"/>
          <w:lang w:val="en-US"/>
        </w:rPr>
        <w:t>-</w:t>
      </w:r>
      <w:r w:rsidR="000810B3" w:rsidRPr="00E423E7">
        <w:rPr>
          <w:rFonts w:cstheme="minorHAnsi"/>
          <w:sz w:val="24"/>
          <w:szCs w:val="24"/>
          <w:lang w:val="en-US"/>
        </w:rPr>
        <w:t>suited radionuclide</w:t>
      </w:r>
      <w:r w:rsidR="002611BB">
        <w:rPr>
          <w:rFonts w:cstheme="minorHAnsi"/>
          <w:sz w:val="24"/>
          <w:szCs w:val="24"/>
          <w:lang w:val="en-US"/>
        </w:rPr>
        <w:t>s</w:t>
      </w:r>
      <w:r w:rsidR="000810B3" w:rsidRPr="00E423E7">
        <w:rPr>
          <w:rFonts w:cstheme="minorHAnsi"/>
          <w:sz w:val="24"/>
          <w:szCs w:val="24"/>
          <w:lang w:val="en-US"/>
        </w:rPr>
        <w:t xml:space="preserve"> for positronium imaging [</w:t>
      </w:r>
      <w:r w:rsidR="000C34E0">
        <w:rPr>
          <w:rFonts w:cstheme="minorHAnsi"/>
          <w:sz w:val="24"/>
          <w:szCs w:val="24"/>
          <w:lang w:val="en-US"/>
        </w:rPr>
        <w:t>22</w:t>
      </w:r>
      <w:r w:rsidR="000810B3" w:rsidRPr="00E423E7">
        <w:rPr>
          <w:rFonts w:cstheme="minorHAnsi"/>
          <w:sz w:val="24"/>
          <w:szCs w:val="24"/>
          <w:lang w:val="en-US"/>
        </w:rPr>
        <w:t>].</w:t>
      </w:r>
      <w:r w:rsidR="00E423E7" w:rsidRPr="00E423E7">
        <w:rPr>
          <w:rFonts w:cstheme="minorHAnsi"/>
          <w:sz w:val="24"/>
          <w:szCs w:val="24"/>
          <w:lang w:val="en-US"/>
        </w:rPr>
        <w:t xml:space="preserve"> </w:t>
      </w:r>
      <w:r w:rsidR="006C1B6F" w:rsidRPr="006C1B6F">
        <w:rPr>
          <w:rFonts w:cstheme="minorHAnsi"/>
          <w:sz w:val="24"/>
          <w:szCs w:val="24"/>
          <w:vertAlign w:val="superscript"/>
          <w:lang w:val="en-US"/>
        </w:rPr>
        <w:t>44</w:t>
      </w:r>
      <w:r w:rsidR="006C1B6F">
        <w:rPr>
          <w:rFonts w:cstheme="minorHAnsi"/>
          <w:sz w:val="24"/>
          <w:szCs w:val="24"/>
          <w:lang w:val="en-US"/>
        </w:rPr>
        <w:t>Sc</w:t>
      </w:r>
      <w:r w:rsidR="00E423E7" w:rsidRPr="00E423E7">
        <w:rPr>
          <w:rFonts w:cstheme="minorHAnsi"/>
          <w:sz w:val="24"/>
          <w:szCs w:val="24"/>
          <w:lang w:val="en-US"/>
        </w:rPr>
        <w:t xml:space="preserve"> transform</w:t>
      </w:r>
      <w:r w:rsidR="006C1B6F">
        <w:rPr>
          <w:rFonts w:cstheme="minorHAnsi"/>
          <w:sz w:val="24"/>
          <w:szCs w:val="24"/>
          <w:lang w:val="en-US"/>
        </w:rPr>
        <w:t>s</w:t>
      </w:r>
      <w:r w:rsidR="00E423E7" w:rsidRPr="00E423E7">
        <w:rPr>
          <w:rFonts w:cstheme="minorHAnsi"/>
          <w:sz w:val="24"/>
          <w:szCs w:val="24"/>
          <w:lang w:val="en-US"/>
        </w:rPr>
        <w:t xml:space="preserve"> into excited daughter nucleus </w:t>
      </w:r>
      <w:r w:rsidR="00E423E7" w:rsidRPr="006C1B6F">
        <w:rPr>
          <w:rFonts w:cstheme="minorHAnsi"/>
          <w:sz w:val="24"/>
          <w:szCs w:val="24"/>
          <w:vertAlign w:val="superscript"/>
          <w:lang w:val="en-US"/>
        </w:rPr>
        <w:t>44</w:t>
      </w:r>
      <w:r w:rsidR="00E423E7" w:rsidRPr="00E423E7">
        <w:rPr>
          <w:rFonts w:cstheme="minorHAnsi"/>
          <w:sz w:val="24"/>
          <w:szCs w:val="24"/>
          <w:lang w:val="en-US"/>
        </w:rPr>
        <w:t xml:space="preserve">Ca* which deexcites through the emission of a prompt photon </w:t>
      </w:r>
      <w:r w:rsidR="00E423E7" w:rsidRPr="006C1B6F">
        <w:rPr>
          <w:rFonts w:cstheme="minorHAnsi"/>
          <w:i/>
          <w:iCs/>
          <w:sz w:val="24"/>
          <w:szCs w:val="24"/>
          <w:lang w:val="en-US"/>
        </w:rPr>
        <w:t>via</w:t>
      </w:r>
      <w:r w:rsidR="00E423E7" w:rsidRPr="00E423E7">
        <w:rPr>
          <w:rFonts w:cstheme="minorHAnsi"/>
          <w:sz w:val="24"/>
          <w:szCs w:val="24"/>
          <w:lang w:val="en-US"/>
        </w:rPr>
        <w:t xml:space="preserve"> the</w:t>
      </w:r>
      <w:r w:rsidR="00E423E7">
        <w:rPr>
          <w:rFonts w:cstheme="minorHAnsi"/>
          <w:sz w:val="24"/>
          <w:szCs w:val="24"/>
          <w:lang w:val="en-US"/>
        </w:rPr>
        <w:t xml:space="preserve"> </w:t>
      </w:r>
      <w:r w:rsidR="00E423E7" w:rsidRPr="00E423E7">
        <w:rPr>
          <w:rFonts w:cstheme="minorHAnsi"/>
          <w:sz w:val="24"/>
          <w:szCs w:val="24"/>
          <w:lang w:val="en-US"/>
        </w:rPr>
        <w:t>following process</w:t>
      </w:r>
      <w:r w:rsidR="00E423E7">
        <w:rPr>
          <w:rFonts w:cstheme="minorHAnsi"/>
          <w:sz w:val="24"/>
          <w:szCs w:val="24"/>
          <w:lang w:val="en-US"/>
        </w:rPr>
        <w:t>:</w:t>
      </w:r>
      <w:r w:rsidR="00E423E7" w:rsidRPr="00E423E7">
        <w:rPr>
          <w:rFonts w:cstheme="minorHAnsi"/>
          <w:sz w:val="24"/>
          <w:szCs w:val="24"/>
          <w:lang w:val="en-US"/>
        </w:rPr>
        <w:t xml:space="preserve"> </w:t>
      </w:r>
      <w:r w:rsidR="00E423E7" w:rsidRPr="00E423E7">
        <w:rPr>
          <w:rFonts w:cstheme="minorHAnsi"/>
          <w:sz w:val="24"/>
          <w:szCs w:val="24"/>
          <w:vertAlign w:val="superscript"/>
          <w:lang w:val="en-US"/>
        </w:rPr>
        <w:t>44</w:t>
      </w:r>
      <w:r w:rsidR="00E423E7" w:rsidRPr="00E423E7">
        <w:rPr>
          <w:rFonts w:cstheme="minorHAnsi"/>
          <w:sz w:val="24"/>
          <w:szCs w:val="24"/>
          <w:lang w:val="en-US"/>
        </w:rPr>
        <w:t xml:space="preserve">Sc </w:t>
      </w:r>
      <w:r w:rsidR="00E423E7" w:rsidRPr="00E423E7">
        <w:rPr>
          <w:rFonts w:ascii="Times New Roman" w:hAnsi="Times New Roman" w:cs="Times New Roman"/>
          <w:sz w:val="24"/>
          <w:szCs w:val="24"/>
          <w:lang w:val="en-US"/>
        </w:rPr>
        <w:t>→</w:t>
      </w:r>
      <w:r w:rsidR="00E423E7" w:rsidRPr="00E423E7">
        <w:rPr>
          <w:rFonts w:cstheme="minorHAnsi"/>
          <w:sz w:val="24"/>
          <w:szCs w:val="24"/>
          <w:lang w:val="en-US"/>
        </w:rPr>
        <w:t xml:space="preserve"> </w:t>
      </w:r>
      <w:r w:rsidR="00E423E7" w:rsidRPr="00E423E7">
        <w:rPr>
          <w:rFonts w:cstheme="minorHAnsi"/>
          <w:sz w:val="24"/>
          <w:szCs w:val="24"/>
          <w:vertAlign w:val="superscript"/>
          <w:lang w:val="en-US"/>
        </w:rPr>
        <w:t>44</w:t>
      </w:r>
      <w:r w:rsidR="00E423E7" w:rsidRPr="00E423E7">
        <w:rPr>
          <w:rFonts w:cstheme="minorHAnsi"/>
          <w:sz w:val="24"/>
          <w:szCs w:val="24"/>
          <w:lang w:val="en-US"/>
        </w:rPr>
        <w:t>Ca* e</w:t>
      </w:r>
      <w:r w:rsidR="00E423E7" w:rsidRPr="00E423E7">
        <w:rPr>
          <w:rFonts w:cstheme="minorHAnsi"/>
          <w:sz w:val="24"/>
          <w:szCs w:val="24"/>
          <w:vertAlign w:val="superscript"/>
          <w:lang w:val="en-US"/>
        </w:rPr>
        <w:t>+</w:t>
      </w:r>
      <w:r w:rsidR="00E423E7" w:rsidRPr="00E423E7">
        <w:rPr>
          <w:rFonts w:cstheme="minorHAnsi"/>
          <w:sz w:val="24"/>
          <w:szCs w:val="24"/>
          <w:lang w:val="en-US"/>
        </w:rPr>
        <w:t xml:space="preserve"> </w:t>
      </w:r>
      <w:r w:rsidR="00E423E7" w:rsidRPr="00E423E7">
        <w:rPr>
          <w:rFonts w:cstheme="minorHAnsi"/>
          <w:i/>
          <w:sz w:val="24"/>
          <w:szCs w:val="24"/>
          <w:lang w:val="en-US"/>
        </w:rPr>
        <w:t>v</w:t>
      </w:r>
      <w:r w:rsidR="00E423E7" w:rsidRPr="00E423E7">
        <w:rPr>
          <w:rFonts w:cstheme="minorHAnsi"/>
          <w:sz w:val="24"/>
          <w:szCs w:val="24"/>
          <w:lang w:val="en-US"/>
        </w:rPr>
        <w:t xml:space="preserve"> </w:t>
      </w:r>
      <w:r w:rsidR="00E423E7" w:rsidRPr="00E423E7">
        <w:rPr>
          <w:rFonts w:ascii="Times New Roman" w:hAnsi="Times New Roman" w:cs="Times New Roman"/>
          <w:sz w:val="24"/>
          <w:szCs w:val="24"/>
          <w:lang w:val="en-US"/>
        </w:rPr>
        <w:t>→</w:t>
      </w:r>
      <w:r w:rsidR="00E423E7" w:rsidRPr="00E423E7">
        <w:rPr>
          <w:rFonts w:cstheme="minorHAnsi"/>
          <w:sz w:val="24"/>
          <w:szCs w:val="24"/>
          <w:lang w:val="en-US"/>
        </w:rPr>
        <w:t xml:space="preserve"> </w:t>
      </w:r>
      <w:r w:rsidR="00E423E7" w:rsidRPr="00E423E7">
        <w:rPr>
          <w:rFonts w:cstheme="minorHAnsi"/>
          <w:sz w:val="24"/>
          <w:szCs w:val="24"/>
          <w:vertAlign w:val="superscript"/>
          <w:lang w:val="en-US"/>
        </w:rPr>
        <w:t>44</w:t>
      </w:r>
      <w:r w:rsidR="00E423E7" w:rsidRPr="00E423E7">
        <w:rPr>
          <w:rFonts w:cstheme="minorHAnsi"/>
          <w:sz w:val="24"/>
          <w:szCs w:val="24"/>
          <w:lang w:val="en-US"/>
        </w:rPr>
        <w:t xml:space="preserve">Ca </w:t>
      </w:r>
      <w:r w:rsidR="00E423E7" w:rsidRPr="00E423E7">
        <w:rPr>
          <w:rFonts w:cstheme="minorHAnsi"/>
          <w:sz w:val="24"/>
          <w:szCs w:val="24"/>
        </w:rPr>
        <w:t>γ</w:t>
      </w:r>
      <w:r w:rsidR="00E423E7" w:rsidRPr="00E423E7">
        <w:rPr>
          <w:rFonts w:cstheme="minorHAnsi"/>
          <w:sz w:val="24"/>
          <w:szCs w:val="24"/>
          <w:lang w:val="en-US"/>
        </w:rPr>
        <w:t xml:space="preserve"> e</w:t>
      </w:r>
      <w:r w:rsidR="00E423E7" w:rsidRPr="00E423E7">
        <w:rPr>
          <w:rFonts w:cstheme="minorHAnsi"/>
          <w:sz w:val="24"/>
          <w:szCs w:val="24"/>
          <w:vertAlign w:val="superscript"/>
          <w:lang w:val="en-US"/>
        </w:rPr>
        <w:t>+</w:t>
      </w:r>
      <w:r w:rsidR="00E423E7" w:rsidRPr="00E423E7">
        <w:rPr>
          <w:rFonts w:cstheme="minorHAnsi"/>
          <w:sz w:val="24"/>
          <w:szCs w:val="24"/>
          <w:lang w:val="en-US"/>
        </w:rPr>
        <w:t xml:space="preserve"> </w:t>
      </w:r>
      <w:r w:rsidR="00E423E7" w:rsidRPr="00E423E7">
        <w:rPr>
          <w:rFonts w:cstheme="minorHAnsi"/>
          <w:i/>
          <w:sz w:val="24"/>
          <w:szCs w:val="24"/>
          <w:lang w:val="en-US"/>
        </w:rPr>
        <w:t>v</w:t>
      </w:r>
      <w:r w:rsidR="00BB5D06">
        <w:rPr>
          <w:rFonts w:cstheme="minorHAnsi"/>
          <w:i/>
          <w:sz w:val="24"/>
          <w:szCs w:val="24"/>
          <w:lang w:val="en-US"/>
        </w:rPr>
        <w:t xml:space="preserve"> </w:t>
      </w:r>
      <w:r w:rsidR="00BB5D06" w:rsidRPr="00D063AF">
        <w:rPr>
          <w:rFonts w:cstheme="minorHAnsi"/>
          <w:iCs/>
          <w:sz w:val="24"/>
          <w:szCs w:val="24"/>
          <w:lang w:val="en-US"/>
        </w:rPr>
        <w:t>[</w:t>
      </w:r>
      <w:r w:rsidR="006A48BF" w:rsidRPr="00D063AF">
        <w:rPr>
          <w:rFonts w:cstheme="minorHAnsi"/>
          <w:iCs/>
          <w:sz w:val="24"/>
          <w:szCs w:val="24"/>
          <w:lang w:val="en-US"/>
        </w:rPr>
        <w:t>25</w:t>
      </w:r>
      <w:r w:rsidR="00BB5D06" w:rsidRPr="00D063AF">
        <w:rPr>
          <w:rFonts w:cstheme="minorHAnsi"/>
          <w:iCs/>
          <w:sz w:val="24"/>
          <w:szCs w:val="24"/>
          <w:lang w:val="en-US"/>
        </w:rPr>
        <w:t>]</w:t>
      </w:r>
      <w:r w:rsidR="00BB5D06">
        <w:rPr>
          <w:rFonts w:cstheme="minorHAnsi"/>
          <w:i/>
          <w:sz w:val="24"/>
          <w:szCs w:val="24"/>
          <w:lang w:val="en-US"/>
        </w:rPr>
        <w:t xml:space="preserve">. </w:t>
      </w:r>
      <w:r w:rsidR="002611BB">
        <w:rPr>
          <w:rFonts w:cstheme="minorHAnsi"/>
          <w:sz w:val="24"/>
          <w:szCs w:val="24"/>
          <w:lang w:val="en-US"/>
        </w:rPr>
        <w:t>The r</w:t>
      </w:r>
      <w:r w:rsidR="00E423E7">
        <w:rPr>
          <w:rFonts w:cstheme="minorHAnsi"/>
          <w:sz w:val="24"/>
          <w:szCs w:val="24"/>
          <w:lang w:val="en-US"/>
        </w:rPr>
        <w:t xml:space="preserve">ed arrow indicates prompt photon from the deexcitation of </w:t>
      </w:r>
      <w:r w:rsidR="00E423E7" w:rsidRPr="00E423E7">
        <w:rPr>
          <w:rFonts w:cstheme="minorHAnsi"/>
          <w:sz w:val="24"/>
          <w:szCs w:val="24"/>
          <w:vertAlign w:val="superscript"/>
          <w:lang w:val="en-US"/>
        </w:rPr>
        <w:t>44</w:t>
      </w:r>
      <w:r w:rsidR="00E423E7">
        <w:rPr>
          <w:rFonts w:cstheme="minorHAnsi"/>
          <w:sz w:val="24"/>
          <w:szCs w:val="24"/>
          <w:lang w:val="en-US"/>
        </w:rPr>
        <w:t>Ca*</w:t>
      </w:r>
      <w:r w:rsidR="006734A8">
        <w:rPr>
          <w:rFonts w:cstheme="minorHAnsi"/>
          <w:sz w:val="24"/>
          <w:szCs w:val="24"/>
          <w:lang w:val="en-US"/>
        </w:rPr>
        <w:t xml:space="preserve">. </w:t>
      </w:r>
      <w:r w:rsidR="000810B3" w:rsidRPr="00E423E7">
        <w:rPr>
          <w:rFonts w:cstheme="minorHAnsi"/>
          <w:sz w:val="24"/>
          <w:szCs w:val="24"/>
          <w:lang w:val="en-US"/>
        </w:rPr>
        <w:t>(Right panel)</w:t>
      </w:r>
      <w:r w:rsidR="00BB5D06">
        <w:rPr>
          <w:rFonts w:cstheme="minorHAnsi"/>
          <w:sz w:val="24"/>
          <w:szCs w:val="24"/>
          <w:lang w:val="en-US"/>
        </w:rPr>
        <w:t xml:space="preserve"> </w:t>
      </w:r>
      <w:r w:rsidR="000810B3" w:rsidRPr="00E423E7">
        <w:rPr>
          <w:rFonts w:cstheme="minorHAnsi"/>
          <w:sz w:val="24"/>
          <w:szCs w:val="24"/>
          <w:lang w:val="en-US"/>
        </w:rPr>
        <w:t>I</w:t>
      </w:r>
      <w:r w:rsidR="00754BF6" w:rsidRPr="00E423E7">
        <w:rPr>
          <w:rFonts w:cstheme="minorHAnsi"/>
          <w:sz w:val="24"/>
          <w:szCs w:val="24"/>
          <w:lang w:val="en-US"/>
        </w:rPr>
        <w:t xml:space="preserve">llustration of positron </w:t>
      </w:r>
      <w:r w:rsidR="000810B3" w:rsidRPr="00E423E7">
        <w:rPr>
          <w:rFonts w:cstheme="minorHAnsi"/>
          <w:sz w:val="24"/>
          <w:szCs w:val="24"/>
          <w:lang w:val="en-US"/>
        </w:rPr>
        <w:t xml:space="preserve">(beige curve) </w:t>
      </w:r>
      <w:r w:rsidR="00754BF6" w:rsidRPr="00E423E7">
        <w:rPr>
          <w:rFonts w:cstheme="minorHAnsi"/>
          <w:sz w:val="24"/>
          <w:szCs w:val="24"/>
          <w:lang w:val="en-US"/>
        </w:rPr>
        <w:t xml:space="preserve">thermalization </w:t>
      </w:r>
      <w:r w:rsidR="000810B3" w:rsidRPr="00E423E7">
        <w:rPr>
          <w:rFonts w:cstheme="minorHAnsi"/>
          <w:sz w:val="24"/>
          <w:szCs w:val="24"/>
          <w:lang w:val="en-US"/>
        </w:rPr>
        <w:t xml:space="preserve">at the end of its track </w:t>
      </w:r>
      <w:r w:rsidR="00754BF6" w:rsidRPr="00E423E7">
        <w:rPr>
          <w:rFonts w:cstheme="minorHAnsi"/>
          <w:sz w:val="24"/>
          <w:szCs w:val="24"/>
          <w:lang w:val="en-US"/>
        </w:rPr>
        <w:t xml:space="preserve">in </w:t>
      </w:r>
      <w:r w:rsidR="000810B3" w:rsidRPr="00E423E7">
        <w:rPr>
          <w:rFonts w:cstheme="minorHAnsi"/>
          <w:sz w:val="24"/>
          <w:szCs w:val="24"/>
          <w:lang w:val="en-US"/>
        </w:rPr>
        <w:t>the hemoglobin molecule</w:t>
      </w:r>
      <w:r w:rsidR="00754BF6" w:rsidRPr="00E423E7">
        <w:rPr>
          <w:rFonts w:cstheme="minorHAnsi"/>
          <w:sz w:val="24"/>
          <w:szCs w:val="24"/>
          <w:lang w:val="en-US"/>
        </w:rPr>
        <w:t xml:space="preserve">. Ionization </w:t>
      </w:r>
      <w:r w:rsidR="00455E68">
        <w:rPr>
          <w:rFonts w:cstheme="minorHAnsi"/>
          <w:sz w:val="24"/>
          <w:szCs w:val="24"/>
          <w:lang w:val="en-US"/>
        </w:rPr>
        <w:t>sites</w:t>
      </w:r>
      <w:r w:rsidR="00455E68" w:rsidRPr="00E423E7">
        <w:rPr>
          <w:rFonts w:cstheme="minorHAnsi"/>
          <w:sz w:val="24"/>
          <w:szCs w:val="24"/>
          <w:lang w:val="en-US"/>
        </w:rPr>
        <w:t xml:space="preserve"> </w:t>
      </w:r>
      <w:r w:rsidR="00754BF6" w:rsidRPr="00E423E7">
        <w:rPr>
          <w:rFonts w:cstheme="minorHAnsi"/>
          <w:sz w:val="24"/>
          <w:szCs w:val="24"/>
          <w:lang w:val="en-US"/>
        </w:rPr>
        <w:t>composed of electrons (-)</w:t>
      </w:r>
      <w:r w:rsidR="006734A8">
        <w:rPr>
          <w:rFonts w:cstheme="minorHAnsi"/>
          <w:sz w:val="24"/>
          <w:szCs w:val="24"/>
          <w:lang w:val="en-US"/>
        </w:rPr>
        <w:t xml:space="preserve"> and</w:t>
      </w:r>
      <w:r w:rsidR="00754BF6" w:rsidRPr="00E423E7">
        <w:rPr>
          <w:rFonts w:cstheme="minorHAnsi"/>
          <w:sz w:val="24"/>
          <w:szCs w:val="24"/>
          <w:lang w:val="en-US"/>
        </w:rPr>
        <w:t xml:space="preserve"> ions (+) </w:t>
      </w:r>
      <w:r w:rsidR="000810B3" w:rsidRPr="00E423E7">
        <w:rPr>
          <w:rFonts w:cstheme="minorHAnsi"/>
          <w:sz w:val="24"/>
          <w:szCs w:val="24"/>
          <w:lang w:val="en-US"/>
        </w:rPr>
        <w:t>are shown</w:t>
      </w:r>
      <w:r w:rsidR="00754BF6" w:rsidRPr="00E423E7">
        <w:rPr>
          <w:rFonts w:cstheme="minorHAnsi"/>
          <w:sz w:val="24"/>
          <w:szCs w:val="24"/>
          <w:lang w:val="en-US"/>
        </w:rPr>
        <w:t xml:space="preserve">. </w:t>
      </w:r>
      <w:r w:rsidR="009109AA">
        <w:rPr>
          <w:rFonts w:cstheme="minorHAnsi"/>
          <w:sz w:val="24"/>
          <w:szCs w:val="24"/>
          <w:lang w:val="en-US"/>
        </w:rPr>
        <w:t>Q</w:t>
      </w:r>
      <w:r w:rsidR="00754BF6" w:rsidRPr="00E423E7">
        <w:rPr>
          <w:rFonts w:cstheme="minorHAnsi"/>
          <w:sz w:val="24"/>
          <w:szCs w:val="24"/>
          <w:lang w:val="en-US"/>
        </w:rPr>
        <w:t>uasi-free positronium (yellow dot</w:t>
      </w:r>
      <w:r w:rsidR="000D631E">
        <w:rPr>
          <w:rFonts w:cstheme="minorHAnsi"/>
          <w:sz w:val="24"/>
          <w:szCs w:val="24"/>
          <w:lang w:val="en-US"/>
        </w:rPr>
        <w:t xml:space="preserve"> including +-</w:t>
      </w:r>
      <w:r w:rsidR="00754BF6" w:rsidRPr="00E423E7">
        <w:rPr>
          <w:rFonts w:cstheme="minorHAnsi"/>
          <w:sz w:val="24"/>
          <w:szCs w:val="24"/>
          <w:lang w:val="en-US"/>
        </w:rPr>
        <w:t>) formed in the</w:t>
      </w:r>
      <w:r w:rsidR="00F64471" w:rsidRPr="00E423E7">
        <w:rPr>
          <w:rFonts w:cstheme="minorHAnsi"/>
          <w:sz w:val="24"/>
          <w:szCs w:val="24"/>
          <w:lang w:val="en-US"/>
        </w:rPr>
        <w:t xml:space="preserve"> </w:t>
      </w:r>
      <w:r w:rsidR="00754BF6" w:rsidRPr="00E423E7">
        <w:rPr>
          <w:rFonts w:cstheme="minorHAnsi"/>
          <w:sz w:val="24"/>
          <w:szCs w:val="24"/>
          <w:lang w:val="en-US"/>
        </w:rPr>
        <w:t>blob</w:t>
      </w:r>
      <w:r w:rsidR="00F64471" w:rsidRPr="00E423E7">
        <w:rPr>
          <w:rFonts w:cstheme="minorHAnsi"/>
          <w:sz w:val="24"/>
          <w:szCs w:val="24"/>
          <w:lang w:val="en-US"/>
        </w:rPr>
        <w:t xml:space="preserve"> </w:t>
      </w:r>
      <w:r w:rsidR="00754BF6" w:rsidRPr="00E423E7">
        <w:rPr>
          <w:rFonts w:cstheme="minorHAnsi"/>
          <w:sz w:val="24"/>
          <w:szCs w:val="24"/>
          <w:lang w:val="en-US"/>
        </w:rPr>
        <w:t>localizes as positronium</w:t>
      </w:r>
      <w:r w:rsidR="004843FB">
        <w:rPr>
          <w:rFonts w:cstheme="minorHAnsi"/>
          <w:sz w:val="24"/>
          <w:szCs w:val="24"/>
          <w:lang w:val="en-US"/>
        </w:rPr>
        <w:t xml:space="preserve"> (yellow dot</w:t>
      </w:r>
      <w:r w:rsidR="00EF5FC8">
        <w:rPr>
          <w:rFonts w:cstheme="minorHAnsi"/>
          <w:sz w:val="24"/>
          <w:szCs w:val="24"/>
          <w:lang w:val="en-US"/>
        </w:rPr>
        <w:t xml:space="preserve"> - </w:t>
      </w:r>
      <w:r w:rsidR="004843FB">
        <w:rPr>
          <w:rFonts w:cstheme="minorHAnsi"/>
          <w:sz w:val="24"/>
          <w:szCs w:val="24"/>
          <w:lang w:val="en-US"/>
        </w:rPr>
        <w:t>Ps)</w:t>
      </w:r>
      <w:r w:rsidR="00754BF6" w:rsidRPr="00E423E7">
        <w:rPr>
          <w:rFonts w:cstheme="minorHAnsi"/>
          <w:sz w:val="24"/>
          <w:szCs w:val="24"/>
          <w:lang w:val="en-US"/>
        </w:rPr>
        <w:t xml:space="preserve"> in the </w:t>
      </w:r>
      <w:r w:rsidR="00F64471" w:rsidRPr="00E423E7">
        <w:rPr>
          <w:rFonts w:cstheme="minorHAnsi"/>
          <w:sz w:val="24"/>
          <w:szCs w:val="24"/>
          <w:lang w:val="en-US"/>
        </w:rPr>
        <w:t>intra-molecular void</w:t>
      </w:r>
      <w:r w:rsidR="00754BF6" w:rsidRPr="00E423E7">
        <w:rPr>
          <w:rFonts w:cstheme="minorHAnsi"/>
          <w:sz w:val="24"/>
          <w:szCs w:val="24"/>
          <w:lang w:val="en-US"/>
        </w:rPr>
        <w:t>.</w:t>
      </w:r>
      <w:r w:rsidR="00BB5D06">
        <w:rPr>
          <w:rFonts w:cstheme="minorHAnsi"/>
          <w:sz w:val="24"/>
          <w:szCs w:val="24"/>
          <w:lang w:val="en-US"/>
        </w:rPr>
        <w:t xml:space="preserve"> </w:t>
      </w:r>
      <w:r w:rsidR="00CB7C06">
        <w:rPr>
          <w:rFonts w:cstheme="minorHAnsi"/>
          <w:sz w:val="24"/>
          <w:szCs w:val="24"/>
          <w:lang w:val="en-US"/>
        </w:rPr>
        <w:t>Oxygen</w:t>
      </w:r>
      <w:r w:rsidR="00C41C42">
        <w:rPr>
          <w:rFonts w:cstheme="minorHAnsi"/>
          <w:sz w:val="24"/>
          <w:szCs w:val="24"/>
          <w:lang w:val="en-US"/>
        </w:rPr>
        <w:t xml:space="preserve"> (O)</w:t>
      </w:r>
      <w:r w:rsidR="00CB7C06">
        <w:rPr>
          <w:rFonts w:cstheme="minorHAnsi"/>
          <w:sz w:val="24"/>
          <w:szCs w:val="24"/>
          <w:lang w:val="en-US"/>
        </w:rPr>
        <w:t>, Carbon</w:t>
      </w:r>
      <w:r w:rsidR="00055A9B">
        <w:rPr>
          <w:rFonts w:cstheme="minorHAnsi"/>
          <w:sz w:val="24"/>
          <w:szCs w:val="24"/>
          <w:lang w:val="en-US"/>
        </w:rPr>
        <w:t xml:space="preserve"> (C)</w:t>
      </w:r>
      <w:r w:rsidR="00CB7C06">
        <w:rPr>
          <w:rFonts w:cstheme="minorHAnsi"/>
          <w:sz w:val="24"/>
          <w:szCs w:val="24"/>
          <w:lang w:val="en-US"/>
        </w:rPr>
        <w:t xml:space="preserve">, Nitrogen </w:t>
      </w:r>
      <w:r w:rsidR="00055A9B">
        <w:rPr>
          <w:rFonts w:cstheme="minorHAnsi"/>
          <w:sz w:val="24"/>
          <w:szCs w:val="24"/>
          <w:lang w:val="en-US"/>
        </w:rPr>
        <w:t>(N)</w:t>
      </w:r>
      <w:r w:rsidR="00227929">
        <w:rPr>
          <w:rFonts w:cstheme="minorHAnsi"/>
          <w:sz w:val="24"/>
          <w:szCs w:val="24"/>
          <w:lang w:val="en-US"/>
        </w:rPr>
        <w:t>,</w:t>
      </w:r>
      <w:r w:rsidR="00055A9B">
        <w:rPr>
          <w:rFonts w:cstheme="minorHAnsi"/>
          <w:sz w:val="24"/>
          <w:szCs w:val="24"/>
          <w:lang w:val="en-US"/>
        </w:rPr>
        <w:t xml:space="preserve"> </w:t>
      </w:r>
      <w:r w:rsidR="00CB7C06">
        <w:rPr>
          <w:rFonts w:cstheme="minorHAnsi"/>
          <w:sz w:val="24"/>
          <w:szCs w:val="24"/>
          <w:lang w:val="en-US"/>
        </w:rPr>
        <w:t xml:space="preserve">and Sulfur </w:t>
      </w:r>
      <w:r w:rsidR="00055A9B">
        <w:rPr>
          <w:rFonts w:cstheme="minorHAnsi"/>
          <w:sz w:val="24"/>
          <w:szCs w:val="24"/>
          <w:lang w:val="en-US"/>
        </w:rPr>
        <w:t xml:space="preserve">(S) </w:t>
      </w:r>
      <w:r w:rsidR="00CB7C06">
        <w:rPr>
          <w:rFonts w:cstheme="minorHAnsi"/>
          <w:sz w:val="24"/>
          <w:szCs w:val="24"/>
          <w:lang w:val="en-US"/>
        </w:rPr>
        <w:t>atoms are indicated in colors as explained in the legend. Hydrogen atoms are not shown.</w:t>
      </w:r>
    </w:p>
    <w:p w14:paraId="2CD08A66" w14:textId="7ECD24D4" w:rsidR="00C62ACA" w:rsidRPr="006137A1" w:rsidRDefault="00754BF6" w:rsidP="00E423E7">
      <w:pPr>
        <w:autoSpaceDE w:val="0"/>
        <w:autoSpaceDN w:val="0"/>
        <w:adjustRightInd w:val="0"/>
        <w:spacing w:after="0" w:line="240" w:lineRule="auto"/>
        <w:jc w:val="both"/>
        <w:rPr>
          <w:rFonts w:ascii="CMMI6" w:hAnsi="CMMI6" w:cs="CMMI6"/>
          <w:sz w:val="12"/>
          <w:szCs w:val="12"/>
          <w:lang w:val="en-US"/>
        </w:rPr>
      </w:pPr>
      <w:r w:rsidRPr="00754BF6">
        <w:rPr>
          <w:rFonts w:ascii="CMR9" w:hAnsi="CMR9" w:cs="CMR9"/>
          <w:sz w:val="18"/>
          <w:szCs w:val="18"/>
          <w:lang w:val="en-US"/>
        </w:rPr>
        <w:t xml:space="preserve"> </w:t>
      </w:r>
      <w:r w:rsidR="00DA123E">
        <w:rPr>
          <w:rFonts w:ascii="CMR9" w:hAnsi="CMR9" w:cs="CMR9"/>
          <w:sz w:val="18"/>
          <w:szCs w:val="18"/>
          <w:lang w:val="en-US"/>
        </w:rPr>
        <w:br/>
      </w:r>
    </w:p>
    <w:p w14:paraId="0DFD0064" w14:textId="135CC6C3" w:rsidR="00F47D46" w:rsidRDefault="002334D9" w:rsidP="006137A1">
      <w:pPr>
        <w:autoSpaceDE w:val="0"/>
        <w:autoSpaceDN w:val="0"/>
        <w:adjustRightInd w:val="0"/>
        <w:spacing w:after="0" w:line="240" w:lineRule="auto"/>
        <w:jc w:val="both"/>
        <w:rPr>
          <w:rFonts w:cstheme="minorHAnsi"/>
          <w:sz w:val="24"/>
          <w:szCs w:val="24"/>
          <w:lang w:val="en-US"/>
        </w:rPr>
      </w:pPr>
      <w:r>
        <w:rPr>
          <w:rFonts w:cstheme="minorHAnsi"/>
          <w:sz w:val="24"/>
          <w:szCs w:val="24"/>
          <w:lang w:val="en-US"/>
        </w:rPr>
        <w:t>T</w:t>
      </w:r>
      <w:r w:rsidR="006137A1">
        <w:rPr>
          <w:rFonts w:cstheme="minorHAnsi"/>
          <w:sz w:val="24"/>
          <w:szCs w:val="24"/>
          <w:lang w:val="en-US"/>
        </w:rPr>
        <w:t>he process of positronium formation in the hemoglobin molecule</w:t>
      </w:r>
      <w:r>
        <w:rPr>
          <w:rFonts w:cstheme="minorHAnsi"/>
          <w:sz w:val="24"/>
          <w:szCs w:val="24"/>
          <w:lang w:val="en-US"/>
        </w:rPr>
        <w:t xml:space="preserve"> is</w:t>
      </w:r>
      <w:r w:rsidRPr="002334D9">
        <w:rPr>
          <w:rFonts w:cstheme="minorHAnsi"/>
          <w:sz w:val="24"/>
          <w:szCs w:val="24"/>
          <w:lang w:val="en-US"/>
        </w:rPr>
        <w:t xml:space="preserve"> </w:t>
      </w:r>
      <w:r>
        <w:rPr>
          <w:rFonts w:cstheme="minorHAnsi"/>
          <w:sz w:val="24"/>
          <w:szCs w:val="24"/>
          <w:lang w:val="en-US"/>
        </w:rPr>
        <w:t>demonstrated in a pictorial way (Fig. 2)</w:t>
      </w:r>
      <w:r w:rsidR="006137A1">
        <w:rPr>
          <w:rFonts w:cstheme="minorHAnsi"/>
          <w:sz w:val="24"/>
          <w:szCs w:val="24"/>
          <w:lang w:val="en-US"/>
        </w:rPr>
        <w:t xml:space="preserve">.  Positron </w:t>
      </w:r>
      <w:r w:rsidR="006137A1" w:rsidRPr="006137A1">
        <w:rPr>
          <w:rFonts w:cstheme="minorHAnsi"/>
          <w:sz w:val="24"/>
          <w:szCs w:val="24"/>
          <w:lang w:val="en-US"/>
        </w:rPr>
        <w:t xml:space="preserve">emitted by radionuclide (having energy at the order of 1 MeV) loses energy </w:t>
      </w:r>
      <w:r w:rsidR="006137A1" w:rsidRPr="008671E0">
        <w:rPr>
          <w:rFonts w:cstheme="minorHAnsi"/>
          <w:i/>
          <w:iCs/>
          <w:sz w:val="24"/>
          <w:szCs w:val="24"/>
          <w:lang w:val="en-US"/>
        </w:rPr>
        <w:t>via</w:t>
      </w:r>
      <w:r w:rsidR="006137A1" w:rsidRPr="006137A1">
        <w:rPr>
          <w:rFonts w:cstheme="minorHAnsi"/>
          <w:sz w:val="24"/>
          <w:szCs w:val="24"/>
          <w:lang w:val="en-US"/>
        </w:rPr>
        <w:t xml:space="preserve"> ionization and excitation of atoms at the path of about 2 mm (e.g. in water the mean range of positrons emitted by </w:t>
      </w:r>
      <w:r w:rsidR="006137A1" w:rsidRPr="00CB7C06">
        <w:rPr>
          <w:rFonts w:cstheme="minorHAnsi"/>
          <w:sz w:val="24"/>
          <w:szCs w:val="24"/>
          <w:vertAlign w:val="superscript"/>
          <w:lang w:val="en-US"/>
        </w:rPr>
        <w:t>18</w:t>
      </w:r>
      <w:r w:rsidR="006137A1" w:rsidRPr="006137A1">
        <w:rPr>
          <w:rFonts w:cstheme="minorHAnsi"/>
          <w:sz w:val="24"/>
          <w:szCs w:val="24"/>
          <w:lang w:val="en-US"/>
        </w:rPr>
        <w:t xml:space="preserve">F is about 1.4 mm, and by </w:t>
      </w:r>
      <w:r w:rsidR="006137A1" w:rsidRPr="00CB7C06">
        <w:rPr>
          <w:rFonts w:cstheme="minorHAnsi"/>
          <w:sz w:val="24"/>
          <w:szCs w:val="24"/>
          <w:vertAlign w:val="superscript"/>
          <w:lang w:val="en-US"/>
        </w:rPr>
        <w:t>44</w:t>
      </w:r>
      <w:r w:rsidR="006137A1" w:rsidRPr="006137A1">
        <w:rPr>
          <w:rFonts w:cstheme="minorHAnsi"/>
          <w:sz w:val="24"/>
          <w:szCs w:val="24"/>
          <w:lang w:val="en-US"/>
        </w:rPr>
        <w:t xml:space="preserve">Sc </w:t>
      </w:r>
      <w:r w:rsidR="00CB7C06">
        <w:rPr>
          <w:rFonts w:cstheme="minorHAnsi"/>
          <w:sz w:val="24"/>
          <w:szCs w:val="24"/>
          <w:lang w:val="en-US"/>
        </w:rPr>
        <w:t xml:space="preserve">it </w:t>
      </w:r>
      <w:r w:rsidR="006137A1" w:rsidRPr="006137A1">
        <w:rPr>
          <w:rFonts w:cstheme="minorHAnsi"/>
          <w:sz w:val="24"/>
          <w:szCs w:val="24"/>
          <w:lang w:val="en-US"/>
        </w:rPr>
        <w:t>is about 2 mm [</w:t>
      </w:r>
      <w:r w:rsidR="004B62EE">
        <w:rPr>
          <w:rFonts w:cstheme="minorHAnsi"/>
          <w:sz w:val="24"/>
          <w:szCs w:val="24"/>
          <w:lang w:val="en-US"/>
        </w:rPr>
        <w:t>26</w:t>
      </w:r>
      <w:r w:rsidR="006137A1" w:rsidRPr="006137A1">
        <w:rPr>
          <w:rFonts w:cstheme="minorHAnsi"/>
          <w:sz w:val="24"/>
          <w:szCs w:val="24"/>
          <w:lang w:val="en-US"/>
        </w:rPr>
        <w:t xml:space="preserve">]). At the end of </w:t>
      </w:r>
      <w:r w:rsidR="0092176A">
        <w:rPr>
          <w:rFonts w:cstheme="minorHAnsi"/>
          <w:sz w:val="24"/>
          <w:szCs w:val="24"/>
          <w:lang w:val="en-US"/>
        </w:rPr>
        <w:t>positron</w:t>
      </w:r>
      <w:r w:rsidR="006137A1" w:rsidRPr="006137A1">
        <w:rPr>
          <w:rFonts w:cstheme="minorHAnsi"/>
          <w:sz w:val="24"/>
          <w:szCs w:val="24"/>
          <w:lang w:val="en-US"/>
        </w:rPr>
        <w:t xml:space="preserve"> thermalization, as the energy of the positron decreases, the distance between successive interaction places shortens to </w:t>
      </w:r>
      <w:r w:rsidR="00C27891">
        <w:rPr>
          <w:rFonts w:cstheme="minorHAnsi"/>
          <w:sz w:val="24"/>
          <w:szCs w:val="24"/>
          <w:lang w:val="en-US"/>
        </w:rPr>
        <w:t xml:space="preserve">a </w:t>
      </w:r>
      <w:r w:rsidR="006137A1" w:rsidRPr="006137A1">
        <w:rPr>
          <w:rFonts w:cstheme="minorHAnsi"/>
          <w:sz w:val="24"/>
          <w:szCs w:val="24"/>
          <w:lang w:val="en-US"/>
        </w:rPr>
        <w:t xml:space="preserve">few nm leading to the creation of the ionization blob </w:t>
      </w:r>
      <w:r w:rsidR="00DF7DC2">
        <w:rPr>
          <w:rFonts w:cstheme="minorHAnsi"/>
          <w:sz w:val="24"/>
          <w:szCs w:val="24"/>
          <w:lang w:val="en-US"/>
        </w:rPr>
        <w:t>[</w:t>
      </w:r>
      <w:r w:rsidR="002E404E">
        <w:rPr>
          <w:rFonts w:cstheme="minorHAnsi"/>
          <w:sz w:val="24"/>
          <w:szCs w:val="24"/>
          <w:lang w:val="en-US"/>
        </w:rPr>
        <w:t>2</w:t>
      </w:r>
      <w:r w:rsidR="004B62EE">
        <w:rPr>
          <w:rFonts w:cstheme="minorHAnsi"/>
          <w:sz w:val="24"/>
          <w:szCs w:val="24"/>
          <w:lang w:val="en-US"/>
        </w:rPr>
        <w:t>7</w:t>
      </w:r>
      <w:r w:rsidR="009A5016">
        <w:rPr>
          <w:rFonts w:cstheme="minorHAnsi"/>
          <w:sz w:val="24"/>
          <w:szCs w:val="24"/>
          <w:lang w:val="en-US"/>
        </w:rPr>
        <w:t>,</w:t>
      </w:r>
      <w:r w:rsidR="002E404E">
        <w:rPr>
          <w:rFonts w:cstheme="minorHAnsi"/>
          <w:sz w:val="24"/>
          <w:szCs w:val="24"/>
          <w:lang w:val="en-US"/>
        </w:rPr>
        <w:t>2</w:t>
      </w:r>
      <w:r w:rsidR="004B62EE">
        <w:rPr>
          <w:rFonts w:cstheme="minorHAnsi"/>
          <w:sz w:val="24"/>
          <w:szCs w:val="24"/>
          <w:lang w:val="en-US"/>
        </w:rPr>
        <w:t>8</w:t>
      </w:r>
      <w:r w:rsidR="009A5016">
        <w:rPr>
          <w:rFonts w:cstheme="minorHAnsi"/>
          <w:sz w:val="24"/>
          <w:szCs w:val="24"/>
          <w:lang w:val="en-US"/>
        </w:rPr>
        <w:t>,</w:t>
      </w:r>
      <w:r w:rsidR="002E404E">
        <w:rPr>
          <w:rFonts w:cstheme="minorHAnsi"/>
          <w:sz w:val="24"/>
          <w:szCs w:val="24"/>
          <w:lang w:val="en-US"/>
        </w:rPr>
        <w:t>2</w:t>
      </w:r>
      <w:r w:rsidR="004B62EE">
        <w:rPr>
          <w:rFonts w:cstheme="minorHAnsi"/>
          <w:sz w:val="24"/>
          <w:szCs w:val="24"/>
          <w:lang w:val="en-US"/>
        </w:rPr>
        <w:t>9</w:t>
      </w:r>
      <w:r w:rsidR="00DF7DC2">
        <w:rPr>
          <w:rFonts w:cstheme="minorHAnsi"/>
          <w:sz w:val="24"/>
          <w:szCs w:val="24"/>
          <w:lang w:val="en-US"/>
        </w:rPr>
        <w:t xml:space="preserve">] </w:t>
      </w:r>
      <w:r w:rsidR="00CB7C06">
        <w:rPr>
          <w:rFonts w:cstheme="minorHAnsi"/>
          <w:sz w:val="24"/>
          <w:szCs w:val="24"/>
          <w:lang w:val="en-US"/>
        </w:rPr>
        <w:t xml:space="preserve">which is </w:t>
      </w:r>
      <w:r w:rsidR="006137A1" w:rsidRPr="006137A1">
        <w:rPr>
          <w:rFonts w:cstheme="minorHAnsi"/>
          <w:sz w:val="24"/>
          <w:szCs w:val="24"/>
          <w:lang w:val="en-US"/>
        </w:rPr>
        <w:t>composed of free electrons and cations. Thermalized positron having energy in the order of tens of eV may form in a blob a quasi-free positronium state (marked in Fig. 2 in</w:t>
      </w:r>
      <w:r w:rsidR="00FD0282">
        <w:rPr>
          <w:rFonts w:cstheme="minorHAnsi"/>
          <w:sz w:val="24"/>
          <w:szCs w:val="24"/>
          <w:lang w:val="en-US"/>
        </w:rPr>
        <w:t xml:space="preserve"> a</w:t>
      </w:r>
      <w:r w:rsidR="006137A1" w:rsidRPr="006137A1">
        <w:rPr>
          <w:rFonts w:cstheme="minorHAnsi"/>
          <w:sz w:val="24"/>
          <w:szCs w:val="24"/>
          <w:lang w:val="en-US"/>
        </w:rPr>
        <w:t xml:space="preserve"> yellow</w:t>
      </w:r>
      <w:r w:rsidR="00AE4179">
        <w:rPr>
          <w:rFonts w:cstheme="minorHAnsi"/>
          <w:sz w:val="24"/>
          <w:szCs w:val="24"/>
          <w:lang w:val="en-US"/>
        </w:rPr>
        <w:t xml:space="preserve"> dot</w:t>
      </w:r>
      <w:r w:rsidR="006137A1" w:rsidRPr="006137A1">
        <w:rPr>
          <w:rFonts w:cstheme="minorHAnsi"/>
          <w:sz w:val="24"/>
          <w:szCs w:val="24"/>
          <w:lang w:val="en-US"/>
        </w:rPr>
        <w:t>)</w:t>
      </w:r>
      <w:r w:rsidR="00CB7C06">
        <w:rPr>
          <w:rFonts w:cstheme="minorHAnsi"/>
          <w:sz w:val="24"/>
          <w:szCs w:val="24"/>
          <w:lang w:val="en-US"/>
        </w:rPr>
        <w:t>,</w:t>
      </w:r>
      <w:r w:rsidR="006137A1" w:rsidRPr="006137A1">
        <w:rPr>
          <w:rFonts w:cstheme="minorHAnsi"/>
          <w:sz w:val="24"/>
          <w:szCs w:val="24"/>
          <w:lang w:val="en-US"/>
        </w:rPr>
        <w:t xml:space="preserve"> which may diffuse into </w:t>
      </w:r>
      <w:r w:rsidR="00827439">
        <w:rPr>
          <w:rFonts w:cstheme="minorHAnsi"/>
          <w:sz w:val="24"/>
          <w:szCs w:val="24"/>
          <w:lang w:val="en-US"/>
        </w:rPr>
        <w:t>a</w:t>
      </w:r>
      <w:r w:rsidR="00827439" w:rsidRPr="006137A1">
        <w:rPr>
          <w:rFonts w:cstheme="minorHAnsi"/>
          <w:sz w:val="24"/>
          <w:szCs w:val="24"/>
          <w:lang w:val="en-US"/>
        </w:rPr>
        <w:t xml:space="preserve"> </w:t>
      </w:r>
      <w:r w:rsidR="006137A1" w:rsidRPr="006137A1">
        <w:rPr>
          <w:rFonts w:cstheme="minorHAnsi"/>
          <w:sz w:val="24"/>
          <w:szCs w:val="24"/>
          <w:lang w:val="en-US"/>
        </w:rPr>
        <w:t xml:space="preserve">nearby void as </w:t>
      </w:r>
      <w:r w:rsidR="007C236D">
        <w:rPr>
          <w:rFonts w:cstheme="minorHAnsi"/>
          <w:sz w:val="24"/>
          <w:szCs w:val="24"/>
          <w:lang w:val="en-US"/>
        </w:rPr>
        <w:t xml:space="preserve">it is </w:t>
      </w:r>
      <w:r w:rsidR="006137A1" w:rsidRPr="006137A1">
        <w:rPr>
          <w:rFonts w:cstheme="minorHAnsi"/>
          <w:sz w:val="24"/>
          <w:szCs w:val="24"/>
          <w:lang w:val="en-US"/>
        </w:rPr>
        <w:t xml:space="preserve">demonstrated in Fig. 2 </w:t>
      </w:r>
      <w:r w:rsidR="00944A46">
        <w:rPr>
          <w:rFonts w:cstheme="minorHAnsi"/>
          <w:sz w:val="24"/>
          <w:szCs w:val="24"/>
          <w:lang w:val="en-US"/>
        </w:rPr>
        <w:t>[</w:t>
      </w:r>
      <w:r w:rsidR="00DF4542">
        <w:rPr>
          <w:rFonts w:cstheme="minorHAnsi"/>
          <w:sz w:val="24"/>
          <w:szCs w:val="24"/>
          <w:lang w:val="en-US"/>
        </w:rPr>
        <w:t>19</w:t>
      </w:r>
      <w:r w:rsidR="00C10555">
        <w:rPr>
          <w:rFonts w:cstheme="minorHAnsi"/>
          <w:sz w:val="24"/>
          <w:szCs w:val="24"/>
          <w:lang w:val="en-US"/>
        </w:rPr>
        <w:t>,</w:t>
      </w:r>
      <w:r w:rsidR="006E69BA">
        <w:rPr>
          <w:rFonts w:cstheme="minorHAnsi"/>
          <w:sz w:val="24"/>
          <w:szCs w:val="24"/>
          <w:lang w:val="en-US"/>
        </w:rPr>
        <w:t>30</w:t>
      </w:r>
      <w:r w:rsidR="00944A46">
        <w:rPr>
          <w:rFonts w:cstheme="minorHAnsi"/>
          <w:sz w:val="24"/>
          <w:szCs w:val="24"/>
          <w:lang w:val="en-US"/>
        </w:rPr>
        <w:t>]</w:t>
      </w:r>
      <w:r w:rsidR="006137A1" w:rsidRPr="006137A1">
        <w:rPr>
          <w:rFonts w:cstheme="minorHAnsi"/>
          <w:sz w:val="24"/>
          <w:szCs w:val="24"/>
          <w:lang w:val="en-US"/>
        </w:rPr>
        <w:t>.</w:t>
      </w:r>
      <w:r w:rsidR="00974884">
        <w:rPr>
          <w:rFonts w:cstheme="minorHAnsi"/>
          <w:sz w:val="24"/>
          <w:szCs w:val="24"/>
          <w:lang w:val="en-US"/>
        </w:rPr>
        <w:t xml:space="preserve"> </w:t>
      </w:r>
      <w:r w:rsidR="005A453A">
        <w:rPr>
          <w:rFonts w:cstheme="minorHAnsi"/>
          <w:sz w:val="24"/>
          <w:szCs w:val="24"/>
          <w:lang w:val="en-US"/>
        </w:rPr>
        <w:t xml:space="preserve"> </w:t>
      </w:r>
    </w:p>
    <w:p w14:paraId="4A84D04A" w14:textId="43CCF20F" w:rsidR="00453389" w:rsidRDefault="00AE4179" w:rsidP="006137A1">
      <w:pPr>
        <w:autoSpaceDE w:val="0"/>
        <w:autoSpaceDN w:val="0"/>
        <w:adjustRightInd w:val="0"/>
        <w:spacing w:after="0" w:line="240" w:lineRule="auto"/>
        <w:jc w:val="both"/>
        <w:rPr>
          <w:rFonts w:cstheme="minorHAnsi"/>
          <w:sz w:val="24"/>
          <w:szCs w:val="24"/>
          <w:lang w:val="en-US"/>
        </w:rPr>
      </w:pPr>
      <w:r>
        <w:rPr>
          <w:rFonts w:cstheme="minorHAnsi"/>
          <w:sz w:val="24"/>
          <w:szCs w:val="24"/>
          <w:lang w:val="en-US"/>
        </w:rPr>
        <w:t xml:space="preserve">Positronium may localize in the void both as ortho-positronium or as para-positronium. </w:t>
      </w:r>
      <w:r w:rsidR="0006595F">
        <w:rPr>
          <w:rFonts w:cstheme="minorHAnsi"/>
          <w:sz w:val="24"/>
          <w:szCs w:val="24"/>
          <w:lang w:val="en-US"/>
        </w:rPr>
        <w:t>D</w:t>
      </w:r>
      <w:r w:rsidR="00453389" w:rsidRPr="00F47D46">
        <w:rPr>
          <w:rFonts w:cstheme="minorHAnsi"/>
          <w:sz w:val="24"/>
          <w:szCs w:val="24"/>
          <w:lang w:val="en-US"/>
        </w:rPr>
        <w:t>ue to the spin</w:t>
      </w:r>
      <w:r w:rsidR="003924EF">
        <w:rPr>
          <w:rFonts w:cstheme="minorHAnsi"/>
          <w:sz w:val="24"/>
          <w:szCs w:val="24"/>
          <w:lang w:val="en-US"/>
        </w:rPr>
        <w:t>-</w:t>
      </w:r>
      <w:r w:rsidR="00453389" w:rsidRPr="00F47D46">
        <w:rPr>
          <w:rFonts w:cstheme="minorHAnsi"/>
          <w:sz w:val="24"/>
          <w:szCs w:val="24"/>
          <w:lang w:val="en-US"/>
        </w:rPr>
        <w:t>statistics</w:t>
      </w:r>
      <w:r w:rsidR="004515BE">
        <w:rPr>
          <w:rFonts w:cstheme="minorHAnsi"/>
          <w:sz w:val="24"/>
          <w:szCs w:val="24"/>
          <w:lang w:val="en-US"/>
        </w:rPr>
        <w:t>, the</w:t>
      </w:r>
      <w:r w:rsidR="00453389" w:rsidRPr="00F47D46">
        <w:rPr>
          <w:rFonts w:cstheme="minorHAnsi"/>
          <w:sz w:val="24"/>
          <w:szCs w:val="24"/>
          <w:lang w:val="en-US"/>
        </w:rPr>
        <w:t xml:space="preserve"> formation of ortho-positronium is three times more probable than </w:t>
      </w:r>
      <w:r w:rsidR="00E5360E">
        <w:rPr>
          <w:rFonts w:cstheme="minorHAnsi"/>
          <w:sz w:val="24"/>
          <w:szCs w:val="24"/>
          <w:lang w:val="en-US"/>
        </w:rPr>
        <w:t xml:space="preserve">the </w:t>
      </w:r>
      <w:r w:rsidR="00453389" w:rsidRPr="00F47D46">
        <w:rPr>
          <w:rFonts w:cstheme="minorHAnsi"/>
          <w:sz w:val="24"/>
          <w:szCs w:val="24"/>
          <w:lang w:val="en-US"/>
        </w:rPr>
        <w:t>formation of para-positronium</w:t>
      </w:r>
      <w:r w:rsidR="00FA515B" w:rsidRPr="00F47D46">
        <w:rPr>
          <w:rFonts w:cstheme="minorHAnsi"/>
          <w:sz w:val="24"/>
          <w:szCs w:val="24"/>
          <w:lang w:val="en-US"/>
        </w:rPr>
        <w:t>.</w:t>
      </w:r>
      <w:r w:rsidR="0072602D">
        <w:rPr>
          <w:rFonts w:cstheme="minorHAnsi"/>
          <w:sz w:val="24"/>
          <w:szCs w:val="24"/>
          <w:lang w:val="en-US"/>
        </w:rPr>
        <w:t xml:space="preserve"> The s</w:t>
      </w:r>
      <w:r w:rsidR="00D90B02" w:rsidRPr="00F47D46">
        <w:rPr>
          <w:rFonts w:cstheme="minorHAnsi"/>
          <w:sz w:val="24"/>
          <w:szCs w:val="24"/>
          <w:lang w:val="en-US"/>
        </w:rPr>
        <w:t xml:space="preserve">elf-annihilation rate of para-positronium </w:t>
      </w:r>
      <w:r w:rsidR="00D55206">
        <w:rPr>
          <w:rFonts w:cstheme="minorHAnsi"/>
          <w:sz w:val="24"/>
          <w:szCs w:val="24"/>
          <w:lang w:val="en-US"/>
        </w:rPr>
        <w:br/>
      </w:r>
      <w:r w:rsidR="00D90B02" w:rsidRPr="00F47D46">
        <w:rPr>
          <w:rFonts w:cstheme="minorHAnsi"/>
          <w:sz w:val="24"/>
          <w:szCs w:val="24"/>
          <w:lang w:val="en-US"/>
        </w:rPr>
        <w:t>(</w:t>
      </w:r>
      <w:proofErr w:type="spellStart"/>
      <w:r w:rsidR="003A07C8" w:rsidRPr="00FD418E">
        <w:rPr>
          <w:rFonts w:cstheme="minorHAnsi"/>
          <w:sz w:val="24"/>
          <w:szCs w:val="24"/>
          <w:lang w:val="en-US"/>
        </w:rPr>
        <w:t>λ</w:t>
      </w:r>
      <w:r w:rsidR="003A07C8">
        <w:rPr>
          <w:rFonts w:cstheme="minorHAnsi"/>
          <w:sz w:val="24"/>
          <w:szCs w:val="24"/>
          <w:vertAlign w:val="subscript"/>
          <w:lang w:val="en-US"/>
        </w:rPr>
        <w:t>p</w:t>
      </w:r>
      <w:proofErr w:type="spellEnd"/>
      <w:r w:rsidR="003A07C8">
        <w:rPr>
          <w:rFonts w:cstheme="minorHAnsi"/>
          <w:sz w:val="24"/>
          <w:szCs w:val="24"/>
          <w:vertAlign w:val="subscript"/>
          <w:lang w:val="en-US"/>
        </w:rPr>
        <w:t>-Ps-self</w:t>
      </w:r>
      <w:r w:rsidR="003A07C8" w:rsidRPr="00F47D46">
        <w:rPr>
          <w:rFonts w:cstheme="minorHAnsi"/>
          <w:sz w:val="24"/>
          <w:szCs w:val="24"/>
          <w:lang w:val="en-US"/>
        </w:rPr>
        <w:t xml:space="preserve"> = </w:t>
      </w:r>
      <w:r w:rsidR="003A07C8" w:rsidRPr="003A07C8">
        <w:rPr>
          <w:rFonts w:cstheme="minorHAnsi"/>
          <w:sz w:val="24"/>
          <w:szCs w:val="24"/>
          <w:lang w:val="en-US"/>
        </w:rPr>
        <w:t>7990</w:t>
      </w:r>
      <w:r w:rsidR="003A07C8">
        <w:rPr>
          <w:rFonts w:cstheme="minorHAnsi"/>
          <w:sz w:val="24"/>
          <w:szCs w:val="24"/>
          <w:lang w:val="en-US"/>
        </w:rPr>
        <w:t>.</w:t>
      </w:r>
      <w:r w:rsidR="003A07C8" w:rsidRPr="003A07C8">
        <w:rPr>
          <w:rFonts w:cstheme="minorHAnsi"/>
          <w:sz w:val="24"/>
          <w:szCs w:val="24"/>
          <w:lang w:val="en-US"/>
        </w:rPr>
        <w:t>9</w:t>
      </w:r>
      <w:r w:rsidR="003A07C8" w:rsidRPr="00F47D46">
        <w:rPr>
          <w:rFonts w:cstheme="minorHAnsi"/>
          <w:sz w:val="24"/>
          <w:szCs w:val="24"/>
          <w:lang w:val="en-US"/>
        </w:rPr>
        <w:t xml:space="preserve"> </w:t>
      </w:r>
      <w:r w:rsidR="003A07C8">
        <w:rPr>
          <w:rFonts w:cstheme="minorHAnsi"/>
          <w:sz w:val="24"/>
          <w:szCs w:val="24"/>
          <w:lang w:val="en-US"/>
        </w:rPr>
        <w:t>μs</w:t>
      </w:r>
      <w:r w:rsidR="003A07C8" w:rsidRPr="003A07C8">
        <w:rPr>
          <w:rFonts w:cstheme="minorHAnsi"/>
          <w:sz w:val="24"/>
          <w:szCs w:val="24"/>
          <w:vertAlign w:val="superscript"/>
          <w:lang w:val="en-US"/>
        </w:rPr>
        <w:t>-1</w:t>
      </w:r>
      <w:r w:rsidR="00D90B02" w:rsidRPr="00F47D46">
        <w:rPr>
          <w:rFonts w:cstheme="minorHAnsi"/>
          <w:sz w:val="24"/>
          <w:szCs w:val="24"/>
          <w:lang w:val="en-US"/>
        </w:rPr>
        <w:t>)</w:t>
      </w:r>
      <w:r w:rsidR="003A07C8" w:rsidRPr="003A07C8">
        <w:rPr>
          <w:lang w:val="en-US"/>
        </w:rPr>
        <w:t xml:space="preserve"> </w:t>
      </w:r>
      <w:r w:rsidR="00215B33">
        <w:rPr>
          <w:rFonts w:cstheme="minorHAnsi"/>
          <w:sz w:val="24"/>
          <w:szCs w:val="24"/>
          <w:lang w:val="en-US"/>
        </w:rPr>
        <w:t>[</w:t>
      </w:r>
      <w:r w:rsidR="00A97BC3">
        <w:rPr>
          <w:rFonts w:cstheme="minorHAnsi"/>
          <w:sz w:val="24"/>
          <w:szCs w:val="24"/>
          <w:lang w:val="en-US"/>
        </w:rPr>
        <w:t>31</w:t>
      </w:r>
      <w:r w:rsidR="00215B33">
        <w:rPr>
          <w:rFonts w:cstheme="minorHAnsi"/>
          <w:sz w:val="24"/>
          <w:szCs w:val="24"/>
          <w:lang w:val="en-US"/>
        </w:rPr>
        <w:t>]</w:t>
      </w:r>
      <w:r w:rsidR="00D90B02" w:rsidRPr="00F47D46">
        <w:rPr>
          <w:rFonts w:cstheme="minorHAnsi"/>
          <w:sz w:val="24"/>
          <w:szCs w:val="24"/>
          <w:lang w:val="en-US"/>
        </w:rPr>
        <w:t xml:space="preserve"> </w:t>
      </w:r>
      <w:r w:rsidR="0072602D">
        <w:rPr>
          <w:rFonts w:cstheme="minorHAnsi"/>
          <w:sz w:val="24"/>
          <w:szCs w:val="24"/>
          <w:lang w:val="en-US"/>
        </w:rPr>
        <w:t>is</w:t>
      </w:r>
      <w:r w:rsidR="0072602D" w:rsidRPr="00F47D46">
        <w:rPr>
          <w:rFonts w:cstheme="minorHAnsi"/>
          <w:sz w:val="24"/>
          <w:szCs w:val="24"/>
          <w:lang w:val="en-US"/>
        </w:rPr>
        <w:t xml:space="preserve"> more than thousand times larger</w:t>
      </w:r>
      <w:r w:rsidR="0072602D">
        <w:rPr>
          <w:rFonts w:cstheme="minorHAnsi"/>
          <w:sz w:val="24"/>
          <w:szCs w:val="24"/>
          <w:lang w:val="en-US"/>
        </w:rPr>
        <w:t xml:space="preserve"> </w:t>
      </w:r>
      <w:r w:rsidR="00D90B02" w:rsidRPr="00F47D46">
        <w:rPr>
          <w:rFonts w:cstheme="minorHAnsi"/>
          <w:sz w:val="24"/>
          <w:szCs w:val="24"/>
          <w:lang w:val="en-US"/>
        </w:rPr>
        <w:t xml:space="preserve">with respect to ortho-positronium </w:t>
      </w:r>
      <w:r w:rsidR="00F47D46" w:rsidRPr="00F47D46">
        <w:rPr>
          <w:rFonts w:cstheme="minorHAnsi"/>
          <w:sz w:val="24"/>
          <w:szCs w:val="24"/>
          <w:lang w:val="en-US"/>
        </w:rPr>
        <w:t>(</w:t>
      </w:r>
      <w:proofErr w:type="spellStart"/>
      <w:r w:rsidR="003A07C8" w:rsidRPr="00FD418E">
        <w:rPr>
          <w:rFonts w:cstheme="minorHAnsi"/>
          <w:sz w:val="24"/>
          <w:szCs w:val="24"/>
          <w:lang w:val="en-US"/>
        </w:rPr>
        <w:t>λ</w:t>
      </w:r>
      <w:r w:rsidR="003A07C8">
        <w:rPr>
          <w:rFonts w:cstheme="minorHAnsi"/>
          <w:sz w:val="24"/>
          <w:szCs w:val="24"/>
          <w:vertAlign w:val="subscript"/>
          <w:lang w:val="en-US"/>
        </w:rPr>
        <w:t>o</w:t>
      </w:r>
      <w:proofErr w:type="spellEnd"/>
      <w:r w:rsidR="003A07C8">
        <w:rPr>
          <w:rFonts w:cstheme="minorHAnsi"/>
          <w:sz w:val="24"/>
          <w:szCs w:val="24"/>
          <w:vertAlign w:val="subscript"/>
          <w:lang w:val="en-US"/>
        </w:rPr>
        <w:t>-Ps-self</w:t>
      </w:r>
      <w:r w:rsidR="003A07C8" w:rsidRPr="00F47D46">
        <w:rPr>
          <w:rFonts w:cstheme="minorHAnsi"/>
          <w:sz w:val="24"/>
          <w:szCs w:val="24"/>
          <w:lang w:val="en-US"/>
        </w:rPr>
        <w:t xml:space="preserve"> </w:t>
      </w:r>
      <w:r w:rsidR="00F47D46" w:rsidRPr="00F47D46">
        <w:rPr>
          <w:rFonts w:cstheme="minorHAnsi"/>
          <w:sz w:val="24"/>
          <w:szCs w:val="24"/>
          <w:lang w:val="en-US"/>
        </w:rPr>
        <w:t>= 7.0401</w:t>
      </w:r>
      <w:r w:rsidR="0060185D">
        <w:rPr>
          <w:rFonts w:cstheme="minorHAnsi"/>
          <w:sz w:val="24"/>
          <w:szCs w:val="24"/>
          <w:lang w:val="en-US"/>
        </w:rPr>
        <w:t xml:space="preserve"> </w:t>
      </w:r>
      <w:r w:rsidR="003A07C8">
        <w:rPr>
          <w:rFonts w:cstheme="minorHAnsi"/>
          <w:sz w:val="24"/>
          <w:szCs w:val="24"/>
          <w:lang w:val="en-US"/>
        </w:rPr>
        <w:t>μs</w:t>
      </w:r>
      <w:r w:rsidR="003A07C8" w:rsidRPr="003A07C8">
        <w:rPr>
          <w:rFonts w:cstheme="minorHAnsi"/>
          <w:sz w:val="24"/>
          <w:szCs w:val="24"/>
          <w:vertAlign w:val="superscript"/>
          <w:lang w:val="en-US"/>
        </w:rPr>
        <w:t>-1</w:t>
      </w:r>
      <w:r w:rsidR="003A07C8">
        <w:rPr>
          <w:rFonts w:cstheme="minorHAnsi"/>
          <w:sz w:val="24"/>
          <w:szCs w:val="24"/>
          <w:lang w:val="en-US"/>
        </w:rPr>
        <w:t xml:space="preserve">) </w:t>
      </w:r>
      <w:r w:rsidR="00215B33">
        <w:rPr>
          <w:rFonts w:cstheme="minorHAnsi"/>
          <w:sz w:val="24"/>
          <w:szCs w:val="24"/>
          <w:lang w:val="en-US"/>
        </w:rPr>
        <w:t>[</w:t>
      </w:r>
      <w:r w:rsidR="00A97BC3">
        <w:rPr>
          <w:rFonts w:cstheme="minorHAnsi"/>
          <w:sz w:val="24"/>
          <w:szCs w:val="24"/>
          <w:lang w:val="en-US"/>
        </w:rPr>
        <w:t>32</w:t>
      </w:r>
      <w:r w:rsidR="00215B33">
        <w:rPr>
          <w:rFonts w:cstheme="minorHAnsi"/>
          <w:sz w:val="24"/>
          <w:szCs w:val="24"/>
          <w:lang w:val="en-US"/>
        </w:rPr>
        <w:t>]</w:t>
      </w:r>
      <w:r w:rsidR="0072602D">
        <w:rPr>
          <w:rFonts w:cstheme="minorHAnsi"/>
          <w:sz w:val="24"/>
          <w:szCs w:val="24"/>
          <w:lang w:val="en-US"/>
        </w:rPr>
        <w:t>. Therefore,</w:t>
      </w:r>
      <w:r w:rsidR="00D90B02" w:rsidRPr="00F47D46">
        <w:rPr>
          <w:rFonts w:cstheme="minorHAnsi"/>
          <w:sz w:val="24"/>
          <w:szCs w:val="24"/>
          <w:lang w:val="en-US"/>
        </w:rPr>
        <w:t xml:space="preserve"> </w:t>
      </w:r>
      <w:r w:rsidR="0072602D">
        <w:rPr>
          <w:rFonts w:cstheme="minorHAnsi"/>
          <w:sz w:val="24"/>
          <w:szCs w:val="24"/>
          <w:lang w:val="en-US"/>
        </w:rPr>
        <w:t>t</w:t>
      </w:r>
      <w:r w:rsidR="00D90B02" w:rsidRPr="00F47D46">
        <w:rPr>
          <w:rFonts w:cstheme="minorHAnsi"/>
          <w:sz w:val="24"/>
          <w:szCs w:val="24"/>
          <w:lang w:val="en-US"/>
        </w:rPr>
        <w:t xml:space="preserve">he additional processes available in biological samples </w:t>
      </w:r>
      <w:r w:rsidR="00BD65AE">
        <w:rPr>
          <w:rFonts w:cstheme="minorHAnsi"/>
          <w:sz w:val="24"/>
          <w:szCs w:val="24"/>
          <w:lang w:val="en-US"/>
        </w:rPr>
        <w:t>occurring</w:t>
      </w:r>
      <w:r w:rsidR="0019243F" w:rsidRPr="00F47D46">
        <w:rPr>
          <w:rFonts w:cstheme="minorHAnsi"/>
          <w:sz w:val="24"/>
          <w:szCs w:val="24"/>
          <w:lang w:val="en-US"/>
        </w:rPr>
        <w:t xml:space="preserve"> </w:t>
      </w:r>
      <w:r w:rsidR="00D90B02" w:rsidRPr="00F47D46">
        <w:rPr>
          <w:rFonts w:cstheme="minorHAnsi"/>
          <w:sz w:val="24"/>
          <w:szCs w:val="24"/>
          <w:lang w:val="en-US"/>
        </w:rPr>
        <w:t>with the rate of about 500</w:t>
      </w:r>
      <w:r w:rsidR="00FE3B99">
        <w:rPr>
          <w:rFonts w:cstheme="minorHAnsi"/>
          <w:sz w:val="24"/>
          <w:szCs w:val="24"/>
          <w:lang w:val="en-US"/>
        </w:rPr>
        <w:t xml:space="preserve"> μs</w:t>
      </w:r>
      <w:r w:rsidR="00FE3B99" w:rsidRPr="003A07C8">
        <w:rPr>
          <w:rFonts w:cstheme="minorHAnsi"/>
          <w:sz w:val="24"/>
          <w:szCs w:val="24"/>
          <w:vertAlign w:val="superscript"/>
          <w:lang w:val="en-US"/>
        </w:rPr>
        <w:t>-1</w:t>
      </w:r>
      <w:r w:rsidR="00457A49">
        <w:rPr>
          <w:rFonts w:cstheme="minorHAnsi"/>
          <w:sz w:val="24"/>
          <w:szCs w:val="24"/>
          <w:lang w:val="en-US"/>
        </w:rPr>
        <w:t xml:space="preserve">, are </w:t>
      </w:r>
      <w:r w:rsidR="005A617A" w:rsidRPr="00F47D46">
        <w:rPr>
          <w:rFonts w:cstheme="minorHAnsi"/>
          <w:sz w:val="24"/>
          <w:szCs w:val="24"/>
          <w:lang w:val="en-US"/>
        </w:rPr>
        <w:t>affect</w:t>
      </w:r>
      <w:r w:rsidR="005A617A">
        <w:rPr>
          <w:rFonts w:cstheme="minorHAnsi"/>
          <w:sz w:val="24"/>
          <w:szCs w:val="24"/>
          <w:lang w:val="en-US"/>
        </w:rPr>
        <w:t>ing</w:t>
      </w:r>
      <w:r w:rsidR="005A617A" w:rsidRPr="00F47D46">
        <w:rPr>
          <w:rFonts w:cstheme="minorHAnsi"/>
          <w:sz w:val="24"/>
          <w:szCs w:val="24"/>
          <w:lang w:val="en-US"/>
        </w:rPr>
        <w:t xml:space="preserve"> </w:t>
      </w:r>
      <w:r w:rsidR="00D90B02" w:rsidRPr="00F47D46">
        <w:rPr>
          <w:rFonts w:cstheme="minorHAnsi"/>
          <w:sz w:val="24"/>
          <w:szCs w:val="24"/>
          <w:lang w:val="en-US"/>
        </w:rPr>
        <w:t xml:space="preserve">significantly only </w:t>
      </w:r>
      <w:r w:rsidR="001111B9">
        <w:rPr>
          <w:rFonts w:cstheme="minorHAnsi"/>
          <w:sz w:val="24"/>
          <w:szCs w:val="24"/>
          <w:lang w:val="en-US"/>
        </w:rPr>
        <w:t xml:space="preserve">the </w:t>
      </w:r>
      <w:r w:rsidR="002B5A90">
        <w:rPr>
          <w:rFonts w:cstheme="minorHAnsi"/>
          <w:sz w:val="24"/>
          <w:szCs w:val="24"/>
          <w:lang w:val="en-US"/>
        </w:rPr>
        <w:t xml:space="preserve">mean </w:t>
      </w:r>
      <w:r w:rsidR="00D90B02" w:rsidRPr="00F47D46">
        <w:rPr>
          <w:rFonts w:cstheme="minorHAnsi"/>
          <w:sz w:val="24"/>
          <w:szCs w:val="24"/>
          <w:lang w:val="en-US"/>
        </w:rPr>
        <w:t>orth</w:t>
      </w:r>
      <w:r w:rsidR="00FA515B" w:rsidRPr="00F47D46">
        <w:rPr>
          <w:rFonts w:cstheme="minorHAnsi"/>
          <w:sz w:val="24"/>
          <w:szCs w:val="24"/>
          <w:lang w:val="en-US"/>
        </w:rPr>
        <w:t>o</w:t>
      </w:r>
      <w:r w:rsidR="00D90B02" w:rsidRPr="00F47D46">
        <w:rPr>
          <w:rFonts w:cstheme="minorHAnsi"/>
          <w:sz w:val="24"/>
          <w:szCs w:val="24"/>
          <w:lang w:val="en-US"/>
        </w:rPr>
        <w:t>-positronium</w:t>
      </w:r>
      <w:r w:rsidR="00D90B02">
        <w:rPr>
          <w:rFonts w:cstheme="minorHAnsi"/>
          <w:sz w:val="24"/>
          <w:szCs w:val="24"/>
          <w:lang w:val="en-US"/>
        </w:rPr>
        <w:t xml:space="preserve"> lifetime (which changes from 142 ns in vacuum to few ns in tissue) while </w:t>
      </w:r>
      <w:r w:rsidR="001111B9">
        <w:rPr>
          <w:rFonts w:cstheme="minorHAnsi"/>
          <w:sz w:val="24"/>
          <w:szCs w:val="24"/>
          <w:lang w:val="en-US"/>
        </w:rPr>
        <w:t xml:space="preserve">the </w:t>
      </w:r>
      <w:r w:rsidR="00D90B02">
        <w:rPr>
          <w:rFonts w:cstheme="minorHAnsi"/>
          <w:sz w:val="24"/>
          <w:szCs w:val="24"/>
          <w:lang w:val="en-US"/>
        </w:rPr>
        <w:t xml:space="preserve">mean lifetime of para-positronium changes only by tens of ps. </w:t>
      </w:r>
      <w:r>
        <w:rPr>
          <w:rFonts w:cstheme="minorHAnsi"/>
          <w:sz w:val="24"/>
          <w:szCs w:val="24"/>
          <w:lang w:val="en-US"/>
        </w:rPr>
        <w:t xml:space="preserve"> </w:t>
      </w:r>
      <w:r w:rsidR="00FA515B">
        <w:rPr>
          <w:rFonts w:cstheme="minorHAnsi"/>
          <w:sz w:val="24"/>
          <w:szCs w:val="24"/>
          <w:lang w:val="en-US"/>
        </w:rPr>
        <w:t xml:space="preserve">Therefore, it is </w:t>
      </w:r>
      <w:r w:rsidR="00F30BD0">
        <w:rPr>
          <w:rFonts w:cstheme="minorHAnsi"/>
          <w:sz w:val="24"/>
          <w:szCs w:val="24"/>
          <w:lang w:val="en-US"/>
        </w:rPr>
        <w:t xml:space="preserve">the </w:t>
      </w:r>
      <w:r w:rsidR="00FA515B">
        <w:rPr>
          <w:rFonts w:cstheme="minorHAnsi"/>
          <w:sz w:val="24"/>
          <w:szCs w:val="24"/>
          <w:lang w:val="en-US"/>
        </w:rPr>
        <w:t xml:space="preserve">ortho-positronium state which may serve as a biomarker of tissue pathology. </w:t>
      </w:r>
    </w:p>
    <w:p w14:paraId="098F1E4C" w14:textId="77777777" w:rsidR="00F43B54" w:rsidRDefault="00F43B54" w:rsidP="006137A1">
      <w:pPr>
        <w:autoSpaceDE w:val="0"/>
        <w:autoSpaceDN w:val="0"/>
        <w:adjustRightInd w:val="0"/>
        <w:spacing w:after="0" w:line="240" w:lineRule="auto"/>
        <w:jc w:val="both"/>
        <w:rPr>
          <w:rFonts w:cstheme="minorHAnsi"/>
          <w:sz w:val="24"/>
          <w:szCs w:val="24"/>
          <w:lang w:val="en-US"/>
        </w:rPr>
      </w:pPr>
    </w:p>
    <w:p w14:paraId="2E3CDA0D" w14:textId="11963DA6" w:rsidR="00F43B54" w:rsidRDefault="00F43B54" w:rsidP="00F43B54">
      <w:pPr>
        <w:autoSpaceDE w:val="0"/>
        <w:autoSpaceDN w:val="0"/>
        <w:adjustRightInd w:val="0"/>
        <w:spacing w:after="0" w:line="240" w:lineRule="auto"/>
        <w:ind w:left="1418"/>
        <w:rPr>
          <w:rFonts w:cstheme="minorHAnsi"/>
          <w:sz w:val="24"/>
          <w:szCs w:val="24"/>
          <w:lang w:val="en-US"/>
        </w:rPr>
      </w:pPr>
      <w:r>
        <w:rPr>
          <w:rFonts w:cstheme="minorHAnsi"/>
          <w:noProof/>
          <w:color w:val="212121"/>
          <w:sz w:val="24"/>
          <w:szCs w:val="24"/>
          <w:shd w:val="clear" w:color="auto" w:fill="FFFFFF"/>
          <w:lang w:val="en-US"/>
        </w:rPr>
        <w:lastRenderedPageBreak/>
        <w:drawing>
          <wp:anchor distT="0" distB="0" distL="114300" distR="114300" simplePos="0" relativeHeight="251667456" behindDoc="0" locked="0" layoutInCell="1" allowOverlap="1" wp14:anchorId="3F648DEB" wp14:editId="6EAA0DF7">
            <wp:simplePos x="0" y="0"/>
            <wp:positionH relativeFrom="margin">
              <wp:posOffset>0</wp:posOffset>
            </wp:positionH>
            <wp:positionV relativeFrom="paragraph">
              <wp:posOffset>18415</wp:posOffset>
            </wp:positionV>
            <wp:extent cx="3943350" cy="2352040"/>
            <wp:effectExtent l="0" t="0" r="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3350" cy="235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5E6E2" w14:textId="157A5832" w:rsidR="00F43B54" w:rsidRDefault="00F43B54" w:rsidP="00F43B54">
      <w:pPr>
        <w:autoSpaceDE w:val="0"/>
        <w:autoSpaceDN w:val="0"/>
        <w:adjustRightInd w:val="0"/>
        <w:spacing w:after="0" w:line="240" w:lineRule="auto"/>
        <w:ind w:left="1418"/>
        <w:rPr>
          <w:rFonts w:cstheme="minorHAnsi"/>
          <w:sz w:val="24"/>
          <w:szCs w:val="24"/>
          <w:lang w:val="en-US"/>
        </w:rPr>
      </w:pPr>
    </w:p>
    <w:p w14:paraId="7EF754D9" w14:textId="77777777" w:rsidR="00F43B54" w:rsidRDefault="00F43B54" w:rsidP="00F43B54">
      <w:pPr>
        <w:autoSpaceDE w:val="0"/>
        <w:autoSpaceDN w:val="0"/>
        <w:adjustRightInd w:val="0"/>
        <w:spacing w:after="0" w:line="240" w:lineRule="auto"/>
        <w:ind w:left="1418"/>
        <w:rPr>
          <w:rFonts w:cstheme="minorHAnsi"/>
          <w:sz w:val="24"/>
          <w:szCs w:val="24"/>
          <w:lang w:val="en-US"/>
        </w:rPr>
      </w:pPr>
    </w:p>
    <w:p w14:paraId="717F06A2" w14:textId="77777777" w:rsidR="00F43B54" w:rsidRDefault="00F43B54" w:rsidP="00F43B54">
      <w:pPr>
        <w:autoSpaceDE w:val="0"/>
        <w:autoSpaceDN w:val="0"/>
        <w:adjustRightInd w:val="0"/>
        <w:spacing w:after="0" w:line="240" w:lineRule="auto"/>
        <w:ind w:left="1418"/>
        <w:rPr>
          <w:rFonts w:cstheme="minorHAnsi"/>
          <w:sz w:val="24"/>
          <w:szCs w:val="24"/>
          <w:lang w:val="en-US"/>
        </w:rPr>
      </w:pPr>
    </w:p>
    <w:p w14:paraId="312E7428" w14:textId="77777777" w:rsidR="00F43B54" w:rsidRDefault="00F43B54" w:rsidP="00F43B54">
      <w:pPr>
        <w:autoSpaceDE w:val="0"/>
        <w:autoSpaceDN w:val="0"/>
        <w:adjustRightInd w:val="0"/>
        <w:spacing w:after="0" w:line="240" w:lineRule="auto"/>
        <w:ind w:left="1418"/>
        <w:rPr>
          <w:rFonts w:cstheme="minorHAnsi"/>
          <w:sz w:val="24"/>
          <w:szCs w:val="24"/>
          <w:lang w:val="en-US"/>
        </w:rPr>
      </w:pPr>
    </w:p>
    <w:p w14:paraId="5E2AED62" w14:textId="77777777" w:rsidR="00F43B54" w:rsidRDefault="00F43B54" w:rsidP="00F43B54">
      <w:pPr>
        <w:autoSpaceDE w:val="0"/>
        <w:autoSpaceDN w:val="0"/>
        <w:adjustRightInd w:val="0"/>
        <w:spacing w:after="0" w:line="240" w:lineRule="auto"/>
        <w:ind w:left="1418"/>
        <w:rPr>
          <w:rFonts w:cstheme="minorHAnsi"/>
          <w:sz w:val="24"/>
          <w:szCs w:val="24"/>
          <w:lang w:val="en-US"/>
        </w:rPr>
      </w:pPr>
    </w:p>
    <w:p w14:paraId="2FE1B40D" w14:textId="77777777" w:rsidR="00F43B54" w:rsidRDefault="00F43B54" w:rsidP="00F43B54">
      <w:pPr>
        <w:autoSpaceDE w:val="0"/>
        <w:autoSpaceDN w:val="0"/>
        <w:adjustRightInd w:val="0"/>
        <w:spacing w:after="0" w:line="240" w:lineRule="auto"/>
        <w:ind w:left="1418"/>
        <w:rPr>
          <w:rFonts w:cstheme="minorHAnsi"/>
          <w:sz w:val="24"/>
          <w:szCs w:val="24"/>
          <w:lang w:val="en-US"/>
        </w:rPr>
      </w:pPr>
    </w:p>
    <w:p w14:paraId="00C51C56" w14:textId="77777777" w:rsidR="00F43B54" w:rsidRDefault="00F43B54" w:rsidP="00F43B54">
      <w:pPr>
        <w:autoSpaceDE w:val="0"/>
        <w:autoSpaceDN w:val="0"/>
        <w:adjustRightInd w:val="0"/>
        <w:spacing w:after="0" w:line="240" w:lineRule="auto"/>
        <w:ind w:left="1418"/>
        <w:rPr>
          <w:rFonts w:cstheme="minorHAnsi"/>
          <w:b/>
          <w:bCs/>
          <w:sz w:val="24"/>
          <w:szCs w:val="24"/>
          <w:lang w:val="en-US"/>
        </w:rPr>
      </w:pPr>
    </w:p>
    <w:p w14:paraId="24DCB8E8" w14:textId="77777777" w:rsidR="00F43B54" w:rsidRDefault="00F43B54" w:rsidP="00F43B54">
      <w:pPr>
        <w:autoSpaceDE w:val="0"/>
        <w:autoSpaceDN w:val="0"/>
        <w:adjustRightInd w:val="0"/>
        <w:spacing w:after="0" w:line="240" w:lineRule="auto"/>
        <w:ind w:left="1418"/>
        <w:rPr>
          <w:rFonts w:cstheme="minorHAnsi"/>
          <w:b/>
          <w:bCs/>
          <w:sz w:val="24"/>
          <w:szCs w:val="24"/>
          <w:lang w:val="en-US"/>
        </w:rPr>
      </w:pPr>
    </w:p>
    <w:p w14:paraId="42AE4F75" w14:textId="77777777" w:rsidR="00F43B54" w:rsidRDefault="00F43B54" w:rsidP="00F43B54">
      <w:pPr>
        <w:autoSpaceDE w:val="0"/>
        <w:autoSpaceDN w:val="0"/>
        <w:adjustRightInd w:val="0"/>
        <w:spacing w:after="0" w:line="240" w:lineRule="auto"/>
        <w:ind w:left="1418"/>
        <w:rPr>
          <w:rFonts w:cstheme="minorHAnsi"/>
          <w:b/>
          <w:bCs/>
          <w:sz w:val="24"/>
          <w:szCs w:val="24"/>
          <w:lang w:val="en-US"/>
        </w:rPr>
      </w:pPr>
    </w:p>
    <w:p w14:paraId="342B232B" w14:textId="77777777" w:rsidR="00F43B54" w:rsidRDefault="00F43B54" w:rsidP="00F43B54">
      <w:pPr>
        <w:autoSpaceDE w:val="0"/>
        <w:autoSpaceDN w:val="0"/>
        <w:adjustRightInd w:val="0"/>
        <w:spacing w:after="0" w:line="240" w:lineRule="auto"/>
        <w:rPr>
          <w:rFonts w:cstheme="minorHAnsi"/>
          <w:b/>
          <w:bCs/>
          <w:sz w:val="24"/>
          <w:szCs w:val="24"/>
          <w:lang w:val="en-US"/>
        </w:rPr>
      </w:pPr>
    </w:p>
    <w:p w14:paraId="75F0FABD" w14:textId="77777777" w:rsidR="00F43B54" w:rsidRDefault="00F43B54" w:rsidP="00F43B54">
      <w:pPr>
        <w:autoSpaceDE w:val="0"/>
        <w:autoSpaceDN w:val="0"/>
        <w:adjustRightInd w:val="0"/>
        <w:spacing w:after="0" w:line="240" w:lineRule="auto"/>
        <w:rPr>
          <w:rFonts w:cstheme="minorHAnsi"/>
          <w:b/>
          <w:bCs/>
          <w:sz w:val="24"/>
          <w:szCs w:val="24"/>
          <w:lang w:val="en-US"/>
        </w:rPr>
      </w:pPr>
    </w:p>
    <w:p w14:paraId="2495FEDC" w14:textId="77777777" w:rsidR="00F43B54" w:rsidRDefault="00F43B54" w:rsidP="00F43B54">
      <w:pPr>
        <w:autoSpaceDE w:val="0"/>
        <w:autoSpaceDN w:val="0"/>
        <w:adjustRightInd w:val="0"/>
        <w:spacing w:after="0" w:line="240" w:lineRule="auto"/>
        <w:rPr>
          <w:rFonts w:cstheme="minorHAnsi"/>
          <w:b/>
          <w:bCs/>
          <w:sz w:val="24"/>
          <w:szCs w:val="24"/>
          <w:lang w:val="en-US"/>
        </w:rPr>
      </w:pPr>
    </w:p>
    <w:p w14:paraId="295F12E4" w14:textId="7C5DCC0F" w:rsidR="00F43B54" w:rsidRDefault="00F43B54" w:rsidP="00F43B54">
      <w:pPr>
        <w:autoSpaceDE w:val="0"/>
        <w:autoSpaceDN w:val="0"/>
        <w:adjustRightInd w:val="0"/>
        <w:spacing w:after="0" w:line="240" w:lineRule="auto"/>
        <w:jc w:val="both"/>
        <w:rPr>
          <w:rFonts w:cstheme="minorHAnsi"/>
          <w:sz w:val="24"/>
          <w:szCs w:val="24"/>
          <w:lang w:val="en-US"/>
        </w:rPr>
      </w:pPr>
      <w:r w:rsidRPr="00787B64">
        <w:rPr>
          <w:rFonts w:cstheme="minorHAnsi"/>
          <w:b/>
          <w:bCs/>
          <w:sz w:val="24"/>
          <w:szCs w:val="24"/>
          <w:lang w:val="en-US"/>
        </w:rPr>
        <w:t>Fig. 3</w:t>
      </w:r>
      <w:r>
        <w:rPr>
          <w:rFonts w:cstheme="minorHAnsi"/>
          <w:b/>
          <w:bCs/>
          <w:sz w:val="24"/>
          <w:szCs w:val="24"/>
          <w:lang w:val="en-US"/>
        </w:rPr>
        <w:t xml:space="preserve">.  </w:t>
      </w:r>
      <w:r w:rsidRPr="00F83F41">
        <w:rPr>
          <w:rFonts w:cstheme="minorHAnsi"/>
          <w:sz w:val="24"/>
          <w:szCs w:val="24"/>
          <w:lang w:val="en-US"/>
        </w:rPr>
        <w:t xml:space="preserve">Basic </w:t>
      </w:r>
      <w:r>
        <w:rPr>
          <w:rFonts w:cstheme="minorHAnsi"/>
          <w:sz w:val="24"/>
          <w:szCs w:val="24"/>
          <w:lang w:val="en-US"/>
        </w:rPr>
        <w:t xml:space="preserve">(most probable) </w:t>
      </w:r>
      <w:r w:rsidRPr="00F83F41">
        <w:rPr>
          <w:rFonts w:cstheme="minorHAnsi"/>
          <w:sz w:val="24"/>
          <w:szCs w:val="24"/>
          <w:lang w:val="en-US"/>
        </w:rPr>
        <w:t>processes of positron and positronium annihilation in the</w:t>
      </w:r>
      <w:r w:rsidRPr="00CB7C06">
        <w:rPr>
          <w:rFonts w:cstheme="minorHAnsi"/>
          <w:b/>
          <w:bCs/>
          <w:sz w:val="24"/>
          <w:szCs w:val="24"/>
          <w:lang w:val="en-US"/>
        </w:rPr>
        <w:t xml:space="preserve"> </w:t>
      </w:r>
      <w:r w:rsidRPr="00CB7C06">
        <w:rPr>
          <w:rFonts w:cstheme="minorHAnsi"/>
          <w:sz w:val="24"/>
          <w:szCs w:val="24"/>
          <w:lang w:val="en-US"/>
        </w:rPr>
        <w:t xml:space="preserve">intra-molecular voids of </w:t>
      </w:r>
      <w:r w:rsidR="00E64146">
        <w:rPr>
          <w:rFonts w:cstheme="minorHAnsi"/>
          <w:sz w:val="24"/>
          <w:szCs w:val="24"/>
          <w:lang w:val="en-US"/>
        </w:rPr>
        <w:t>the</w:t>
      </w:r>
      <w:r w:rsidR="00E64146" w:rsidRPr="00CB7C06">
        <w:rPr>
          <w:rFonts w:cstheme="minorHAnsi"/>
          <w:sz w:val="24"/>
          <w:szCs w:val="24"/>
          <w:lang w:val="en-US"/>
        </w:rPr>
        <w:t xml:space="preserve"> </w:t>
      </w:r>
      <w:r w:rsidRPr="00CB7C06">
        <w:rPr>
          <w:rFonts w:cstheme="minorHAnsi"/>
          <w:sz w:val="24"/>
          <w:szCs w:val="24"/>
          <w:lang w:val="en-US"/>
        </w:rPr>
        <w:t xml:space="preserve">hemoglobin molecule. </w:t>
      </w:r>
      <w:r>
        <w:rPr>
          <w:rFonts w:cstheme="minorHAnsi"/>
          <w:sz w:val="24"/>
          <w:szCs w:val="24"/>
          <w:lang w:val="en-US"/>
        </w:rPr>
        <w:t xml:space="preserve">Yellow solid arrows indicate photons from the direct positron-electron annihilation. Para-positronium (p-Ps) undergoes predominantly </w:t>
      </w:r>
      <w:r w:rsidRPr="00CB7C06">
        <w:rPr>
          <w:rFonts w:cstheme="minorHAnsi"/>
          <w:sz w:val="24"/>
          <w:szCs w:val="24"/>
          <w:lang w:val="en-US"/>
        </w:rPr>
        <w:t>self</w:t>
      </w:r>
      <w:r>
        <w:rPr>
          <w:rFonts w:cstheme="minorHAnsi"/>
          <w:sz w:val="24"/>
          <w:szCs w:val="24"/>
          <w:lang w:val="en-US"/>
        </w:rPr>
        <w:t>-</w:t>
      </w:r>
      <w:r w:rsidRPr="00CB7C06">
        <w:rPr>
          <w:rFonts w:cstheme="minorHAnsi"/>
          <w:sz w:val="24"/>
          <w:szCs w:val="24"/>
          <w:lang w:val="en-US"/>
        </w:rPr>
        <w:t xml:space="preserve">annihilation </w:t>
      </w:r>
      <w:r>
        <w:rPr>
          <w:rFonts w:cstheme="minorHAnsi"/>
          <w:sz w:val="24"/>
          <w:szCs w:val="24"/>
          <w:lang w:val="en-US"/>
        </w:rPr>
        <w:t xml:space="preserve">into two photons </w:t>
      </w:r>
      <w:r w:rsidRPr="00CB7C06">
        <w:rPr>
          <w:rFonts w:cstheme="minorHAnsi"/>
          <w:sz w:val="24"/>
          <w:szCs w:val="24"/>
          <w:lang w:val="en-US"/>
        </w:rPr>
        <w:t>(</w:t>
      </w:r>
      <w:r>
        <w:rPr>
          <w:rFonts w:cstheme="minorHAnsi"/>
          <w:sz w:val="24"/>
          <w:szCs w:val="24"/>
          <w:lang w:val="en-US"/>
        </w:rPr>
        <w:t>violet</w:t>
      </w:r>
      <w:r w:rsidRPr="00CB7C06">
        <w:rPr>
          <w:rFonts w:cstheme="minorHAnsi"/>
          <w:sz w:val="24"/>
          <w:szCs w:val="24"/>
          <w:lang w:val="en-US"/>
        </w:rPr>
        <w:t xml:space="preserve"> dotted arrows)</w:t>
      </w:r>
      <w:r>
        <w:rPr>
          <w:rFonts w:cstheme="minorHAnsi"/>
          <w:sz w:val="24"/>
          <w:szCs w:val="24"/>
          <w:lang w:val="en-US"/>
        </w:rPr>
        <w:t>.</w:t>
      </w:r>
      <w:r w:rsidRPr="00CB7C06">
        <w:rPr>
          <w:rFonts w:cstheme="minorHAnsi"/>
          <w:sz w:val="24"/>
          <w:szCs w:val="24"/>
          <w:lang w:val="en-US"/>
        </w:rPr>
        <w:t xml:space="preserve"> </w:t>
      </w:r>
      <w:r>
        <w:rPr>
          <w:rFonts w:cstheme="minorHAnsi"/>
          <w:sz w:val="24"/>
          <w:szCs w:val="24"/>
          <w:lang w:val="en-US"/>
        </w:rPr>
        <w:t xml:space="preserve">In </w:t>
      </w:r>
      <w:r w:rsidR="00220DBC">
        <w:rPr>
          <w:rFonts w:cstheme="minorHAnsi"/>
          <w:sz w:val="24"/>
          <w:szCs w:val="24"/>
          <w:lang w:val="en-US"/>
        </w:rPr>
        <w:t xml:space="preserve">the </w:t>
      </w:r>
      <w:r>
        <w:rPr>
          <w:rFonts w:cstheme="minorHAnsi"/>
          <w:sz w:val="24"/>
          <w:szCs w:val="24"/>
          <w:lang w:val="en-US"/>
        </w:rPr>
        <w:t>case of ortho-positronium, the most probable processes are</w:t>
      </w:r>
      <w:r w:rsidR="00220DBC">
        <w:rPr>
          <w:rFonts w:cstheme="minorHAnsi"/>
          <w:sz w:val="24"/>
          <w:szCs w:val="24"/>
          <w:lang w:val="en-US"/>
        </w:rPr>
        <w:t xml:space="preserve"> </w:t>
      </w:r>
      <w:r w:rsidRPr="00CB7C06">
        <w:rPr>
          <w:rFonts w:cstheme="minorHAnsi"/>
          <w:sz w:val="24"/>
          <w:szCs w:val="24"/>
          <w:lang w:val="en-US"/>
        </w:rPr>
        <w:t>pick-o</w:t>
      </w:r>
      <w:r>
        <w:rPr>
          <w:rFonts w:cstheme="minorHAnsi"/>
          <w:sz w:val="24"/>
          <w:szCs w:val="24"/>
          <w:lang w:val="en-US"/>
        </w:rPr>
        <w:t xml:space="preserve">ff annihilation to two photons </w:t>
      </w:r>
      <w:r w:rsidRPr="00CB7C06">
        <w:rPr>
          <w:rFonts w:cstheme="minorHAnsi"/>
          <w:sz w:val="24"/>
          <w:szCs w:val="24"/>
          <w:lang w:val="en-US"/>
        </w:rPr>
        <w:t>(</w:t>
      </w:r>
      <w:r>
        <w:rPr>
          <w:rFonts w:cstheme="minorHAnsi"/>
          <w:sz w:val="24"/>
          <w:szCs w:val="24"/>
          <w:lang w:val="en-US"/>
        </w:rPr>
        <w:t>blue</w:t>
      </w:r>
      <w:r w:rsidRPr="00CB7C06">
        <w:rPr>
          <w:rFonts w:cstheme="minorHAnsi"/>
          <w:sz w:val="24"/>
          <w:szCs w:val="24"/>
          <w:lang w:val="en-US"/>
        </w:rPr>
        <w:t xml:space="preserve"> </w:t>
      </w:r>
      <w:r>
        <w:rPr>
          <w:rFonts w:cstheme="minorHAnsi"/>
          <w:sz w:val="24"/>
          <w:szCs w:val="24"/>
          <w:lang w:val="en-US"/>
        </w:rPr>
        <w:t>dashed</w:t>
      </w:r>
      <w:r w:rsidRPr="00CB7C06">
        <w:rPr>
          <w:rFonts w:cstheme="minorHAnsi"/>
          <w:sz w:val="24"/>
          <w:szCs w:val="24"/>
          <w:lang w:val="en-US"/>
        </w:rPr>
        <w:t xml:space="preserve"> arrows)</w:t>
      </w:r>
      <w:r>
        <w:rPr>
          <w:rFonts w:cstheme="minorHAnsi"/>
          <w:sz w:val="24"/>
          <w:szCs w:val="24"/>
          <w:lang w:val="en-US"/>
        </w:rPr>
        <w:t xml:space="preserve">, o-Ps </w:t>
      </w:r>
      <w:r w:rsidRPr="00CB7C06">
        <w:rPr>
          <w:rFonts w:cstheme="minorHAnsi"/>
          <w:sz w:val="24"/>
          <w:szCs w:val="24"/>
          <w:lang w:val="en-US"/>
        </w:rPr>
        <w:t xml:space="preserve">self-annihilation of </w:t>
      </w:r>
      <w:r>
        <w:rPr>
          <w:rFonts w:cstheme="minorHAnsi"/>
          <w:sz w:val="24"/>
          <w:szCs w:val="24"/>
          <w:lang w:val="en-US"/>
        </w:rPr>
        <w:t xml:space="preserve">to three photons </w:t>
      </w:r>
      <w:r w:rsidRPr="00CB7C06">
        <w:rPr>
          <w:rFonts w:cstheme="minorHAnsi"/>
          <w:sz w:val="24"/>
          <w:szCs w:val="24"/>
          <w:lang w:val="en-US"/>
        </w:rPr>
        <w:t>(</w:t>
      </w:r>
      <w:r>
        <w:rPr>
          <w:rFonts w:cstheme="minorHAnsi"/>
          <w:sz w:val="24"/>
          <w:szCs w:val="24"/>
          <w:lang w:val="en-US"/>
        </w:rPr>
        <w:t>green</w:t>
      </w:r>
      <w:r w:rsidRPr="00CB7C06">
        <w:rPr>
          <w:rFonts w:cstheme="minorHAnsi"/>
          <w:sz w:val="24"/>
          <w:szCs w:val="24"/>
          <w:lang w:val="en-US"/>
        </w:rPr>
        <w:t xml:space="preserve"> dashed arrows), and</w:t>
      </w:r>
      <w:r>
        <w:rPr>
          <w:rFonts w:cstheme="minorHAnsi"/>
          <w:sz w:val="24"/>
          <w:szCs w:val="24"/>
          <w:lang w:val="en-US"/>
        </w:rPr>
        <w:t xml:space="preserve"> </w:t>
      </w:r>
      <w:r w:rsidRPr="00CB7C06">
        <w:rPr>
          <w:rFonts w:cstheme="minorHAnsi"/>
          <w:sz w:val="24"/>
          <w:szCs w:val="24"/>
          <w:lang w:val="en-US"/>
        </w:rPr>
        <w:t>conversion</w:t>
      </w:r>
      <w:r>
        <w:rPr>
          <w:rFonts w:cstheme="minorHAnsi"/>
          <w:sz w:val="24"/>
          <w:szCs w:val="24"/>
          <w:lang w:val="en-US"/>
        </w:rPr>
        <w:t xml:space="preserve"> of o-Ps</w:t>
      </w:r>
      <w:r w:rsidRPr="00CB7C06">
        <w:rPr>
          <w:rFonts w:cstheme="minorHAnsi"/>
          <w:sz w:val="24"/>
          <w:szCs w:val="24"/>
          <w:lang w:val="en-US"/>
        </w:rPr>
        <w:t xml:space="preserve"> </w:t>
      </w:r>
      <w:r>
        <w:rPr>
          <w:rFonts w:cstheme="minorHAnsi"/>
          <w:sz w:val="24"/>
          <w:szCs w:val="24"/>
          <w:lang w:val="en-US"/>
        </w:rPr>
        <w:t xml:space="preserve">to p-Ps </w:t>
      </w:r>
      <w:r w:rsidRPr="00CB7C06">
        <w:rPr>
          <w:rFonts w:cstheme="minorHAnsi"/>
          <w:sz w:val="24"/>
          <w:szCs w:val="24"/>
          <w:lang w:val="en-US"/>
        </w:rPr>
        <w:t>on O</w:t>
      </w:r>
      <w:r w:rsidRPr="00974884">
        <w:rPr>
          <w:rFonts w:cstheme="minorHAnsi"/>
          <w:sz w:val="24"/>
          <w:szCs w:val="24"/>
          <w:vertAlign w:val="subscript"/>
          <w:lang w:val="en-US"/>
        </w:rPr>
        <w:t>2</w:t>
      </w:r>
      <w:r w:rsidRPr="00CB7C06">
        <w:rPr>
          <w:rFonts w:cstheme="minorHAnsi"/>
          <w:sz w:val="24"/>
          <w:szCs w:val="24"/>
          <w:lang w:val="en-US"/>
        </w:rPr>
        <w:t xml:space="preserve"> molecule </w:t>
      </w:r>
      <w:r>
        <w:rPr>
          <w:rFonts w:cstheme="minorHAnsi"/>
          <w:sz w:val="24"/>
          <w:szCs w:val="24"/>
          <w:lang w:val="en-US"/>
        </w:rPr>
        <w:t xml:space="preserve">and subsequent annihilation into two photons </w:t>
      </w:r>
      <w:r w:rsidRPr="00CB7C06">
        <w:rPr>
          <w:rFonts w:cstheme="minorHAnsi"/>
          <w:sz w:val="24"/>
          <w:szCs w:val="24"/>
          <w:lang w:val="en-US"/>
        </w:rPr>
        <w:t xml:space="preserve">(red dashed arrows). The size of atoms </w:t>
      </w:r>
      <w:r w:rsidR="00E62BFD">
        <w:rPr>
          <w:rFonts w:cstheme="minorHAnsi"/>
          <w:sz w:val="24"/>
          <w:szCs w:val="24"/>
          <w:lang w:val="en-US"/>
        </w:rPr>
        <w:t>is</w:t>
      </w:r>
      <w:r w:rsidR="00E62BFD" w:rsidRPr="00CB7C06">
        <w:rPr>
          <w:rFonts w:cstheme="minorHAnsi"/>
          <w:sz w:val="24"/>
          <w:szCs w:val="24"/>
          <w:lang w:val="en-US"/>
        </w:rPr>
        <w:t xml:space="preserve"> </w:t>
      </w:r>
      <w:r w:rsidRPr="00CB7C06">
        <w:rPr>
          <w:rFonts w:cstheme="minorHAnsi"/>
          <w:sz w:val="24"/>
          <w:szCs w:val="24"/>
          <w:lang w:val="en-US"/>
        </w:rPr>
        <w:t>shown to scale with the diameter of positronium twice as large as hydrogen.</w:t>
      </w:r>
    </w:p>
    <w:p w14:paraId="41B95AB7" w14:textId="77777777" w:rsidR="00453389" w:rsidRDefault="00453389" w:rsidP="006137A1">
      <w:pPr>
        <w:autoSpaceDE w:val="0"/>
        <w:autoSpaceDN w:val="0"/>
        <w:adjustRightInd w:val="0"/>
        <w:spacing w:after="0" w:line="240" w:lineRule="auto"/>
        <w:jc w:val="both"/>
        <w:rPr>
          <w:rFonts w:cstheme="minorHAnsi"/>
          <w:sz w:val="24"/>
          <w:szCs w:val="24"/>
          <w:lang w:val="en-US"/>
        </w:rPr>
      </w:pPr>
    </w:p>
    <w:p w14:paraId="672611AA" w14:textId="7F700590" w:rsidR="00112CAC" w:rsidRPr="0005003E" w:rsidRDefault="005A453A" w:rsidP="00045DDD">
      <w:pPr>
        <w:tabs>
          <w:tab w:val="left" w:pos="3570"/>
        </w:tabs>
        <w:spacing w:line="276" w:lineRule="auto"/>
        <w:jc w:val="both"/>
        <w:rPr>
          <w:sz w:val="24"/>
          <w:szCs w:val="24"/>
          <w:lang w:val="en-US"/>
        </w:rPr>
      </w:pPr>
      <w:r w:rsidRPr="00FD418E">
        <w:rPr>
          <w:rFonts w:cstheme="minorHAnsi"/>
          <w:sz w:val="24"/>
          <w:szCs w:val="24"/>
          <w:lang w:val="en-US"/>
        </w:rPr>
        <w:t xml:space="preserve">Positronium trapped in the intra-molecular void, in addition to self-annihilation, may undergo disintegration </w:t>
      </w:r>
      <w:r w:rsidRPr="003A51B5">
        <w:rPr>
          <w:rFonts w:cstheme="minorHAnsi"/>
          <w:i/>
          <w:iCs/>
          <w:sz w:val="24"/>
          <w:szCs w:val="24"/>
          <w:lang w:val="en-US"/>
        </w:rPr>
        <w:t>via</w:t>
      </w:r>
      <w:r w:rsidRPr="00FD418E">
        <w:rPr>
          <w:rFonts w:cstheme="minorHAnsi"/>
          <w:sz w:val="24"/>
          <w:szCs w:val="24"/>
          <w:lang w:val="en-US"/>
        </w:rPr>
        <w:t xml:space="preserve"> interaction with electrons from the surrounding molecular environment.  The most significant </w:t>
      </w:r>
      <w:r w:rsidR="00867019" w:rsidRPr="00FD418E">
        <w:rPr>
          <w:rFonts w:cstheme="minorHAnsi"/>
          <w:sz w:val="24"/>
          <w:szCs w:val="24"/>
          <w:lang w:val="en-US"/>
        </w:rPr>
        <w:t xml:space="preserve">additional processes </w:t>
      </w:r>
      <w:r w:rsidRPr="00FD418E">
        <w:rPr>
          <w:rFonts w:cstheme="minorHAnsi"/>
          <w:sz w:val="24"/>
          <w:szCs w:val="24"/>
          <w:lang w:val="en-US"/>
        </w:rPr>
        <w:t>are pick-off, conversion and oxidation</w:t>
      </w:r>
      <w:r w:rsidR="00867019" w:rsidRPr="00FD418E">
        <w:rPr>
          <w:rFonts w:cstheme="minorHAnsi"/>
          <w:sz w:val="24"/>
          <w:szCs w:val="24"/>
          <w:lang w:val="en-US"/>
        </w:rPr>
        <w:t xml:space="preserve">, </w:t>
      </w:r>
      <w:r w:rsidRPr="00FD418E">
        <w:rPr>
          <w:rFonts w:cstheme="minorHAnsi"/>
          <w:sz w:val="24"/>
          <w:szCs w:val="24"/>
          <w:lang w:val="en-US"/>
        </w:rPr>
        <w:t xml:space="preserve">illustrated pictorially in Fig. 3.  </w:t>
      </w:r>
      <w:r w:rsidR="00453389" w:rsidRPr="00FD418E">
        <w:rPr>
          <w:rFonts w:cstheme="minorHAnsi"/>
          <w:sz w:val="24"/>
          <w:szCs w:val="24"/>
          <w:lang w:val="en-US"/>
        </w:rPr>
        <w:t xml:space="preserve">In the pick-off process </w:t>
      </w:r>
      <w:r w:rsidR="00766C94">
        <w:rPr>
          <w:rFonts w:cstheme="minorHAnsi"/>
          <w:sz w:val="24"/>
          <w:szCs w:val="24"/>
          <w:lang w:val="en-US"/>
        </w:rPr>
        <w:t>[</w:t>
      </w:r>
      <w:r w:rsidR="00EB72D7">
        <w:rPr>
          <w:rFonts w:cstheme="minorHAnsi"/>
          <w:sz w:val="24"/>
          <w:szCs w:val="24"/>
          <w:lang w:val="en-US"/>
        </w:rPr>
        <w:t>33</w:t>
      </w:r>
      <w:r w:rsidR="00453389" w:rsidRPr="00FD418E">
        <w:rPr>
          <w:rFonts w:cstheme="minorHAnsi"/>
          <w:sz w:val="24"/>
          <w:szCs w:val="24"/>
          <w:lang w:val="en-US"/>
        </w:rPr>
        <w:t>] positron from positronium annihilates with electron</w:t>
      </w:r>
      <w:r w:rsidR="00250D26">
        <w:rPr>
          <w:rFonts w:cstheme="minorHAnsi"/>
          <w:sz w:val="24"/>
          <w:szCs w:val="24"/>
          <w:lang w:val="en-US"/>
        </w:rPr>
        <w:t>s</w:t>
      </w:r>
      <w:r w:rsidR="00453389" w:rsidRPr="00FD418E">
        <w:rPr>
          <w:rFonts w:cstheme="minorHAnsi"/>
          <w:sz w:val="24"/>
          <w:szCs w:val="24"/>
          <w:lang w:val="en-US"/>
        </w:rPr>
        <w:t xml:space="preserve"> from the surrounding atom. The decay rate constant (</w:t>
      </w:r>
      <w:proofErr w:type="spellStart"/>
      <w:r w:rsidR="00453389" w:rsidRPr="00FD418E">
        <w:rPr>
          <w:rFonts w:cstheme="minorHAnsi"/>
          <w:sz w:val="24"/>
          <w:szCs w:val="24"/>
          <w:lang w:val="en-US"/>
        </w:rPr>
        <w:t>λ</w:t>
      </w:r>
      <w:r w:rsidR="00453389" w:rsidRPr="00FD418E">
        <w:rPr>
          <w:rFonts w:cstheme="minorHAnsi"/>
          <w:sz w:val="24"/>
          <w:szCs w:val="24"/>
          <w:vertAlign w:val="subscript"/>
          <w:lang w:val="en-US"/>
        </w:rPr>
        <w:t>pick</w:t>
      </w:r>
      <w:proofErr w:type="spellEnd"/>
      <w:r w:rsidR="00453389" w:rsidRPr="00FD418E">
        <w:rPr>
          <w:rFonts w:cstheme="minorHAnsi"/>
          <w:sz w:val="24"/>
          <w:szCs w:val="24"/>
          <w:vertAlign w:val="subscript"/>
          <w:lang w:val="en-US"/>
        </w:rPr>
        <w:t>-off</w:t>
      </w:r>
      <w:r w:rsidR="00453389" w:rsidRPr="00FD418E">
        <w:rPr>
          <w:rFonts w:cstheme="minorHAnsi"/>
          <w:sz w:val="24"/>
          <w:szCs w:val="24"/>
          <w:lang w:val="en-US"/>
        </w:rPr>
        <w:t xml:space="preserve">) </w:t>
      </w:r>
      <w:r w:rsidR="009A5C56">
        <w:rPr>
          <w:rFonts w:cstheme="minorHAnsi"/>
          <w:sz w:val="24"/>
          <w:szCs w:val="24"/>
          <w:lang w:val="en-US"/>
        </w:rPr>
        <w:t>describing</w:t>
      </w:r>
      <w:r w:rsidR="00453389" w:rsidRPr="00FD418E">
        <w:rPr>
          <w:rFonts w:cstheme="minorHAnsi"/>
          <w:sz w:val="24"/>
          <w:szCs w:val="24"/>
          <w:lang w:val="en-US"/>
        </w:rPr>
        <w:t xml:space="preserve"> the pick-off contribution </w:t>
      </w:r>
      <w:r w:rsidR="0040190E" w:rsidRPr="00FD418E">
        <w:rPr>
          <w:rFonts w:cstheme="minorHAnsi"/>
          <w:sz w:val="24"/>
          <w:szCs w:val="24"/>
          <w:lang w:val="en-US"/>
        </w:rPr>
        <w:t xml:space="preserve">of </w:t>
      </w:r>
      <w:r w:rsidR="00453389" w:rsidRPr="00FD418E">
        <w:rPr>
          <w:rFonts w:cstheme="minorHAnsi"/>
          <w:sz w:val="24"/>
          <w:szCs w:val="24"/>
          <w:lang w:val="en-US"/>
        </w:rPr>
        <w:t xml:space="preserve">the positronium annihilation depends on the </w:t>
      </w:r>
      <w:r w:rsidR="0040190E" w:rsidRPr="00FD418E">
        <w:rPr>
          <w:rFonts w:cstheme="minorHAnsi"/>
          <w:sz w:val="24"/>
          <w:szCs w:val="24"/>
          <w:lang w:val="en-US"/>
        </w:rPr>
        <w:t xml:space="preserve">size of </w:t>
      </w:r>
      <w:r w:rsidR="00796E15">
        <w:rPr>
          <w:rFonts w:cstheme="minorHAnsi"/>
          <w:sz w:val="24"/>
          <w:szCs w:val="24"/>
          <w:lang w:val="en-US"/>
        </w:rPr>
        <w:t xml:space="preserve">the </w:t>
      </w:r>
      <w:r w:rsidR="0040190E" w:rsidRPr="00FD418E">
        <w:rPr>
          <w:rFonts w:cstheme="minorHAnsi"/>
          <w:sz w:val="24"/>
          <w:szCs w:val="24"/>
          <w:lang w:val="en-US"/>
        </w:rPr>
        <w:t xml:space="preserve">free void. </w:t>
      </w:r>
      <w:r w:rsidR="006F0376" w:rsidRPr="00FD418E">
        <w:rPr>
          <w:sz w:val="24"/>
          <w:szCs w:val="24"/>
          <w:lang w:val="en-US"/>
        </w:rPr>
        <w:t>The</w:t>
      </w:r>
      <w:r w:rsidR="006F0376">
        <w:rPr>
          <w:sz w:val="24"/>
          <w:szCs w:val="24"/>
          <w:lang w:val="en-US"/>
        </w:rPr>
        <w:t xml:space="preserve"> </w:t>
      </w:r>
      <w:r w:rsidR="006F0376" w:rsidRPr="00FD418E">
        <w:rPr>
          <w:sz w:val="24"/>
          <w:szCs w:val="24"/>
          <w:lang w:val="en-US"/>
        </w:rPr>
        <w:t>relation between the positronium lifetime and the pore size D</w:t>
      </w:r>
      <w:r w:rsidR="006F0376">
        <w:rPr>
          <w:sz w:val="24"/>
          <w:szCs w:val="24"/>
          <w:lang w:val="en-US"/>
        </w:rPr>
        <w:t xml:space="preserve"> </w:t>
      </w:r>
      <w:r w:rsidR="009A5425">
        <w:rPr>
          <w:sz w:val="24"/>
          <w:szCs w:val="24"/>
          <w:lang w:val="en-US"/>
        </w:rPr>
        <w:t xml:space="preserve">is </w:t>
      </w:r>
      <w:r w:rsidR="006F0376">
        <w:rPr>
          <w:sz w:val="24"/>
          <w:szCs w:val="24"/>
          <w:lang w:val="en-US"/>
        </w:rPr>
        <w:t>presented in Fig. 4</w:t>
      </w:r>
      <w:r w:rsidR="009A5425">
        <w:rPr>
          <w:sz w:val="24"/>
          <w:szCs w:val="24"/>
          <w:lang w:val="en-US"/>
        </w:rPr>
        <w:t xml:space="preserve">. It </w:t>
      </w:r>
      <w:r w:rsidR="006F0376">
        <w:rPr>
          <w:sz w:val="24"/>
          <w:szCs w:val="24"/>
          <w:lang w:val="en-US"/>
        </w:rPr>
        <w:t>indica</w:t>
      </w:r>
      <w:r w:rsidR="009A5425">
        <w:rPr>
          <w:sz w:val="24"/>
          <w:szCs w:val="24"/>
          <w:lang w:val="en-US"/>
        </w:rPr>
        <w:t>tes</w:t>
      </w:r>
      <w:r w:rsidR="006F0376">
        <w:rPr>
          <w:sz w:val="24"/>
          <w:szCs w:val="24"/>
          <w:lang w:val="en-US"/>
        </w:rPr>
        <w:t xml:space="preserve"> that </w:t>
      </w:r>
      <w:r w:rsidR="006F0376">
        <w:rPr>
          <w:rFonts w:cstheme="minorHAnsi"/>
          <w:sz w:val="24"/>
          <w:szCs w:val="24"/>
          <w:lang w:val="en-US"/>
        </w:rPr>
        <w:t xml:space="preserve">in </w:t>
      </w:r>
      <w:r w:rsidR="006F0376" w:rsidRPr="00FD418E">
        <w:rPr>
          <w:sz w:val="24"/>
          <w:szCs w:val="24"/>
          <w:lang w:val="en-US"/>
        </w:rPr>
        <w:t>biological samples</w:t>
      </w:r>
      <w:r w:rsidR="0005003E">
        <w:rPr>
          <w:sz w:val="24"/>
          <w:szCs w:val="24"/>
          <w:lang w:val="en-US"/>
        </w:rPr>
        <w:t>,</w:t>
      </w:r>
      <w:r w:rsidR="006F0376">
        <w:rPr>
          <w:sz w:val="24"/>
          <w:szCs w:val="24"/>
          <w:lang w:val="en-US"/>
        </w:rPr>
        <w:t xml:space="preserve"> </w:t>
      </w:r>
      <w:r w:rsidR="006F0376" w:rsidRPr="00FD418E">
        <w:rPr>
          <w:sz w:val="24"/>
          <w:szCs w:val="24"/>
          <w:lang w:val="en-US"/>
        </w:rPr>
        <w:t xml:space="preserve">the free inter- and intra-molecular spaces are </w:t>
      </w:r>
      <w:r w:rsidR="0049197C">
        <w:rPr>
          <w:sz w:val="24"/>
          <w:szCs w:val="24"/>
          <w:lang w:val="en-US"/>
        </w:rPr>
        <w:t xml:space="preserve">typically </w:t>
      </w:r>
      <w:r w:rsidR="006F0376" w:rsidRPr="00FD418E">
        <w:rPr>
          <w:sz w:val="24"/>
          <w:szCs w:val="24"/>
          <w:lang w:val="en-US"/>
        </w:rPr>
        <w:t xml:space="preserve">smaller than </w:t>
      </w:r>
      <w:r w:rsidR="006F0376">
        <w:rPr>
          <w:sz w:val="24"/>
          <w:szCs w:val="24"/>
          <w:lang w:val="en-US"/>
        </w:rPr>
        <w:t xml:space="preserve">1 </w:t>
      </w:r>
      <w:r w:rsidR="006F0376" w:rsidRPr="00FD418E">
        <w:rPr>
          <w:sz w:val="24"/>
          <w:szCs w:val="24"/>
          <w:lang w:val="en-US"/>
        </w:rPr>
        <w:t>nm</w:t>
      </w:r>
      <w:r w:rsidR="006F0376">
        <w:rPr>
          <w:sz w:val="24"/>
          <w:szCs w:val="24"/>
          <w:lang w:val="en-US"/>
        </w:rPr>
        <w:t xml:space="preserve">. </w:t>
      </w:r>
      <w:r w:rsidR="0049197C">
        <w:rPr>
          <w:sz w:val="24"/>
          <w:szCs w:val="24"/>
          <w:lang w:val="en-US"/>
        </w:rPr>
        <w:t>Positronium in the tissue, in addition to the pick-off process, may take part in chemical reactions with radiolytic products (e.g. H</w:t>
      </w:r>
      <w:r w:rsidR="0049197C" w:rsidRPr="00E0758F">
        <w:rPr>
          <w:sz w:val="24"/>
          <w:szCs w:val="24"/>
          <w:vertAlign w:val="subscript"/>
          <w:lang w:val="en-US"/>
        </w:rPr>
        <w:t>3</w:t>
      </w:r>
      <w:r w:rsidR="0049197C">
        <w:rPr>
          <w:sz w:val="24"/>
          <w:szCs w:val="24"/>
          <w:lang w:val="en-US"/>
        </w:rPr>
        <w:t>0</w:t>
      </w:r>
      <w:r w:rsidR="0049197C" w:rsidRPr="00E0758F">
        <w:rPr>
          <w:sz w:val="24"/>
          <w:szCs w:val="24"/>
          <w:vertAlign w:val="superscript"/>
          <w:lang w:val="en-US"/>
        </w:rPr>
        <w:t>+</w:t>
      </w:r>
      <w:r w:rsidR="0049197C">
        <w:rPr>
          <w:sz w:val="24"/>
          <w:szCs w:val="24"/>
          <w:lang w:val="en-US"/>
        </w:rPr>
        <w:t xml:space="preserve">, OH-radicals, hydrated electrons)  and with other dissolved substances </w:t>
      </w:r>
      <w:r w:rsidR="000043C2">
        <w:rPr>
          <w:sz w:val="24"/>
          <w:szCs w:val="24"/>
          <w:lang w:val="en-US"/>
        </w:rPr>
        <w:t>[</w:t>
      </w:r>
      <w:r w:rsidR="000058C5">
        <w:rPr>
          <w:sz w:val="24"/>
          <w:szCs w:val="24"/>
          <w:lang w:val="en-US"/>
        </w:rPr>
        <w:t>4</w:t>
      </w:r>
      <w:r w:rsidR="000043C2">
        <w:rPr>
          <w:sz w:val="24"/>
          <w:szCs w:val="24"/>
          <w:lang w:val="en-US"/>
        </w:rPr>
        <w:t>]</w:t>
      </w:r>
      <w:r w:rsidR="0049197C">
        <w:rPr>
          <w:sz w:val="24"/>
          <w:szCs w:val="24"/>
          <w:lang w:val="en-US"/>
        </w:rPr>
        <w:t>. In particular</w:t>
      </w:r>
      <w:r w:rsidR="00FD7AA1">
        <w:rPr>
          <w:sz w:val="24"/>
          <w:szCs w:val="24"/>
          <w:lang w:val="en-US"/>
        </w:rPr>
        <w:t>,</w:t>
      </w:r>
      <w:r w:rsidR="0049197C">
        <w:rPr>
          <w:sz w:val="24"/>
          <w:szCs w:val="24"/>
          <w:lang w:val="en-US"/>
        </w:rPr>
        <w:t xml:space="preserve"> </w:t>
      </w:r>
      <w:r w:rsidR="00394B1C">
        <w:rPr>
          <w:sz w:val="24"/>
          <w:szCs w:val="24"/>
          <w:lang w:val="en-US"/>
        </w:rPr>
        <w:t>reaction</w:t>
      </w:r>
      <w:r w:rsidR="00FD7AA1">
        <w:rPr>
          <w:sz w:val="24"/>
          <w:szCs w:val="24"/>
          <w:lang w:val="en-US"/>
        </w:rPr>
        <w:t>s</w:t>
      </w:r>
      <w:r w:rsidR="00394B1C">
        <w:rPr>
          <w:sz w:val="24"/>
          <w:szCs w:val="24"/>
          <w:lang w:val="en-US"/>
        </w:rPr>
        <w:t xml:space="preserve"> of </w:t>
      </w:r>
      <w:r w:rsidR="0049197C">
        <w:rPr>
          <w:sz w:val="24"/>
          <w:szCs w:val="24"/>
          <w:lang w:val="en-US"/>
        </w:rPr>
        <w:t xml:space="preserve">positronium </w:t>
      </w:r>
      <w:r w:rsidR="00394B1C">
        <w:rPr>
          <w:sz w:val="24"/>
          <w:szCs w:val="24"/>
          <w:lang w:val="en-US"/>
        </w:rPr>
        <w:t xml:space="preserve">with </w:t>
      </w:r>
      <w:r w:rsidR="00FD7AA1">
        <w:rPr>
          <w:sz w:val="24"/>
          <w:szCs w:val="24"/>
          <w:lang w:val="en-US"/>
        </w:rPr>
        <w:t xml:space="preserve">dissolved </w:t>
      </w:r>
      <w:r w:rsidR="0049197C">
        <w:rPr>
          <w:sz w:val="24"/>
          <w:szCs w:val="24"/>
          <w:lang w:val="en-US"/>
        </w:rPr>
        <w:t>molecular oxygen O</w:t>
      </w:r>
      <w:r w:rsidR="0049197C" w:rsidRPr="00E0758F">
        <w:rPr>
          <w:sz w:val="24"/>
          <w:szCs w:val="24"/>
          <w:vertAlign w:val="subscript"/>
          <w:lang w:val="en-US"/>
        </w:rPr>
        <w:t>2</w:t>
      </w:r>
      <w:r w:rsidR="0049197C">
        <w:rPr>
          <w:sz w:val="24"/>
          <w:szCs w:val="24"/>
          <w:lang w:val="en-US"/>
        </w:rPr>
        <w:t xml:space="preserve"> </w:t>
      </w:r>
      <w:r w:rsidR="00394B1C">
        <w:rPr>
          <w:sz w:val="24"/>
          <w:szCs w:val="24"/>
          <w:lang w:val="en-US"/>
        </w:rPr>
        <w:t xml:space="preserve">may proceeded </w:t>
      </w:r>
      <w:r w:rsidR="00394B1C" w:rsidRPr="00C526C7">
        <w:rPr>
          <w:i/>
          <w:iCs/>
          <w:sz w:val="24"/>
          <w:szCs w:val="24"/>
          <w:lang w:val="en-US"/>
        </w:rPr>
        <w:t>via</w:t>
      </w:r>
      <w:r w:rsidR="00394B1C">
        <w:rPr>
          <w:sz w:val="24"/>
          <w:szCs w:val="24"/>
          <w:lang w:val="en-US"/>
        </w:rPr>
        <w:t xml:space="preserve"> conversion reaction (o-Ps + O</w:t>
      </w:r>
      <w:r w:rsidR="00394B1C" w:rsidRPr="00E0758F">
        <w:rPr>
          <w:sz w:val="24"/>
          <w:szCs w:val="24"/>
          <w:vertAlign w:val="subscript"/>
          <w:lang w:val="en-US"/>
        </w:rPr>
        <w:t>2</w:t>
      </w:r>
      <w:r w:rsidR="00394B1C">
        <w:rPr>
          <w:sz w:val="24"/>
          <w:szCs w:val="24"/>
          <w:lang w:val="en-US"/>
        </w:rPr>
        <w:t xml:space="preserve"> &lt;-&gt; p-Ps + </w:t>
      </w:r>
      <w:r w:rsidR="0046123E">
        <w:rPr>
          <w:sz w:val="24"/>
          <w:szCs w:val="24"/>
          <w:lang w:val="en-US"/>
        </w:rPr>
        <w:t>O</w:t>
      </w:r>
      <w:r w:rsidR="0046123E" w:rsidRPr="00E0758F">
        <w:rPr>
          <w:sz w:val="24"/>
          <w:szCs w:val="24"/>
          <w:vertAlign w:val="subscript"/>
          <w:lang w:val="en-US"/>
        </w:rPr>
        <w:t>2</w:t>
      </w:r>
      <w:r w:rsidR="00394B1C">
        <w:rPr>
          <w:sz w:val="24"/>
          <w:szCs w:val="24"/>
          <w:lang w:val="en-US"/>
        </w:rPr>
        <w:t xml:space="preserve">) or oxidation </w:t>
      </w:r>
      <w:r w:rsidR="00FD7AA1">
        <w:rPr>
          <w:sz w:val="24"/>
          <w:szCs w:val="24"/>
          <w:lang w:val="en-US"/>
        </w:rPr>
        <w:t xml:space="preserve">process </w:t>
      </w:r>
      <w:r w:rsidR="00394B1C">
        <w:rPr>
          <w:sz w:val="24"/>
          <w:szCs w:val="24"/>
          <w:lang w:val="en-US"/>
        </w:rPr>
        <w:t xml:space="preserve">(Ps + </w:t>
      </w:r>
      <w:r w:rsidR="0046123E">
        <w:rPr>
          <w:sz w:val="24"/>
          <w:szCs w:val="24"/>
          <w:lang w:val="en-US"/>
        </w:rPr>
        <w:t>O</w:t>
      </w:r>
      <w:r w:rsidR="0046123E" w:rsidRPr="00E0758F">
        <w:rPr>
          <w:sz w:val="24"/>
          <w:szCs w:val="24"/>
          <w:vertAlign w:val="subscript"/>
          <w:lang w:val="en-US"/>
        </w:rPr>
        <w:t>2</w:t>
      </w:r>
      <w:r w:rsidR="00394B1C">
        <w:rPr>
          <w:sz w:val="24"/>
          <w:szCs w:val="24"/>
          <w:lang w:val="en-US"/>
        </w:rPr>
        <w:t xml:space="preserve"> -&gt; e</w:t>
      </w:r>
      <w:r w:rsidR="00394B1C" w:rsidRPr="00E0758F">
        <w:rPr>
          <w:sz w:val="24"/>
          <w:szCs w:val="24"/>
          <w:vertAlign w:val="superscript"/>
          <w:lang w:val="en-US"/>
        </w:rPr>
        <w:t>+</w:t>
      </w:r>
      <w:r w:rsidR="00394B1C">
        <w:rPr>
          <w:sz w:val="24"/>
          <w:szCs w:val="24"/>
          <w:lang w:val="en-US"/>
        </w:rPr>
        <w:t xml:space="preserve"> + O</w:t>
      </w:r>
      <w:r w:rsidR="00394B1C" w:rsidRPr="00E0758F">
        <w:rPr>
          <w:sz w:val="24"/>
          <w:szCs w:val="24"/>
          <w:vertAlign w:val="subscript"/>
          <w:lang w:val="en-US"/>
        </w:rPr>
        <w:t>2</w:t>
      </w:r>
      <w:r w:rsidR="00394B1C" w:rsidRPr="00E0758F">
        <w:rPr>
          <w:sz w:val="24"/>
          <w:szCs w:val="24"/>
          <w:vertAlign w:val="superscript"/>
          <w:lang w:val="en-US"/>
        </w:rPr>
        <w:t>-</w:t>
      </w:r>
      <w:r w:rsidR="00394B1C">
        <w:rPr>
          <w:sz w:val="24"/>
          <w:szCs w:val="24"/>
          <w:lang w:val="en-US"/>
        </w:rPr>
        <w:t>)</w:t>
      </w:r>
      <w:r w:rsidR="00FD7AA1">
        <w:rPr>
          <w:sz w:val="24"/>
          <w:szCs w:val="24"/>
          <w:lang w:val="en-US"/>
        </w:rPr>
        <w:t xml:space="preserve">. </w:t>
      </w:r>
      <w:r w:rsidR="00394B1C">
        <w:rPr>
          <w:sz w:val="24"/>
          <w:szCs w:val="24"/>
          <w:lang w:val="en-US"/>
        </w:rPr>
        <w:t xml:space="preserve"> </w:t>
      </w:r>
      <w:r w:rsidR="003E4C10">
        <w:rPr>
          <w:sz w:val="24"/>
          <w:szCs w:val="24"/>
          <w:lang w:val="en-US"/>
        </w:rPr>
        <w:t xml:space="preserve"> The</w:t>
      </w:r>
      <w:r w:rsidR="00FD7AA1">
        <w:rPr>
          <w:sz w:val="24"/>
          <w:szCs w:val="24"/>
          <w:lang w:val="en-US"/>
        </w:rPr>
        <w:t xml:space="preserve">se reactions constitute the basis for </w:t>
      </w:r>
      <w:r w:rsidR="004C58C7">
        <w:rPr>
          <w:sz w:val="24"/>
          <w:szCs w:val="24"/>
          <w:lang w:val="en-US"/>
        </w:rPr>
        <w:t xml:space="preserve">the </w:t>
      </w:r>
      <w:r w:rsidR="00FD7AA1">
        <w:rPr>
          <w:sz w:val="24"/>
          <w:szCs w:val="24"/>
          <w:lang w:val="en-US"/>
        </w:rPr>
        <w:t xml:space="preserve">application of positronium as </w:t>
      </w:r>
      <w:r w:rsidR="004C58C7">
        <w:rPr>
          <w:sz w:val="24"/>
          <w:szCs w:val="24"/>
          <w:lang w:val="en-US"/>
        </w:rPr>
        <w:t xml:space="preserve">a </w:t>
      </w:r>
      <w:r w:rsidR="00FD7AA1">
        <w:rPr>
          <w:sz w:val="24"/>
          <w:szCs w:val="24"/>
          <w:lang w:val="en-US"/>
        </w:rPr>
        <w:t xml:space="preserve">biomarker of hypoxia since they make the rate of positronium annihilation in the tissue dependent on the concentration of molecular oxygen.  </w:t>
      </w:r>
      <w:r w:rsidR="00B61F89">
        <w:rPr>
          <w:sz w:val="24"/>
          <w:szCs w:val="24"/>
          <w:lang w:val="en-US"/>
        </w:rPr>
        <w:t xml:space="preserve">Recently Shibuya et al. </w:t>
      </w:r>
      <w:r w:rsidR="007B7945">
        <w:rPr>
          <w:sz w:val="24"/>
          <w:szCs w:val="24"/>
          <w:lang w:val="en-US"/>
        </w:rPr>
        <w:t>[</w:t>
      </w:r>
      <w:r w:rsidR="00A76627">
        <w:rPr>
          <w:sz w:val="24"/>
          <w:szCs w:val="24"/>
          <w:lang w:val="en-US"/>
        </w:rPr>
        <w:t>3</w:t>
      </w:r>
      <w:r w:rsidR="00B61F89">
        <w:rPr>
          <w:sz w:val="24"/>
          <w:szCs w:val="24"/>
          <w:lang w:val="en-US"/>
        </w:rPr>
        <w:t xml:space="preserve">] and </w:t>
      </w:r>
      <w:proofErr w:type="spellStart"/>
      <w:r w:rsidR="00B61F89">
        <w:rPr>
          <w:sz w:val="24"/>
          <w:szCs w:val="24"/>
          <w:lang w:val="en-US"/>
        </w:rPr>
        <w:t>Stepanov</w:t>
      </w:r>
      <w:proofErr w:type="spellEnd"/>
      <w:r w:rsidR="00B61F89">
        <w:rPr>
          <w:sz w:val="24"/>
          <w:szCs w:val="24"/>
          <w:lang w:val="en-US"/>
        </w:rPr>
        <w:t xml:space="preserve"> et al. [</w:t>
      </w:r>
      <w:r w:rsidR="00C1620C">
        <w:rPr>
          <w:sz w:val="24"/>
          <w:szCs w:val="24"/>
          <w:lang w:val="en-US"/>
        </w:rPr>
        <w:t>4</w:t>
      </w:r>
      <w:r w:rsidR="00841A08">
        <w:rPr>
          <w:sz w:val="24"/>
          <w:szCs w:val="24"/>
          <w:lang w:val="en-US"/>
        </w:rPr>
        <w:t>,</w:t>
      </w:r>
      <w:r w:rsidR="00A6056B">
        <w:rPr>
          <w:sz w:val="24"/>
          <w:szCs w:val="24"/>
          <w:lang w:val="en-US"/>
        </w:rPr>
        <w:t>19</w:t>
      </w:r>
      <w:r w:rsidR="00B61F89">
        <w:rPr>
          <w:sz w:val="24"/>
          <w:szCs w:val="24"/>
          <w:lang w:val="en-US"/>
        </w:rPr>
        <w:t>] have established that the positronium annihilation rate due to conversion</w:t>
      </w:r>
      <w:r w:rsidR="006D0C16">
        <w:rPr>
          <w:sz w:val="24"/>
          <w:szCs w:val="24"/>
          <w:lang w:val="en-US"/>
        </w:rPr>
        <w:t xml:space="preserve"> (</w:t>
      </w:r>
      <w:proofErr w:type="spellStart"/>
      <w:r w:rsidR="006D0C16" w:rsidRPr="00FD418E">
        <w:rPr>
          <w:rFonts w:cstheme="minorHAnsi"/>
          <w:sz w:val="24"/>
          <w:szCs w:val="24"/>
          <w:lang w:val="en-US"/>
        </w:rPr>
        <w:t>λ</w:t>
      </w:r>
      <w:r w:rsidR="006D0C16">
        <w:rPr>
          <w:rFonts w:cstheme="minorHAnsi"/>
          <w:sz w:val="24"/>
          <w:szCs w:val="24"/>
          <w:vertAlign w:val="subscript"/>
          <w:lang w:val="en-US"/>
        </w:rPr>
        <w:t>conversion</w:t>
      </w:r>
      <w:proofErr w:type="spellEnd"/>
      <w:r w:rsidR="006D0C16">
        <w:rPr>
          <w:sz w:val="24"/>
          <w:szCs w:val="24"/>
          <w:lang w:val="en-US"/>
        </w:rPr>
        <w:t>)</w:t>
      </w:r>
      <w:r w:rsidR="006C2EF8">
        <w:rPr>
          <w:sz w:val="24"/>
          <w:szCs w:val="24"/>
          <w:lang w:val="en-US"/>
        </w:rPr>
        <w:t xml:space="preserve">, </w:t>
      </w:r>
      <w:r w:rsidR="00B61F89">
        <w:rPr>
          <w:sz w:val="24"/>
          <w:szCs w:val="24"/>
          <w:lang w:val="en-US"/>
        </w:rPr>
        <w:t xml:space="preserve">oxidation </w:t>
      </w:r>
      <w:r w:rsidR="006C1313">
        <w:rPr>
          <w:sz w:val="24"/>
          <w:szCs w:val="24"/>
          <w:lang w:val="en-US"/>
        </w:rPr>
        <w:t>(</w:t>
      </w:r>
      <w:proofErr w:type="spellStart"/>
      <w:r w:rsidR="00694AF1" w:rsidRPr="00FD418E">
        <w:rPr>
          <w:rFonts w:cstheme="minorHAnsi"/>
          <w:sz w:val="24"/>
          <w:szCs w:val="24"/>
          <w:lang w:val="en-US"/>
        </w:rPr>
        <w:t>λ</w:t>
      </w:r>
      <w:r w:rsidR="00694AF1">
        <w:rPr>
          <w:rFonts w:cstheme="minorHAnsi"/>
          <w:sz w:val="24"/>
          <w:szCs w:val="24"/>
          <w:vertAlign w:val="subscript"/>
          <w:lang w:val="en-US"/>
        </w:rPr>
        <w:t>oxida</w:t>
      </w:r>
      <w:r w:rsidR="007C431F">
        <w:rPr>
          <w:rFonts w:cstheme="minorHAnsi"/>
          <w:sz w:val="24"/>
          <w:szCs w:val="24"/>
          <w:vertAlign w:val="subscript"/>
          <w:lang w:val="en-US"/>
        </w:rPr>
        <w:t>t</w:t>
      </w:r>
      <w:r w:rsidR="00694AF1">
        <w:rPr>
          <w:rFonts w:cstheme="minorHAnsi"/>
          <w:sz w:val="24"/>
          <w:szCs w:val="24"/>
          <w:vertAlign w:val="subscript"/>
          <w:lang w:val="en-US"/>
        </w:rPr>
        <w:t>ion</w:t>
      </w:r>
      <w:proofErr w:type="spellEnd"/>
      <w:r w:rsidR="006C1313">
        <w:rPr>
          <w:sz w:val="24"/>
          <w:szCs w:val="24"/>
          <w:lang w:val="en-US"/>
        </w:rPr>
        <w:t>)</w:t>
      </w:r>
      <w:r w:rsidR="006C2EF8">
        <w:rPr>
          <w:sz w:val="24"/>
          <w:szCs w:val="24"/>
          <w:lang w:val="en-US"/>
        </w:rPr>
        <w:t xml:space="preserve">, and </w:t>
      </w:r>
      <w:r w:rsidR="006C1313">
        <w:rPr>
          <w:sz w:val="24"/>
          <w:szCs w:val="24"/>
          <w:lang w:val="en-US"/>
        </w:rPr>
        <w:t xml:space="preserve">other processes due to the presence of oxygen </w:t>
      </w:r>
      <w:r w:rsidR="00B61F89">
        <w:rPr>
          <w:sz w:val="24"/>
          <w:szCs w:val="24"/>
          <w:lang w:val="en-US"/>
        </w:rPr>
        <w:t>(</w:t>
      </w:r>
      <w:r w:rsidR="00B61F89" w:rsidRPr="00FD418E">
        <w:rPr>
          <w:rFonts w:cstheme="minorHAnsi"/>
          <w:sz w:val="24"/>
          <w:szCs w:val="24"/>
          <w:lang w:val="en-US"/>
        </w:rPr>
        <w:t>λ</w:t>
      </w:r>
      <w:r w:rsidR="006C1313" w:rsidRPr="00470D9B">
        <w:rPr>
          <w:rFonts w:cstheme="minorHAnsi"/>
          <w:sz w:val="24"/>
          <w:szCs w:val="24"/>
          <w:vertAlign w:val="subscript"/>
          <w:lang w:val="en-US"/>
        </w:rPr>
        <w:t>O2</w:t>
      </w:r>
      <w:r w:rsidR="00B61F89">
        <w:rPr>
          <w:rFonts w:cstheme="minorHAnsi"/>
          <w:sz w:val="24"/>
          <w:szCs w:val="24"/>
          <w:vertAlign w:val="subscript"/>
          <w:lang w:val="en-US"/>
        </w:rPr>
        <w:t>o</w:t>
      </w:r>
      <w:r w:rsidR="006C1313">
        <w:rPr>
          <w:rFonts w:cstheme="minorHAnsi"/>
          <w:sz w:val="24"/>
          <w:szCs w:val="24"/>
          <w:vertAlign w:val="subscript"/>
          <w:lang w:val="en-US"/>
        </w:rPr>
        <w:t>ther</w:t>
      </w:r>
      <w:r w:rsidR="00B61F89">
        <w:rPr>
          <w:sz w:val="24"/>
          <w:szCs w:val="24"/>
          <w:lang w:val="en-US"/>
        </w:rPr>
        <w:t>) depend</w:t>
      </w:r>
      <w:r w:rsidR="00633278">
        <w:rPr>
          <w:sz w:val="24"/>
          <w:szCs w:val="24"/>
          <w:lang w:val="en-US"/>
        </w:rPr>
        <w:t>s</w:t>
      </w:r>
      <w:r w:rsidR="00B61F89">
        <w:rPr>
          <w:sz w:val="24"/>
          <w:szCs w:val="24"/>
          <w:lang w:val="en-US"/>
        </w:rPr>
        <w:t xml:space="preserve"> linearly on the </w:t>
      </w:r>
      <w:r w:rsidR="009F3E51" w:rsidRPr="00B61F89">
        <w:rPr>
          <w:sz w:val="24"/>
          <w:szCs w:val="24"/>
          <w:lang w:val="en-US"/>
        </w:rPr>
        <w:t>con</w:t>
      </w:r>
      <w:r w:rsidR="009F3E51">
        <w:rPr>
          <w:sz w:val="24"/>
          <w:szCs w:val="24"/>
          <w:lang w:val="en-US"/>
        </w:rPr>
        <w:t xml:space="preserve">centration of </w:t>
      </w:r>
      <w:r w:rsidR="00B61F89">
        <w:rPr>
          <w:sz w:val="24"/>
          <w:szCs w:val="24"/>
          <w:lang w:val="en-US"/>
        </w:rPr>
        <w:t>dissolved O</w:t>
      </w:r>
      <w:r w:rsidR="00B61F89" w:rsidRPr="00E0758F">
        <w:rPr>
          <w:sz w:val="24"/>
          <w:szCs w:val="24"/>
          <w:vertAlign w:val="subscript"/>
          <w:lang w:val="en-US"/>
        </w:rPr>
        <w:t>2</w:t>
      </w:r>
      <w:r w:rsidR="00B61F89">
        <w:rPr>
          <w:sz w:val="24"/>
          <w:szCs w:val="24"/>
          <w:vertAlign w:val="subscript"/>
          <w:lang w:val="en-US"/>
        </w:rPr>
        <w:t xml:space="preserve"> </w:t>
      </w:r>
      <w:r w:rsidR="00B61F89">
        <w:rPr>
          <w:sz w:val="24"/>
          <w:szCs w:val="24"/>
          <w:lang w:val="en-US"/>
        </w:rPr>
        <w:t>(</w:t>
      </w:r>
      <w:r w:rsidR="00B61F89">
        <w:rPr>
          <w:rFonts w:cstheme="minorHAnsi"/>
          <w:sz w:val="24"/>
          <w:szCs w:val="24"/>
          <w:lang w:val="en-US"/>
        </w:rPr>
        <w:t>C</w:t>
      </w:r>
      <w:r w:rsidR="00B61F89" w:rsidRPr="00470D9B">
        <w:rPr>
          <w:rFonts w:cstheme="minorHAnsi"/>
          <w:sz w:val="24"/>
          <w:szCs w:val="24"/>
          <w:vertAlign w:val="subscript"/>
          <w:lang w:val="en-US"/>
        </w:rPr>
        <w:t>O2</w:t>
      </w:r>
      <w:r w:rsidR="00B61F89" w:rsidRPr="00B61F89">
        <w:rPr>
          <w:rFonts w:cstheme="minorHAnsi"/>
          <w:sz w:val="24"/>
          <w:szCs w:val="24"/>
          <w:lang w:val="en-US"/>
        </w:rPr>
        <w:t>)</w:t>
      </w:r>
      <w:r w:rsidR="00B61F89">
        <w:rPr>
          <w:rFonts w:cstheme="minorHAnsi"/>
          <w:sz w:val="24"/>
          <w:szCs w:val="24"/>
          <w:lang w:val="en-US"/>
        </w:rPr>
        <w:t xml:space="preserve"> for water </w:t>
      </w:r>
      <w:r w:rsidR="006D0C16">
        <w:rPr>
          <w:rFonts w:cstheme="minorHAnsi"/>
          <w:sz w:val="24"/>
          <w:szCs w:val="24"/>
          <w:lang w:val="en-US"/>
        </w:rPr>
        <w:t>[</w:t>
      </w:r>
      <w:r w:rsidR="000043C2">
        <w:rPr>
          <w:rFonts w:cstheme="minorHAnsi"/>
          <w:sz w:val="24"/>
          <w:szCs w:val="24"/>
          <w:lang w:val="en-US"/>
        </w:rPr>
        <w:t>3,</w:t>
      </w:r>
      <w:r w:rsidR="007D58D1">
        <w:rPr>
          <w:rFonts w:cstheme="minorHAnsi"/>
          <w:sz w:val="24"/>
          <w:szCs w:val="24"/>
          <w:lang w:val="en-US"/>
        </w:rPr>
        <w:t>4</w:t>
      </w:r>
      <w:r w:rsidR="006D0C16">
        <w:rPr>
          <w:rFonts w:cstheme="minorHAnsi"/>
          <w:sz w:val="24"/>
          <w:szCs w:val="24"/>
          <w:lang w:val="en-US"/>
        </w:rPr>
        <w:t xml:space="preserve">] </w:t>
      </w:r>
      <w:r w:rsidR="00B61F89">
        <w:rPr>
          <w:rFonts w:cstheme="minorHAnsi"/>
          <w:sz w:val="24"/>
          <w:szCs w:val="24"/>
          <w:lang w:val="en-US"/>
        </w:rPr>
        <w:t xml:space="preserve">and </w:t>
      </w:r>
      <w:r w:rsidR="006C1313">
        <w:rPr>
          <w:rFonts w:cstheme="minorHAnsi"/>
          <w:sz w:val="24"/>
          <w:szCs w:val="24"/>
          <w:lang w:val="en-US"/>
        </w:rPr>
        <w:t xml:space="preserve">for </w:t>
      </w:r>
      <w:r w:rsidR="00B61F89">
        <w:rPr>
          <w:rFonts w:cstheme="minorHAnsi"/>
          <w:sz w:val="24"/>
          <w:szCs w:val="24"/>
          <w:lang w:val="en-US"/>
        </w:rPr>
        <w:t>organic liquids as cyclohexane, isooctane and isopropanol</w:t>
      </w:r>
      <w:r w:rsidR="006D0C16">
        <w:rPr>
          <w:rFonts w:cstheme="minorHAnsi"/>
          <w:sz w:val="24"/>
          <w:szCs w:val="24"/>
          <w:lang w:val="en-US"/>
        </w:rPr>
        <w:t xml:space="preserve"> [</w:t>
      </w:r>
      <w:r w:rsidR="001E3A84">
        <w:rPr>
          <w:rFonts w:cstheme="minorHAnsi"/>
          <w:sz w:val="24"/>
          <w:szCs w:val="24"/>
          <w:lang w:val="en-US"/>
        </w:rPr>
        <w:t>4</w:t>
      </w:r>
      <w:r w:rsidR="00CE6A57">
        <w:rPr>
          <w:rFonts w:cstheme="minorHAnsi"/>
          <w:sz w:val="24"/>
          <w:szCs w:val="24"/>
          <w:lang w:val="en-US"/>
        </w:rPr>
        <w:t>,</w:t>
      </w:r>
      <w:r w:rsidR="00713A03">
        <w:rPr>
          <w:rFonts w:cstheme="minorHAnsi"/>
          <w:sz w:val="24"/>
          <w:szCs w:val="24"/>
          <w:lang w:val="en-US"/>
        </w:rPr>
        <w:t>19</w:t>
      </w:r>
      <w:r w:rsidR="006D0C16">
        <w:rPr>
          <w:rFonts w:cstheme="minorHAnsi"/>
          <w:sz w:val="24"/>
          <w:szCs w:val="24"/>
          <w:lang w:val="en-US"/>
        </w:rPr>
        <w:t>]</w:t>
      </w:r>
      <w:r w:rsidR="00B61F89">
        <w:rPr>
          <w:rFonts w:cstheme="minorHAnsi"/>
          <w:sz w:val="24"/>
          <w:szCs w:val="24"/>
          <w:lang w:val="en-US"/>
        </w:rPr>
        <w:t xml:space="preserve">: </w:t>
      </w:r>
    </w:p>
    <w:p w14:paraId="7421E214" w14:textId="24BA4A05" w:rsidR="00112CAC" w:rsidRDefault="00112CAC" w:rsidP="00045DDD">
      <w:pPr>
        <w:tabs>
          <w:tab w:val="left" w:pos="3570"/>
        </w:tabs>
        <w:spacing w:line="276" w:lineRule="auto"/>
        <w:jc w:val="both"/>
        <w:rPr>
          <w:rFonts w:cstheme="minorHAnsi"/>
          <w:sz w:val="24"/>
          <w:szCs w:val="24"/>
          <w:vertAlign w:val="subscript"/>
          <w:lang w:val="en-US"/>
        </w:rPr>
      </w:pPr>
      <w:r>
        <w:rPr>
          <w:rFonts w:cstheme="minorHAnsi"/>
          <w:sz w:val="24"/>
          <w:szCs w:val="24"/>
          <w:lang w:val="en-US"/>
        </w:rPr>
        <w:t xml:space="preserve">                                          </w:t>
      </w:r>
      <w:r w:rsidR="00D634B3">
        <w:rPr>
          <w:rFonts w:cstheme="minorHAnsi"/>
          <w:sz w:val="24"/>
          <w:szCs w:val="24"/>
          <w:lang w:val="en-US"/>
        </w:rPr>
        <w:t xml:space="preserve">   </w:t>
      </w:r>
      <w:r>
        <w:rPr>
          <w:rFonts w:cstheme="minorHAnsi"/>
          <w:sz w:val="24"/>
          <w:szCs w:val="24"/>
          <w:lang w:val="en-US"/>
        </w:rPr>
        <w:t xml:space="preserve"> </w:t>
      </w:r>
      <w:r w:rsidR="00736247" w:rsidRPr="00FD418E">
        <w:rPr>
          <w:rFonts w:cstheme="minorHAnsi"/>
          <w:sz w:val="24"/>
          <w:szCs w:val="24"/>
          <w:lang w:val="en-US"/>
        </w:rPr>
        <w:t>λ</w:t>
      </w:r>
      <w:r w:rsidR="00736247" w:rsidRPr="00470D9B">
        <w:rPr>
          <w:rFonts w:cstheme="minorHAnsi"/>
          <w:sz w:val="24"/>
          <w:szCs w:val="24"/>
          <w:vertAlign w:val="subscript"/>
          <w:lang w:val="en-US"/>
        </w:rPr>
        <w:t>O2</w:t>
      </w:r>
      <w:r w:rsidR="00736247">
        <w:rPr>
          <w:rFonts w:cstheme="minorHAnsi"/>
          <w:sz w:val="24"/>
          <w:szCs w:val="24"/>
          <w:vertAlign w:val="subscript"/>
          <w:lang w:val="en-US"/>
        </w:rPr>
        <w:t xml:space="preserve"> </w:t>
      </w:r>
      <w:r w:rsidR="00736247" w:rsidRPr="00B61F89">
        <w:rPr>
          <w:rFonts w:cstheme="minorHAnsi"/>
          <w:sz w:val="24"/>
          <w:szCs w:val="24"/>
          <w:lang w:val="en-US"/>
        </w:rPr>
        <w:t>=</w:t>
      </w:r>
      <w:r w:rsidR="00736247">
        <w:rPr>
          <w:rFonts w:cstheme="minorHAnsi"/>
          <w:sz w:val="24"/>
          <w:szCs w:val="24"/>
          <w:lang w:val="en-US"/>
        </w:rPr>
        <w:t xml:space="preserve"> </w:t>
      </w:r>
      <w:proofErr w:type="spellStart"/>
      <w:r w:rsidR="00B61F89" w:rsidRPr="00FD418E">
        <w:rPr>
          <w:rFonts w:cstheme="minorHAnsi"/>
          <w:sz w:val="24"/>
          <w:szCs w:val="24"/>
          <w:lang w:val="en-US"/>
        </w:rPr>
        <w:t>λ</w:t>
      </w:r>
      <w:r w:rsidR="00B61F89">
        <w:rPr>
          <w:rFonts w:cstheme="minorHAnsi"/>
          <w:sz w:val="24"/>
          <w:szCs w:val="24"/>
          <w:vertAlign w:val="subscript"/>
          <w:lang w:val="en-US"/>
        </w:rPr>
        <w:t>conversion</w:t>
      </w:r>
      <w:proofErr w:type="spellEnd"/>
      <w:r w:rsidR="00B61F89">
        <w:rPr>
          <w:rFonts w:cstheme="minorHAnsi"/>
          <w:sz w:val="24"/>
          <w:szCs w:val="24"/>
          <w:vertAlign w:val="subscript"/>
          <w:lang w:val="en-US"/>
        </w:rPr>
        <w:t xml:space="preserve"> </w:t>
      </w:r>
      <w:r w:rsidR="00B61F89">
        <w:rPr>
          <w:rFonts w:cstheme="minorHAnsi"/>
          <w:sz w:val="24"/>
          <w:szCs w:val="24"/>
          <w:lang w:val="en-US"/>
        </w:rPr>
        <w:t xml:space="preserve">+ </w:t>
      </w:r>
      <w:proofErr w:type="spellStart"/>
      <w:r w:rsidR="00B61F89" w:rsidRPr="00FD418E">
        <w:rPr>
          <w:rFonts w:cstheme="minorHAnsi"/>
          <w:sz w:val="24"/>
          <w:szCs w:val="24"/>
          <w:lang w:val="en-US"/>
        </w:rPr>
        <w:t>λ</w:t>
      </w:r>
      <w:r w:rsidR="00B61F89">
        <w:rPr>
          <w:rFonts w:cstheme="minorHAnsi"/>
          <w:sz w:val="24"/>
          <w:szCs w:val="24"/>
          <w:vertAlign w:val="subscript"/>
          <w:lang w:val="en-US"/>
        </w:rPr>
        <w:t>oxidation</w:t>
      </w:r>
      <w:proofErr w:type="spellEnd"/>
      <w:r w:rsidR="00B61F89">
        <w:rPr>
          <w:rFonts w:cstheme="minorHAnsi"/>
          <w:sz w:val="24"/>
          <w:szCs w:val="24"/>
          <w:vertAlign w:val="subscript"/>
          <w:lang w:val="en-US"/>
        </w:rPr>
        <w:t xml:space="preserve"> </w:t>
      </w:r>
      <w:r w:rsidR="00B61F89" w:rsidRPr="00B61F89">
        <w:rPr>
          <w:rFonts w:cstheme="minorHAnsi"/>
          <w:sz w:val="24"/>
          <w:szCs w:val="24"/>
          <w:lang w:val="en-US"/>
        </w:rPr>
        <w:t xml:space="preserve"> </w:t>
      </w:r>
      <w:r w:rsidR="006C1313">
        <w:rPr>
          <w:rFonts w:cstheme="minorHAnsi"/>
          <w:sz w:val="24"/>
          <w:szCs w:val="24"/>
          <w:lang w:val="en-US"/>
        </w:rPr>
        <w:t xml:space="preserve">+ </w:t>
      </w:r>
      <w:r w:rsidR="006C1313" w:rsidRPr="00FD418E">
        <w:rPr>
          <w:rFonts w:cstheme="minorHAnsi"/>
          <w:sz w:val="24"/>
          <w:szCs w:val="24"/>
          <w:lang w:val="en-US"/>
        </w:rPr>
        <w:t>λ</w:t>
      </w:r>
      <w:r w:rsidR="006C1313" w:rsidRPr="00470D9B">
        <w:rPr>
          <w:rFonts w:cstheme="minorHAnsi"/>
          <w:sz w:val="24"/>
          <w:szCs w:val="24"/>
          <w:vertAlign w:val="subscript"/>
          <w:lang w:val="en-US"/>
        </w:rPr>
        <w:t>O2</w:t>
      </w:r>
      <w:r w:rsidR="006C1313">
        <w:rPr>
          <w:rFonts w:cstheme="minorHAnsi"/>
          <w:sz w:val="24"/>
          <w:szCs w:val="24"/>
          <w:vertAlign w:val="subscript"/>
          <w:lang w:val="en-US"/>
        </w:rPr>
        <w:t>other</w:t>
      </w:r>
      <w:r w:rsidR="006C1313" w:rsidRPr="00B61F89">
        <w:rPr>
          <w:rFonts w:cstheme="minorHAnsi"/>
          <w:sz w:val="24"/>
          <w:szCs w:val="24"/>
          <w:lang w:val="en-US"/>
        </w:rPr>
        <w:t xml:space="preserve"> </w:t>
      </w:r>
      <w:r w:rsidR="00B61F89" w:rsidRPr="00B61F89">
        <w:rPr>
          <w:rFonts w:cstheme="minorHAnsi"/>
          <w:sz w:val="24"/>
          <w:szCs w:val="24"/>
          <w:lang w:val="en-US"/>
        </w:rPr>
        <w:t>=</w:t>
      </w:r>
      <w:r w:rsidR="00B61F89">
        <w:rPr>
          <w:rFonts w:cstheme="minorHAnsi"/>
          <w:sz w:val="24"/>
          <w:szCs w:val="24"/>
          <w:lang w:val="en-US"/>
        </w:rPr>
        <w:t xml:space="preserve"> k</w:t>
      </w:r>
      <w:r w:rsidR="00B61F89" w:rsidRPr="00470D9B">
        <w:rPr>
          <w:rFonts w:cstheme="minorHAnsi"/>
          <w:sz w:val="24"/>
          <w:szCs w:val="24"/>
          <w:vertAlign w:val="subscript"/>
          <w:lang w:val="en-US"/>
        </w:rPr>
        <w:t>O2</w:t>
      </w:r>
      <w:r w:rsidR="00B61F89">
        <w:rPr>
          <w:rFonts w:cstheme="minorHAnsi"/>
          <w:sz w:val="24"/>
          <w:szCs w:val="24"/>
          <w:vertAlign w:val="subscript"/>
          <w:lang w:val="en-US"/>
        </w:rPr>
        <w:t xml:space="preserve"> </w:t>
      </w:r>
      <w:r w:rsidR="005335AF">
        <w:rPr>
          <w:rFonts w:cstheme="minorHAnsi"/>
          <w:sz w:val="24"/>
          <w:szCs w:val="24"/>
          <w:vertAlign w:val="subscript"/>
          <w:lang w:val="en-US"/>
        </w:rPr>
        <w:t xml:space="preserve"> ˙</w:t>
      </w:r>
      <w:r w:rsidR="00B61F89">
        <w:rPr>
          <w:rFonts w:cstheme="minorHAnsi"/>
          <w:sz w:val="24"/>
          <w:szCs w:val="24"/>
          <w:vertAlign w:val="subscript"/>
          <w:lang w:val="en-US"/>
        </w:rPr>
        <w:t xml:space="preserve"> </w:t>
      </w:r>
      <w:r w:rsidR="00B61F89">
        <w:rPr>
          <w:rFonts w:cstheme="minorHAnsi"/>
          <w:sz w:val="24"/>
          <w:szCs w:val="24"/>
          <w:lang w:val="en-US"/>
        </w:rPr>
        <w:t>C</w:t>
      </w:r>
      <w:r w:rsidR="00B61F89" w:rsidRPr="00470D9B">
        <w:rPr>
          <w:rFonts w:cstheme="minorHAnsi"/>
          <w:sz w:val="24"/>
          <w:szCs w:val="24"/>
          <w:vertAlign w:val="subscript"/>
          <w:lang w:val="en-US"/>
        </w:rPr>
        <w:t>O2</w:t>
      </w:r>
      <w:r w:rsidR="006D0C16">
        <w:rPr>
          <w:rFonts w:cstheme="minorHAnsi"/>
          <w:sz w:val="24"/>
          <w:szCs w:val="24"/>
          <w:vertAlign w:val="subscript"/>
          <w:lang w:val="en-US"/>
        </w:rPr>
        <w:t xml:space="preserve">. </w:t>
      </w:r>
      <w:r w:rsidR="008B12DE">
        <w:rPr>
          <w:rFonts w:cstheme="minorHAnsi"/>
          <w:sz w:val="24"/>
          <w:szCs w:val="24"/>
          <w:vertAlign w:val="subscript"/>
          <w:lang w:val="en-US"/>
        </w:rPr>
        <w:t xml:space="preserve">                            </w:t>
      </w:r>
      <w:r w:rsidR="00974B58">
        <w:rPr>
          <w:rFonts w:cstheme="minorHAnsi"/>
          <w:sz w:val="24"/>
          <w:szCs w:val="24"/>
          <w:vertAlign w:val="subscript"/>
          <w:lang w:val="en-US"/>
        </w:rPr>
        <w:t xml:space="preserve">          </w:t>
      </w:r>
      <w:r w:rsidR="008B12DE">
        <w:rPr>
          <w:rFonts w:cstheme="minorHAnsi"/>
          <w:sz w:val="24"/>
          <w:szCs w:val="24"/>
          <w:vertAlign w:val="subscript"/>
          <w:lang w:val="en-US"/>
        </w:rPr>
        <w:t xml:space="preserve">      </w:t>
      </w:r>
      <w:r w:rsidR="008B12DE" w:rsidRPr="008B12DE">
        <w:rPr>
          <w:rFonts w:cstheme="minorHAnsi"/>
          <w:sz w:val="24"/>
          <w:szCs w:val="24"/>
          <w:lang w:val="en-US"/>
        </w:rPr>
        <w:t>(eq. 1)</w:t>
      </w:r>
    </w:p>
    <w:p w14:paraId="168434B2" w14:textId="2D8D7739" w:rsidR="005F44C9" w:rsidRPr="005F44C9" w:rsidRDefault="006D0C16" w:rsidP="00045DDD">
      <w:pPr>
        <w:tabs>
          <w:tab w:val="left" w:pos="3570"/>
        </w:tabs>
        <w:spacing w:line="276" w:lineRule="auto"/>
        <w:jc w:val="both"/>
        <w:rPr>
          <w:rFonts w:cstheme="minorHAnsi"/>
          <w:sz w:val="24"/>
          <w:szCs w:val="24"/>
          <w:lang w:val="en-US"/>
        </w:rPr>
      </w:pPr>
      <w:r>
        <w:rPr>
          <w:sz w:val="24"/>
          <w:szCs w:val="24"/>
          <w:lang w:val="en-US"/>
        </w:rPr>
        <w:lastRenderedPageBreak/>
        <w:t>The</w:t>
      </w:r>
      <w:r w:rsidR="006821C5">
        <w:rPr>
          <w:sz w:val="24"/>
          <w:szCs w:val="24"/>
          <w:lang w:val="en-US"/>
        </w:rPr>
        <w:t xml:space="preserve"> </w:t>
      </w:r>
      <w:r>
        <w:rPr>
          <w:sz w:val="24"/>
          <w:szCs w:val="24"/>
          <w:lang w:val="en-US"/>
        </w:rPr>
        <w:t xml:space="preserve">coefficient </w:t>
      </w:r>
      <w:r>
        <w:rPr>
          <w:rFonts w:cstheme="minorHAnsi"/>
          <w:sz w:val="24"/>
          <w:szCs w:val="24"/>
          <w:lang w:val="en-US"/>
        </w:rPr>
        <w:t>k</w:t>
      </w:r>
      <w:r w:rsidRPr="00470D9B">
        <w:rPr>
          <w:rFonts w:cstheme="minorHAnsi"/>
          <w:sz w:val="24"/>
          <w:szCs w:val="24"/>
          <w:vertAlign w:val="subscript"/>
          <w:lang w:val="en-US"/>
        </w:rPr>
        <w:t>O2</w:t>
      </w:r>
      <w:r>
        <w:rPr>
          <w:rFonts w:cstheme="minorHAnsi"/>
          <w:sz w:val="24"/>
          <w:szCs w:val="24"/>
          <w:vertAlign w:val="subscript"/>
          <w:lang w:val="en-US"/>
        </w:rPr>
        <w:t xml:space="preserve"> </w:t>
      </w:r>
      <w:r w:rsidR="00955AD2" w:rsidRPr="006D0C16">
        <w:rPr>
          <w:rFonts w:cstheme="minorHAnsi"/>
          <w:sz w:val="24"/>
          <w:szCs w:val="24"/>
          <w:lang w:val="en-US"/>
        </w:rPr>
        <w:t>established</w:t>
      </w:r>
      <w:r w:rsidRPr="006D0C16">
        <w:rPr>
          <w:rFonts w:cstheme="minorHAnsi"/>
          <w:sz w:val="24"/>
          <w:szCs w:val="24"/>
          <w:lang w:val="en-US"/>
        </w:rPr>
        <w:t xml:space="preserve"> for water is equal to</w:t>
      </w:r>
      <w:r>
        <w:rPr>
          <w:rFonts w:cstheme="minorHAnsi"/>
          <w:sz w:val="24"/>
          <w:szCs w:val="24"/>
          <w:lang w:val="en-US"/>
        </w:rPr>
        <w:t xml:space="preserve"> </w:t>
      </w:r>
      <w:r w:rsidR="00D634B3">
        <w:rPr>
          <w:rFonts w:cstheme="minorHAnsi"/>
          <w:sz w:val="24"/>
          <w:szCs w:val="24"/>
          <w:lang w:val="en-US"/>
        </w:rPr>
        <w:t>0.0197</w:t>
      </w:r>
      <w:r w:rsidR="00D634B3" w:rsidRPr="003A4902">
        <w:rPr>
          <w:rFonts w:cstheme="minorHAnsi"/>
          <w:sz w:val="24"/>
          <w:szCs w:val="24"/>
          <w:lang w:val="en-US"/>
        </w:rPr>
        <w:t>± 0.0006</w:t>
      </w:r>
      <w:r w:rsidR="00D634B3">
        <w:rPr>
          <w:rFonts w:cstheme="minorHAnsi"/>
          <w:sz w:val="24"/>
          <w:szCs w:val="24"/>
          <w:lang w:val="en-US"/>
        </w:rPr>
        <w:t xml:space="preserve"> μmol</w:t>
      </w:r>
      <w:r w:rsidR="00D634B3" w:rsidRPr="00017F12">
        <w:rPr>
          <w:rFonts w:cstheme="minorHAnsi"/>
          <w:sz w:val="24"/>
          <w:szCs w:val="24"/>
          <w:vertAlign w:val="superscript"/>
          <w:lang w:val="en-US"/>
        </w:rPr>
        <w:t>-1</w:t>
      </w:r>
      <w:r w:rsidR="00D634B3">
        <w:rPr>
          <w:rFonts w:cstheme="minorHAnsi"/>
          <w:sz w:val="24"/>
          <w:szCs w:val="24"/>
          <w:lang w:val="en-US"/>
        </w:rPr>
        <w:t>μs</w:t>
      </w:r>
      <w:r w:rsidR="00D634B3" w:rsidRPr="003A07C8">
        <w:rPr>
          <w:rFonts w:cstheme="minorHAnsi"/>
          <w:sz w:val="24"/>
          <w:szCs w:val="24"/>
          <w:vertAlign w:val="superscript"/>
          <w:lang w:val="en-US"/>
        </w:rPr>
        <w:t>-1</w:t>
      </w:r>
      <w:r w:rsidR="00D634B3">
        <w:rPr>
          <w:rFonts w:cstheme="minorHAnsi"/>
          <w:sz w:val="24"/>
          <w:szCs w:val="24"/>
          <w:lang w:val="en-US"/>
        </w:rPr>
        <w:t xml:space="preserve">L (calculated as weighted mean of </w:t>
      </w:r>
      <w:r>
        <w:rPr>
          <w:rFonts w:cstheme="minorHAnsi"/>
          <w:sz w:val="24"/>
          <w:szCs w:val="24"/>
          <w:lang w:val="en-US"/>
        </w:rPr>
        <w:t>k</w:t>
      </w:r>
      <w:r w:rsidRPr="00470D9B">
        <w:rPr>
          <w:rFonts w:cstheme="minorHAnsi"/>
          <w:sz w:val="24"/>
          <w:szCs w:val="24"/>
          <w:vertAlign w:val="subscript"/>
          <w:lang w:val="en-US"/>
        </w:rPr>
        <w:t>O2</w:t>
      </w:r>
      <w:r>
        <w:rPr>
          <w:rFonts w:cstheme="minorHAnsi"/>
          <w:sz w:val="24"/>
          <w:szCs w:val="24"/>
          <w:vertAlign w:val="subscript"/>
          <w:lang w:val="en-US"/>
        </w:rPr>
        <w:t xml:space="preserve"> </w:t>
      </w:r>
      <w:r w:rsidRPr="006D0C16">
        <w:rPr>
          <w:rFonts w:cstheme="minorHAnsi"/>
          <w:sz w:val="24"/>
          <w:szCs w:val="24"/>
          <w:lang w:val="en-US"/>
        </w:rPr>
        <w:t xml:space="preserve">= 0.0204 </w:t>
      </w:r>
      <w:r>
        <w:rPr>
          <w:rFonts w:cstheme="minorHAnsi"/>
          <w:b/>
          <w:bCs/>
          <w:sz w:val="24"/>
          <w:szCs w:val="24"/>
          <w:lang w:val="en-US"/>
        </w:rPr>
        <w:t xml:space="preserve">± </w:t>
      </w:r>
      <w:r w:rsidRPr="003A4902">
        <w:rPr>
          <w:rFonts w:cstheme="minorHAnsi"/>
          <w:sz w:val="24"/>
          <w:szCs w:val="24"/>
          <w:lang w:val="en-US"/>
        </w:rPr>
        <w:t>0.00</w:t>
      </w:r>
      <w:r w:rsidR="00820E39" w:rsidRPr="003A4902">
        <w:rPr>
          <w:rFonts w:cstheme="minorHAnsi"/>
          <w:sz w:val="24"/>
          <w:szCs w:val="24"/>
          <w:lang w:val="en-US"/>
        </w:rPr>
        <w:t>0</w:t>
      </w:r>
      <w:r w:rsidRPr="003A4902">
        <w:rPr>
          <w:rFonts w:cstheme="minorHAnsi"/>
          <w:sz w:val="24"/>
          <w:szCs w:val="24"/>
          <w:lang w:val="en-US"/>
        </w:rPr>
        <w:t>8</w:t>
      </w:r>
      <w:r>
        <w:rPr>
          <w:rFonts w:cstheme="minorHAnsi"/>
          <w:b/>
          <w:bCs/>
          <w:sz w:val="24"/>
          <w:szCs w:val="24"/>
          <w:lang w:val="en-US"/>
        </w:rPr>
        <w:t xml:space="preserve"> </w:t>
      </w:r>
      <w:r>
        <w:rPr>
          <w:rFonts w:cstheme="minorHAnsi"/>
          <w:sz w:val="24"/>
          <w:szCs w:val="24"/>
          <w:lang w:val="en-US"/>
        </w:rPr>
        <w:t>μmol</w:t>
      </w:r>
      <w:r w:rsidRPr="006821C5">
        <w:rPr>
          <w:rFonts w:cstheme="minorHAnsi"/>
          <w:sz w:val="24"/>
          <w:szCs w:val="24"/>
          <w:vertAlign w:val="superscript"/>
          <w:lang w:val="en-US"/>
        </w:rPr>
        <w:t>-1</w:t>
      </w:r>
      <w:r>
        <w:rPr>
          <w:rFonts w:cstheme="minorHAnsi"/>
          <w:sz w:val="24"/>
          <w:szCs w:val="24"/>
          <w:lang w:val="en-US"/>
        </w:rPr>
        <w:t>μs</w:t>
      </w:r>
      <w:r w:rsidRPr="003A07C8">
        <w:rPr>
          <w:rFonts w:cstheme="minorHAnsi"/>
          <w:sz w:val="24"/>
          <w:szCs w:val="24"/>
          <w:vertAlign w:val="superscript"/>
          <w:lang w:val="en-US"/>
        </w:rPr>
        <w:t>-1</w:t>
      </w:r>
      <w:r>
        <w:rPr>
          <w:rFonts w:cstheme="minorHAnsi"/>
          <w:sz w:val="24"/>
          <w:szCs w:val="24"/>
          <w:lang w:val="en-US"/>
        </w:rPr>
        <w:t>L</w:t>
      </w:r>
      <w:r w:rsidR="00820E39">
        <w:rPr>
          <w:rFonts w:cstheme="minorHAnsi"/>
          <w:sz w:val="24"/>
          <w:szCs w:val="24"/>
          <w:lang w:val="en-US"/>
        </w:rPr>
        <w:t xml:space="preserve"> [</w:t>
      </w:r>
      <w:r w:rsidR="00F42CE6">
        <w:rPr>
          <w:rFonts w:cstheme="minorHAnsi"/>
          <w:sz w:val="24"/>
          <w:szCs w:val="24"/>
          <w:lang w:val="en-US"/>
        </w:rPr>
        <w:t>3</w:t>
      </w:r>
      <w:r w:rsidR="00820E39">
        <w:rPr>
          <w:rFonts w:cstheme="minorHAnsi"/>
          <w:sz w:val="24"/>
          <w:szCs w:val="24"/>
          <w:lang w:val="en-US"/>
        </w:rPr>
        <w:t xml:space="preserve">] </w:t>
      </w:r>
      <w:r w:rsidR="00D634B3">
        <w:rPr>
          <w:rFonts w:cstheme="minorHAnsi"/>
          <w:sz w:val="24"/>
          <w:szCs w:val="24"/>
          <w:lang w:val="en-US"/>
        </w:rPr>
        <w:t xml:space="preserve">and </w:t>
      </w:r>
      <w:r w:rsidR="00820E39">
        <w:rPr>
          <w:rFonts w:cstheme="minorHAnsi"/>
          <w:sz w:val="24"/>
          <w:szCs w:val="24"/>
          <w:lang w:val="en-US"/>
        </w:rPr>
        <w:t>k</w:t>
      </w:r>
      <w:r w:rsidR="00820E39" w:rsidRPr="00470D9B">
        <w:rPr>
          <w:rFonts w:cstheme="minorHAnsi"/>
          <w:sz w:val="24"/>
          <w:szCs w:val="24"/>
          <w:vertAlign w:val="subscript"/>
          <w:lang w:val="en-US"/>
        </w:rPr>
        <w:t>O2</w:t>
      </w:r>
      <w:r w:rsidR="00820E39">
        <w:rPr>
          <w:rFonts w:cstheme="minorHAnsi"/>
          <w:sz w:val="24"/>
          <w:szCs w:val="24"/>
          <w:vertAlign w:val="subscript"/>
          <w:lang w:val="en-US"/>
        </w:rPr>
        <w:t xml:space="preserve"> </w:t>
      </w:r>
      <w:r w:rsidR="00820E39" w:rsidRPr="006D0C16">
        <w:rPr>
          <w:rFonts w:cstheme="minorHAnsi"/>
          <w:sz w:val="24"/>
          <w:szCs w:val="24"/>
          <w:lang w:val="en-US"/>
        </w:rPr>
        <w:t>= 0.0</w:t>
      </w:r>
      <w:r w:rsidR="00820E39">
        <w:rPr>
          <w:rFonts w:cstheme="minorHAnsi"/>
          <w:sz w:val="24"/>
          <w:szCs w:val="24"/>
          <w:lang w:val="en-US"/>
        </w:rPr>
        <w:t>186</w:t>
      </w:r>
      <w:r w:rsidR="00820E39" w:rsidRPr="006D0C16">
        <w:rPr>
          <w:rFonts w:cstheme="minorHAnsi"/>
          <w:sz w:val="24"/>
          <w:szCs w:val="24"/>
          <w:lang w:val="en-US"/>
        </w:rPr>
        <w:t xml:space="preserve"> </w:t>
      </w:r>
      <w:r w:rsidR="00820E39" w:rsidRPr="003A4902">
        <w:rPr>
          <w:rFonts w:cstheme="minorHAnsi"/>
          <w:sz w:val="24"/>
          <w:szCs w:val="24"/>
          <w:lang w:val="en-US"/>
        </w:rPr>
        <w:t>± 0.0010</w:t>
      </w:r>
      <w:r w:rsidR="00820E39">
        <w:rPr>
          <w:rFonts w:cstheme="minorHAnsi"/>
          <w:b/>
          <w:bCs/>
          <w:sz w:val="24"/>
          <w:szCs w:val="24"/>
          <w:lang w:val="en-US"/>
        </w:rPr>
        <w:t xml:space="preserve"> </w:t>
      </w:r>
      <w:r w:rsidR="00820E39">
        <w:rPr>
          <w:rFonts w:cstheme="minorHAnsi"/>
          <w:sz w:val="24"/>
          <w:szCs w:val="24"/>
          <w:lang w:val="en-US"/>
        </w:rPr>
        <w:t>μmol</w:t>
      </w:r>
      <w:r w:rsidR="00820E39" w:rsidRPr="006821C5">
        <w:rPr>
          <w:rFonts w:cstheme="minorHAnsi"/>
          <w:sz w:val="24"/>
          <w:szCs w:val="24"/>
          <w:vertAlign w:val="superscript"/>
          <w:lang w:val="en-US"/>
        </w:rPr>
        <w:t>-1</w:t>
      </w:r>
      <w:r w:rsidR="00820E39">
        <w:rPr>
          <w:rFonts w:cstheme="minorHAnsi"/>
          <w:sz w:val="24"/>
          <w:szCs w:val="24"/>
          <w:lang w:val="en-US"/>
        </w:rPr>
        <w:t>μs</w:t>
      </w:r>
      <w:r w:rsidR="00820E39" w:rsidRPr="003A07C8">
        <w:rPr>
          <w:rFonts w:cstheme="minorHAnsi"/>
          <w:sz w:val="24"/>
          <w:szCs w:val="24"/>
          <w:vertAlign w:val="superscript"/>
          <w:lang w:val="en-US"/>
        </w:rPr>
        <w:t>-1</w:t>
      </w:r>
      <w:r w:rsidR="00820E39">
        <w:rPr>
          <w:rFonts w:cstheme="minorHAnsi"/>
          <w:sz w:val="24"/>
          <w:szCs w:val="24"/>
          <w:lang w:val="en-US"/>
        </w:rPr>
        <w:t>L [</w:t>
      </w:r>
      <w:r w:rsidR="00DF22FC">
        <w:rPr>
          <w:rFonts w:cstheme="minorHAnsi"/>
          <w:sz w:val="24"/>
          <w:szCs w:val="24"/>
          <w:lang w:val="en-US"/>
        </w:rPr>
        <w:t>4</w:t>
      </w:r>
      <w:r w:rsidR="00820E39">
        <w:rPr>
          <w:rFonts w:cstheme="minorHAnsi"/>
          <w:sz w:val="24"/>
          <w:szCs w:val="24"/>
          <w:lang w:val="en-US"/>
        </w:rPr>
        <w:t>]</w:t>
      </w:r>
      <w:r w:rsidR="00F47404">
        <w:rPr>
          <w:rFonts w:cstheme="minorHAnsi"/>
          <w:sz w:val="24"/>
          <w:szCs w:val="24"/>
          <w:lang w:val="en-US"/>
        </w:rPr>
        <w:t>)</w:t>
      </w:r>
      <w:r w:rsidR="005E5361">
        <w:rPr>
          <w:rFonts w:cstheme="minorHAnsi"/>
          <w:sz w:val="24"/>
          <w:szCs w:val="24"/>
          <w:lang w:val="en-US"/>
        </w:rPr>
        <w:t xml:space="preserve"> (It is worth noting that k</w:t>
      </w:r>
      <w:r w:rsidR="005E5361" w:rsidRPr="00470D9B">
        <w:rPr>
          <w:rFonts w:cstheme="minorHAnsi"/>
          <w:sz w:val="24"/>
          <w:szCs w:val="24"/>
          <w:vertAlign w:val="subscript"/>
          <w:lang w:val="en-US"/>
        </w:rPr>
        <w:t>O2</w:t>
      </w:r>
      <w:r w:rsidR="005E5361">
        <w:rPr>
          <w:rFonts w:cstheme="minorHAnsi"/>
          <w:sz w:val="24"/>
          <w:szCs w:val="24"/>
          <w:vertAlign w:val="subscript"/>
          <w:lang w:val="en-US"/>
        </w:rPr>
        <w:t xml:space="preserve"> </w:t>
      </w:r>
      <w:r w:rsidR="005E5361">
        <w:rPr>
          <w:rFonts w:cstheme="minorHAnsi"/>
          <w:sz w:val="24"/>
          <w:szCs w:val="24"/>
          <w:lang w:val="en-US"/>
        </w:rPr>
        <w:t xml:space="preserve">is much larger for other studied organic liquids </w:t>
      </w:r>
      <w:r w:rsidR="00BD3E3D">
        <w:rPr>
          <w:rFonts w:cstheme="minorHAnsi"/>
          <w:sz w:val="24"/>
          <w:szCs w:val="24"/>
          <w:lang w:val="en-US"/>
        </w:rPr>
        <w:t>[</w:t>
      </w:r>
      <w:r w:rsidR="008C1358">
        <w:rPr>
          <w:rFonts w:cstheme="minorHAnsi"/>
          <w:sz w:val="24"/>
          <w:szCs w:val="24"/>
          <w:lang w:val="en-US"/>
        </w:rPr>
        <w:t>19</w:t>
      </w:r>
      <w:r w:rsidR="00BD3E3D">
        <w:rPr>
          <w:rFonts w:cstheme="minorHAnsi"/>
          <w:sz w:val="24"/>
          <w:szCs w:val="24"/>
          <w:lang w:val="en-US"/>
        </w:rPr>
        <w:t>]</w:t>
      </w:r>
      <w:r w:rsidR="005E5361">
        <w:rPr>
          <w:rFonts w:cstheme="minorHAnsi"/>
          <w:sz w:val="24"/>
          <w:szCs w:val="24"/>
          <w:lang w:val="en-US"/>
        </w:rPr>
        <w:t>).  E</w:t>
      </w:r>
      <w:r w:rsidR="008B12DE">
        <w:rPr>
          <w:rFonts w:cstheme="minorHAnsi"/>
          <w:sz w:val="24"/>
          <w:szCs w:val="24"/>
          <w:lang w:val="en-US"/>
        </w:rPr>
        <w:t>quivalently</w:t>
      </w:r>
      <w:r w:rsidR="003874D1">
        <w:rPr>
          <w:rFonts w:cstheme="minorHAnsi"/>
          <w:sz w:val="24"/>
          <w:szCs w:val="24"/>
          <w:lang w:val="en-US"/>
        </w:rPr>
        <w:t>,</w:t>
      </w:r>
      <w:r w:rsidR="005F44C9">
        <w:rPr>
          <w:rFonts w:cstheme="minorHAnsi"/>
          <w:sz w:val="24"/>
          <w:szCs w:val="24"/>
          <w:lang w:val="en-US"/>
        </w:rPr>
        <w:t xml:space="preserve"> Shibuya et al. </w:t>
      </w:r>
      <w:r w:rsidR="00616994">
        <w:rPr>
          <w:rFonts w:cstheme="minorHAnsi"/>
          <w:sz w:val="24"/>
          <w:szCs w:val="24"/>
          <w:lang w:val="en-US"/>
        </w:rPr>
        <w:t xml:space="preserve">[3] </w:t>
      </w:r>
      <w:r w:rsidR="005F44C9">
        <w:rPr>
          <w:rFonts w:cstheme="minorHAnsi"/>
          <w:sz w:val="24"/>
          <w:szCs w:val="24"/>
          <w:lang w:val="en-US"/>
        </w:rPr>
        <w:t xml:space="preserve">established </w:t>
      </w:r>
      <w:r w:rsidR="003874D1">
        <w:rPr>
          <w:rFonts w:cstheme="minorHAnsi"/>
          <w:sz w:val="24"/>
          <w:szCs w:val="24"/>
          <w:lang w:val="en-US"/>
        </w:rPr>
        <w:t>practical</w:t>
      </w:r>
      <w:r w:rsidR="005F44C9">
        <w:rPr>
          <w:rFonts w:cstheme="minorHAnsi"/>
          <w:sz w:val="24"/>
          <w:szCs w:val="24"/>
          <w:lang w:val="en-US"/>
        </w:rPr>
        <w:t xml:space="preserve"> formula for the estimation of partial pressure of oxygen in water</w:t>
      </w:r>
      <w:r w:rsidR="003874D1">
        <w:rPr>
          <w:rFonts w:cstheme="minorHAnsi"/>
          <w:sz w:val="24"/>
          <w:szCs w:val="24"/>
          <w:lang w:val="en-US"/>
        </w:rPr>
        <w:t xml:space="preserve"> based on the measured rate </w:t>
      </w:r>
      <w:r w:rsidR="003874D1" w:rsidRPr="00FD418E">
        <w:rPr>
          <w:rFonts w:cstheme="minorHAnsi"/>
          <w:sz w:val="24"/>
          <w:szCs w:val="24"/>
          <w:lang w:val="en-US"/>
        </w:rPr>
        <w:t>λ</w:t>
      </w:r>
      <w:r w:rsidR="003874D1">
        <w:rPr>
          <w:rFonts w:cstheme="minorHAnsi"/>
          <w:sz w:val="24"/>
          <w:szCs w:val="24"/>
          <w:lang w:val="en-US"/>
        </w:rPr>
        <w:t xml:space="preserve"> of o-Ps in </w:t>
      </w:r>
      <w:r w:rsidR="008B12DE">
        <w:rPr>
          <w:rFonts w:cstheme="minorHAnsi"/>
          <w:sz w:val="24"/>
          <w:szCs w:val="24"/>
          <w:lang w:val="en-US"/>
        </w:rPr>
        <w:t>water</w:t>
      </w:r>
      <w:r w:rsidR="003874D1">
        <w:rPr>
          <w:rFonts w:cstheme="minorHAnsi"/>
          <w:sz w:val="24"/>
          <w:szCs w:val="24"/>
          <w:lang w:val="en-US"/>
        </w:rPr>
        <w:t>:</w:t>
      </w:r>
      <w:r w:rsidR="005F44C9">
        <w:rPr>
          <w:rFonts w:cstheme="minorHAnsi"/>
          <w:sz w:val="24"/>
          <w:szCs w:val="24"/>
          <w:lang w:val="en-US"/>
        </w:rPr>
        <w:t xml:space="preserve">                   </w:t>
      </w:r>
    </w:p>
    <w:p w14:paraId="42E7CCFD" w14:textId="75FAC600" w:rsidR="003874D1" w:rsidRPr="008B12DE" w:rsidRDefault="003874D1" w:rsidP="003874D1">
      <w:pPr>
        <w:tabs>
          <w:tab w:val="left" w:pos="3570"/>
        </w:tabs>
        <w:spacing w:line="276" w:lineRule="auto"/>
        <w:jc w:val="both"/>
        <w:rPr>
          <w:rFonts w:cstheme="minorHAnsi"/>
          <w:sz w:val="24"/>
          <w:szCs w:val="24"/>
        </w:rPr>
      </w:pPr>
      <w:r w:rsidRPr="00EB287E">
        <w:rPr>
          <w:rFonts w:cstheme="minorHAnsi"/>
          <w:sz w:val="24"/>
          <w:szCs w:val="24"/>
          <w:lang w:val="en-US"/>
        </w:rPr>
        <w:t xml:space="preserve">                 </w:t>
      </w:r>
      <w:r w:rsidR="008B12DE" w:rsidRPr="00EB287E">
        <w:rPr>
          <w:rFonts w:cstheme="minorHAnsi"/>
          <w:sz w:val="24"/>
          <w:szCs w:val="24"/>
          <w:lang w:val="en-US"/>
        </w:rPr>
        <w:t xml:space="preserve">                        </w:t>
      </w:r>
      <w:r w:rsidRPr="00EB287E">
        <w:rPr>
          <w:rFonts w:cstheme="minorHAnsi"/>
          <w:sz w:val="24"/>
          <w:szCs w:val="24"/>
          <w:lang w:val="en-US"/>
        </w:rPr>
        <w:t xml:space="preserve">   </w:t>
      </w:r>
      <w:r w:rsidRPr="008B12DE">
        <w:rPr>
          <w:rFonts w:cstheme="minorHAnsi"/>
          <w:sz w:val="24"/>
          <w:szCs w:val="24"/>
        </w:rPr>
        <w:t>pO</w:t>
      </w:r>
      <w:r w:rsidRPr="008B12DE">
        <w:rPr>
          <w:rFonts w:cstheme="minorHAnsi"/>
          <w:sz w:val="24"/>
          <w:szCs w:val="24"/>
          <w:vertAlign w:val="subscript"/>
        </w:rPr>
        <w:t xml:space="preserve">2 </w:t>
      </w:r>
      <w:r w:rsidRPr="008B12DE">
        <w:rPr>
          <w:rFonts w:cstheme="minorHAnsi"/>
          <w:sz w:val="24"/>
          <w:szCs w:val="24"/>
        </w:rPr>
        <w:t>[mmHg] = k</w:t>
      </w:r>
      <w:r w:rsidRPr="008B12DE">
        <w:rPr>
          <w:rFonts w:cstheme="minorHAnsi"/>
          <w:sz w:val="24"/>
          <w:szCs w:val="24"/>
          <w:vertAlign w:val="subscript"/>
        </w:rPr>
        <w:t xml:space="preserve">pO2 ˙ </w:t>
      </w:r>
      <w:r w:rsidRPr="008B12DE">
        <w:rPr>
          <w:rFonts w:cstheme="minorHAnsi"/>
          <w:sz w:val="24"/>
          <w:szCs w:val="24"/>
        </w:rPr>
        <w:t xml:space="preserve"> (</w:t>
      </w:r>
      <w:r w:rsidR="00442659">
        <w:rPr>
          <w:rFonts w:cstheme="minorHAnsi"/>
          <w:sz w:val="24"/>
          <w:szCs w:val="24"/>
        </w:rPr>
        <w:t xml:space="preserve"> </w:t>
      </w:r>
      <w:r w:rsidRPr="00FD418E">
        <w:rPr>
          <w:rFonts w:cstheme="minorHAnsi"/>
          <w:sz w:val="24"/>
          <w:szCs w:val="24"/>
          <w:lang w:val="en-US"/>
        </w:rPr>
        <w:t>λ</w:t>
      </w:r>
      <w:r w:rsidR="008B12DE" w:rsidRPr="008B12DE">
        <w:rPr>
          <w:rFonts w:cstheme="minorHAnsi"/>
          <w:sz w:val="24"/>
          <w:szCs w:val="24"/>
        </w:rPr>
        <w:t>(pO</w:t>
      </w:r>
      <w:r w:rsidR="008B12DE" w:rsidRPr="008B12DE">
        <w:rPr>
          <w:rFonts w:cstheme="minorHAnsi"/>
          <w:sz w:val="24"/>
          <w:szCs w:val="24"/>
          <w:vertAlign w:val="subscript"/>
        </w:rPr>
        <w:t>2</w:t>
      </w:r>
      <w:r w:rsidR="008B12DE" w:rsidRPr="008B12DE">
        <w:rPr>
          <w:rFonts w:cstheme="minorHAnsi"/>
          <w:sz w:val="24"/>
          <w:szCs w:val="24"/>
        </w:rPr>
        <w:t>)</w:t>
      </w:r>
      <w:r w:rsidR="008B12DE">
        <w:rPr>
          <w:rFonts w:cstheme="minorHAnsi"/>
          <w:sz w:val="24"/>
          <w:szCs w:val="24"/>
        </w:rPr>
        <w:t xml:space="preserve"> </w:t>
      </w:r>
      <w:r w:rsidRPr="008B12DE">
        <w:rPr>
          <w:rFonts w:cstheme="minorHAnsi"/>
          <w:sz w:val="24"/>
          <w:szCs w:val="24"/>
        </w:rPr>
        <w:t xml:space="preserve">-  519.9(16) </w:t>
      </w:r>
      <w:r>
        <w:rPr>
          <w:rFonts w:cstheme="minorHAnsi"/>
          <w:sz w:val="24"/>
          <w:szCs w:val="24"/>
          <w:lang w:val="en-US"/>
        </w:rPr>
        <w:t>μ</w:t>
      </w:r>
      <w:r w:rsidRPr="008B12DE">
        <w:rPr>
          <w:rFonts w:cstheme="minorHAnsi"/>
          <w:sz w:val="24"/>
          <w:szCs w:val="24"/>
        </w:rPr>
        <w:t>s</w:t>
      </w:r>
      <w:r w:rsidRPr="008B12DE">
        <w:rPr>
          <w:rFonts w:cstheme="minorHAnsi"/>
          <w:sz w:val="24"/>
          <w:szCs w:val="24"/>
          <w:vertAlign w:val="superscript"/>
        </w:rPr>
        <w:t>-1</w:t>
      </w:r>
      <w:r w:rsidR="00442659">
        <w:rPr>
          <w:rFonts w:cstheme="minorHAnsi"/>
          <w:sz w:val="24"/>
          <w:szCs w:val="24"/>
          <w:vertAlign w:val="superscript"/>
        </w:rPr>
        <w:t xml:space="preserve"> </w:t>
      </w:r>
      <w:r w:rsidRPr="008B12DE">
        <w:rPr>
          <w:rFonts w:cstheme="minorHAnsi"/>
          <w:sz w:val="24"/>
          <w:szCs w:val="24"/>
        </w:rPr>
        <w:t>),</w:t>
      </w:r>
      <w:r w:rsidR="008B12DE" w:rsidRPr="008B12DE">
        <w:rPr>
          <w:rFonts w:cstheme="minorHAnsi"/>
          <w:sz w:val="24"/>
          <w:szCs w:val="24"/>
        </w:rPr>
        <w:t xml:space="preserve">                  (</w:t>
      </w:r>
      <w:proofErr w:type="spellStart"/>
      <w:r w:rsidR="008B12DE" w:rsidRPr="008B12DE">
        <w:rPr>
          <w:rFonts w:cstheme="minorHAnsi"/>
          <w:sz w:val="24"/>
          <w:szCs w:val="24"/>
        </w:rPr>
        <w:t>eq</w:t>
      </w:r>
      <w:proofErr w:type="spellEnd"/>
      <w:r w:rsidR="008B12DE" w:rsidRPr="008B12DE">
        <w:rPr>
          <w:rFonts w:cstheme="minorHAnsi"/>
          <w:sz w:val="24"/>
          <w:szCs w:val="24"/>
        </w:rPr>
        <w:t>. 2)</w:t>
      </w:r>
    </w:p>
    <w:p w14:paraId="3C8019A4" w14:textId="335044A9" w:rsidR="003874D1" w:rsidRPr="00567099" w:rsidRDefault="003874D1" w:rsidP="00567099">
      <w:pPr>
        <w:tabs>
          <w:tab w:val="left" w:pos="3570"/>
        </w:tabs>
        <w:spacing w:line="276" w:lineRule="auto"/>
        <w:jc w:val="both"/>
        <w:rPr>
          <w:rFonts w:cstheme="minorHAnsi"/>
          <w:sz w:val="24"/>
          <w:szCs w:val="24"/>
          <w:vertAlign w:val="subscript"/>
          <w:lang w:val="en-US"/>
        </w:rPr>
      </w:pPr>
      <w:r>
        <w:rPr>
          <w:rFonts w:cstheme="minorHAnsi"/>
          <w:sz w:val="24"/>
          <w:szCs w:val="24"/>
          <w:lang w:val="en-US"/>
        </w:rPr>
        <w:t xml:space="preserve">where </w:t>
      </w:r>
      <w:r w:rsidR="00FF7CEF" w:rsidRPr="008B12DE">
        <w:rPr>
          <w:rFonts w:cstheme="minorHAnsi"/>
          <w:sz w:val="24"/>
          <w:szCs w:val="24"/>
          <w:lang w:val="en-US"/>
        </w:rPr>
        <w:t>(</w:t>
      </w:r>
      <w:r w:rsidR="00FF7CEF" w:rsidRPr="00FD418E">
        <w:rPr>
          <w:rFonts w:cstheme="minorHAnsi"/>
          <w:sz w:val="24"/>
          <w:szCs w:val="24"/>
          <w:lang w:val="en-US"/>
        </w:rPr>
        <w:t>λ</w:t>
      </w:r>
      <w:r w:rsidR="00FF7CEF" w:rsidRPr="008B12DE">
        <w:rPr>
          <w:rFonts w:cstheme="minorHAnsi"/>
          <w:sz w:val="24"/>
          <w:szCs w:val="24"/>
          <w:lang w:val="en-US"/>
        </w:rPr>
        <w:t>(pO</w:t>
      </w:r>
      <w:r w:rsidR="00FF7CEF" w:rsidRPr="008B12DE">
        <w:rPr>
          <w:rFonts w:cstheme="minorHAnsi"/>
          <w:sz w:val="24"/>
          <w:szCs w:val="24"/>
          <w:vertAlign w:val="subscript"/>
          <w:lang w:val="en-US"/>
        </w:rPr>
        <w:t xml:space="preserve">2 </w:t>
      </w:r>
      <w:r w:rsidR="00FF7CEF" w:rsidRPr="008B12DE">
        <w:rPr>
          <w:rFonts w:cstheme="minorHAnsi"/>
          <w:sz w:val="24"/>
          <w:szCs w:val="24"/>
          <w:lang w:val="en-US"/>
        </w:rPr>
        <w:t>= 0)</w:t>
      </w:r>
      <w:r w:rsidR="00FF7CEF">
        <w:rPr>
          <w:rFonts w:cstheme="minorHAnsi"/>
          <w:sz w:val="24"/>
          <w:szCs w:val="24"/>
          <w:lang w:val="en-US"/>
        </w:rPr>
        <w:t xml:space="preserve"> = </w:t>
      </w:r>
      <w:r w:rsidR="00FF7CEF" w:rsidRPr="00567099">
        <w:rPr>
          <w:rFonts w:cstheme="minorHAnsi"/>
          <w:sz w:val="24"/>
          <w:szCs w:val="24"/>
          <w:lang w:val="en-US"/>
        </w:rPr>
        <w:t xml:space="preserve">519.9(16) </w:t>
      </w:r>
      <w:r w:rsidR="00FF7CEF">
        <w:rPr>
          <w:rFonts w:cstheme="minorHAnsi"/>
          <w:sz w:val="24"/>
          <w:szCs w:val="24"/>
          <w:lang w:val="en-US"/>
        </w:rPr>
        <w:t>μ</w:t>
      </w:r>
      <w:r w:rsidR="00FF7CEF" w:rsidRPr="00567099">
        <w:rPr>
          <w:rFonts w:cstheme="minorHAnsi"/>
          <w:sz w:val="24"/>
          <w:szCs w:val="24"/>
          <w:lang w:val="en-US"/>
        </w:rPr>
        <w:t>s</w:t>
      </w:r>
      <w:r w:rsidR="00FF7CEF" w:rsidRPr="00567099">
        <w:rPr>
          <w:rFonts w:cstheme="minorHAnsi"/>
          <w:sz w:val="24"/>
          <w:szCs w:val="24"/>
          <w:vertAlign w:val="superscript"/>
          <w:lang w:val="en-US"/>
        </w:rPr>
        <w:t>-1</w:t>
      </w:r>
      <w:r w:rsidR="00FF7CEF">
        <w:rPr>
          <w:rFonts w:cstheme="minorHAnsi"/>
          <w:sz w:val="24"/>
          <w:szCs w:val="24"/>
          <w:lang w:val="en-US"/>
        </w:rPr>
        <w:t>)</w:t>
      </w:r>
      <w:r w:rsidR="00FF7CEF" w:rsidRPr="003874D1">
        <w:rPr>
          <w:rFonts w:cstheme="minorHAnsi"/>
          <w:sz w:val="24"/>
          <w:szCs w:val="24"/>
          <w:lang w:val="en-US"/>
        </w:rPr>
        <w:t xml:space="preserve">, </w:t>
      </w:r>
      <w:r w:rsidRPr="003874D1">
        <w:rPr>
          <w:rFonts w:cstheme="minorHAnsi"/>
          <w:sz w:val="24"/>
          <w:szCs w:val="24"/>
          <w:lang w:val="en-US"/>
        </w:rPr>
        <w:t>accounts for o-Ps self-annihilation and pick-o</w:t>
      </w:r>
      <w:r>
        <w:rPr>
          <w:rFonts w:cstheme="minorHAnsi"/>
          <w:sz w:val="24"/>
          <w:szCs w:val="24"/>
          <w:lang w:val="en-US"/>
        </w:rPr>
        <w:t xml:space="preserve">ff </w:t>
      </w:r>
      <w:r w:rsidRPr="003874D1">
        <w:rPr>
          <w:rFonts w:cstheme="minorHAnsi"/>
          <w:sz w:val="24"/>
          <w:szCs w:val="24"/>
          <w:lang w:val="en-US"/>
        </w:rPr>
        <w:t>rate in water</w:t>
      </w:r>
      <w:r w:rsidR="00E74D7F">
        <w:rPr>
          <w:rFonts w:cstheme="minorHAnsi"/>
          <w:sz w:val="24"/>
          <w:szCs w:val="24"/>
          <w:lang w:val="en-US"/>
        </w:rPr>
        <w:t>,</w:t>
      </w:r>
      <w:r w:rsidR="008B12DE">
        <w:rPr>
          <w:rFonts w:cstheme="minorHAnsi"/>
          <w:sz w:val="24"/>
          <w:szCs w:val="24"/>
          <w:lang w:val="en-US"/>
        </w:rPr>
        <w:t xml:space="preserve"> </w:t>
      </w:r>
      <w:r w:rsidRPr="003874D1">
        <w:rPr>
          <w:rFonts w:cstheme="minorHAnsi"/>
          <w:sz w:val="24"/>
          <w:szCs w:val="24"/>
          <w:lang w:val="en-US"/>
        </w:rPr>
        <w:t>an</w:t>
      </w:r>
      <w:r>
        <w:rPr>
          <w:rFonts w:cstheme="minorHAnsi"/>
          <w:sz w:val="24"/>
          <w:szCs w:val="24"/>
          <w:lang w:val="en-US"/>
        </w:rPr>
        <w:t xml:space="preserve">d </w:t>
      </w:r>
      <w:r w:rsidRPr="003874D1">
        <w:rPr>
          <w:rFonts w:cstheme="minorHAnsi"/>
          <w:sz w:val="24"/>
          <w:szCs w:val="24"/>
          <w:lang w:val="en-US"/>
        </w:rPr>
        <w:t>k</w:t>
      </w:r>
      <w:r w:rsidRPr="003874D1">
        <w:rPr>
          <w:rFonts w:cstheme="minorHAnsi"/>
          <w:sz w:val="24"/>
          <w:szCs w:val="24"/>
          <w:vertAlign w:val="subscript"/>
          <w:lang w:val="en-US"/>
        </w:rPr>
        <w:t>pO2</w:t>
      </w:r>
      <w:r>
        <w:rPr>
          <w:rFonts w:cstheme="minorHAnsi"/>
          <w:sz w:val="24"/>
          <w:szCs w:val="24"/>
          <w:vertAlign w:val="subscript"/>
          <w:lang w:val="en-US"/>
        </w:rPr>
        <w:t xml:space="preserve"> </w:t>
      </w:r>
      <w:r w:rsidRPr="003874D1">
        <w:rPr>
          <w:rFonts w:cstheme="minorHAnsi"/>
          <w:sz w:val="24"/>
          <w:szCs w:val="24"/>
          <w:lang w:val="en-US"/>
        </w:rPr>
        <w:t xml:space="preserve">= 26,3 (11) </w:t>
      </w:r>
      <w:r w:rsidR="008B12DE">
        <w:rPr>
          <w:rFonts w:cstheme="minorHAnsi"/>
          <w:sz w:val="24"/>
          <w:szCs w:val="24"/>
          <w:lang w:val="en-US"/>
        </w:rPr>
        <w:t xml:space="preserve">mmHg </w:t>
      </w:r>
      <w:proofErr w:type="spellStart"/>
      <w:r w:rsidR="008B12DE">
        <w:rPr>
          <w:rFonts w:cstheme="minorHAnsi"/>
          <w:sz w:val="24"/>
          <w:szCs w:val="24"/>
          <w:lang w:val="en-US"/>
        </w:rPr>
        <w:t>μs</w:t>
      </w:r>
      <w:proofErr w:type="spellEnd"/>
      <w:r w:rsidR="008B12DE">
        <w:rPr>
          <w:rFonts w:cstheme="minorHAnsi"/>
          <w:sz w:val="24"/>
          <w:szCs w:val="24"/>
          <w:lang w:val="en-US"/>
        </w:rPr>
        <w:t xml:space="preserve">  </w:t>
      </w:r>
      <w:r w:rsidR="00E74D7F">
        <w:rPr>
          <w:rFonts w:cstheme="minorHAnsi"/>
          <w:sz w:val="24"/>
          <w:szCs w:val="24"/>
          <w:lang w:val="en-US"/>
        </w:rPr>
        <w:t xml:space="preserve">is equivalent </w:t>
      </w:r>
      <w:r>
        <w:rPr>
          <w:rFonts w:cstheme="minorHAnsi"/>
          <w:sz w:val="24"/>
          <w:szCs w:val="24"/>
          <w:lang w:val="en-US"/>
        </w:rPr>
        <w:t xml:space="preserve">to </w:t>
      </w:r>
      <w:r>
        <w:rPr>
          <w:rFonts w:cstheme="minorHAnsi"/>
          <w:sz w:val="24"/>
          <w:szCs w:val="24"/>
          <w:vertAlign w:val="subscript"/>
          <w:lang w:val="en-US"/>
        </w:rPr>
        <w:t xml:space="preserve"> </w:t>
      </w:r>
      <w:r>
        <w:rPr>
          <w:rFonts w:cstheme="minorHAnsi"/>
          <w:sz w:val="24"/>
          <w:szCs w:val="24"/>
          <w:lang w:val="en-US"/>
        </w:rPr>
        <w:t>k</w:t>
      </w:r>
      <w:r w:rsidRPr="00470D9B">
        <w:rPr>
          <w:rFonts w:cstheme="minorHAnsi"/>
          <w:sz w:val="24"/>
          <w:szCs w:val="24"/>
          <w:vertAlign w:val="subscript"/>
          <w:lang w:val="en-US"/>
        </w:rPr>
        <w:t>O2</w:t>
      </w:r>
      <w:r>
        <w:rPr>
          <w:rFonts w:cstheme="minorHAnsi"/>
          <w:sz w:val="24"/>
          <w:szCs w:val="24"/>
          <w:vertAlign w:val="subscript"/>
          <w:lang w:val="en-US"/>
        </w:rPr>
        <w:t xml:space="preserve"> </w:t>
      </w:r>
      <w:r w:rsidRPr="006D0C16">
        <w:rPr>
          <w:rFonts w:cstheme="minorHAnsi"/>
          <w:sz w:val="24"/>
          <w:szCs w:val="24"/>
          <w:lang w:val="en-US"/>
        </w:rPr>
        <w:t xml:space="preserve">= 0.0204 </w:t>
      </w:r>
      <w:r>
        <w:rPr>
          <w:rFonts w:cstheme="minorHAnsi"/>
          <w:b/>
          <w:bCs/>
          <w:sz w:val="24"/>
          <w:szCs w:val="24"/>
          <w:lang w:val="en-US"/>
        </w:rPr>
        <w:t xml:space="preserve">± </w:t>
      </w:r>
      <w:r w:rsidRPr="003A4902">
        <w:rPr>
          <w:rFonts w:cstheme="minorHAnsi"/>
          <w:sz w:val="24"/>
          <w:szCs w:val="24"/>
          <w:lang w:val="en-US"/>
        </w:rPr>
        <w:t>0.0008</w:t>
      </w:r>
      <w:r>
        <w:rPr>
          <w:rFonts w:cstheme="minorHAnsi"/>
          <w:b/>
          <w:bCs/>
          <w:sz w:val="24"/>
          <w:szCs w:val="24"/>
          <w:lang w:val="en-US"/>
        </w:rPr>
        <w:t xml:space="preserve"> </w:t>
      </w:r>
      <w:r>
        <w:rPr>
          <w:rFonts w:cstheme="minorHAnsi"/>
          <w:sz w:val="24"/>
          <w:szCs w:val="24"/>
          <w:lang w:val="en-US"/>
        </w:rPr>
        <w:t>μmol</w:t>
      </w:r>
      <w:r w:rsidRPr="006821C5">
        <w:rPr>
          <w:rFonts w:cstheme="minorHAnsi"/>
          <w:sz w:val="24"/>
          <w:szCs w:val="24"/>
          <w:vertAlign w:val="superscript"/>
          <w:lang w:val="en-US"/>
        </w:rPr>
        <w:t>-1</w:t>
      </w:r>
      <w:r>
        <w:rPr>
          <w:rFonts w:cstheme="minorHAnsi"/>
          <w:sz w:val="24"/>
          <w:szCs w:val="24"/>
          <w:lang w:val="en-US"/>
        </w:rPr>
        <w:t>μs</w:t>
      </w:r>
      <w:r w:rsidRPr="003A07C8">
        <w:rPr>
          <w:rFonts w:cstheme="minorHAnsi"/>
          <w:sz w:val="24"/>
          <w:szCs w:val="24"/>
          <w:vertAlign w:val="superscript"/>
          <w:lang w:val="en-US"/>
        </w:rPr>
        <w:t>-1</w:t>
      </w:r>
      <w:r>
        <w:rPr>
          <w:rFonts w:cstheme="minorHAnsi"/>
          <w:sz w:val="24"/>
          <w:szCs w:val="24"/>
          <w:lang w:val="en-US"/>
        </w:rPr>
        <w:t>L [</w:t>
      </w:r>
      <w:r w:rsidR="006C7AE0">
        <w:rPr>
          <w:rFonts w:cstheme="minorHAnsi"/>
          <w:sz w:val="24"/>
          <w:szCs w:val="24"/>
          <w:lang w:val="en-US"/>
        </w:rPr>
        <w:t>3]</w:t>
      </w:r>
      <w:r>
        <w:rPr>
          <w:rFonts w:cstheme="minorHAnsi"/>
          <w:sz w:val="24"/>
          <w:szCs w:val="24"/>
          <w:lang w:val="en-US"/>
        </w:rPr>
        <w:t>.</w:t>
      </w:r>
      <w:r w:rsidR="008B12DE">
        <w:rPr>
          <w:rFonts w:cstheme="minorHAnsi"/>
          <w:sz w:val="24"/>
          <w:szCs w:val="24"/>
          <w:lang w:val="en-US"/>
        </w:rPr>
        <w:t xml:space="preserve"> Fig. 1 indicates the relation between </w:t>
      </w:r>
      <w:r w:rsidR="008B12DE" w:rsidRPr="003874D1">
        <w:rPr>
          <w:rFonts w:cstheme="minorHAnsi"/>
          <w:sz w:val="24"/>
          <w:szCs w:val="24"/>
          <w:lang w:val="en-US"/>
        </w:rPr>
        <w:t>pO</w:t>
      </w:r>
      <w:r w:rsidR="008B12DE" w:rsidRPr="003874D1">
        <w:rPr>
          <w:rFonts w:cstheme="minorHAnsi"/>
          <w:sz w:val="24"/>
          <w:szCs w:val="24"/>
          <w:vertAlign w:val="subscript"/>
          <w:lang w:val="en-US"/>
        </w:rPr>
        <w:t>2</w:t>
      </w:r>
      <w:r w:rsidR="008B12DE">
        <w:rPr>
          <w:rFonts w:cstheme="minorHAnsi"/>
          <w:sz w:val="24"/>
          <w:szCs w:val="24"/>
          <w:vertAlign w:val="subscript"/>
          <w:lang w:val="en-US"/>
        </w:rPr>
        <w:t xml:space="preserve"> </w:t>
      </w:r>
      <w:r w:rsidR="008B12DE">
        <w:rPr>
          <w:rFonts w:cstheme="minorHAnsi"/>
          <w:sz w:val="24"/>
          <w:szCs w:val="24"/>
          <w:lang w:val="en-US"/>
        </w:rPr>
        <w:t xml:space="preserve">and </w:t>
      </w:r>
      <w:r w:rsidR="008B12DE" w:rsidRPr="00FD418E">
        <w:rPr>
          <w:rFonts w:cstheme="minorHAnsi"/>
          <w:sz w:val="24"/>
          <w:szCs w:val="24"/>
          <w:lang w:val="en-US"/>
        </w:rPr>
        <w:t>λ</w:t>
      </w:r>
      <w:r w:rsidR="008B12DE">
        <w:rPr>
          <w:rFonts w:cstheme="minorHAnsi"/>
          <w:sz w:val="24"/>
          <w:szCs w:val="24"/>
          <w:lang w:val="en-US"/>
        </w:rPr>
        <w:t xml:space="preserve">, </w:t>
      </w:r>
      <w:proofErr w:type="spellStart"/>
      <w:r w:rsidR="002F483C">
        <w:rPr>
          <w:rFonts w:cstheme="minorHAnsi"/>
          <w:sz w:val="24"/>
          <w:szCs w:val="24"/>
          <w:lang w:val="en-US"/>
        </w:rPr>
        <w:t>Δt</w:t>
      </w:r>
      <w:proofErr w:type="spellEnd"/>
      <w:r w:rsidR="002F483C">
        <w:rPr>
          <w:rFonts w:cstheme="minorHAnsi"/>
          <w:sz w:val="24"/>
          <w:szCs w:val="24"/>
          <w:lang w:val="en-US"/>
        </w:rPr>
        <w:t>, C</w:t>
      </w:r>
      <w:r w:rsidR="002F483C" w:rsidRPr="00470D9B">
        <w:rPr>
          <w:rFonts w:cstheme="minorHAnsi"/>
          <w:sz w:val="24"/>
          <w:szCs w:val="24"/>
          <w:vertAlign w:val="subscript"/>
          <w:lang w:val="en-US"/>
        </w:rPr>
        <w:t>O2</w:t>
      </w:r>
      <w:r w:rsidR="006C1313" w:rsidRPr="006C1313">
        <w:rPr>
          <w:rFonts w:cstheme="minorHAnsi"/>
          <w:sz w:val="24"/>
          <w:szCs w:val="24"/>
          <w:lang w:val="en-US"/>
        </w:rPr>
        <w:t>.</w:t>
      </w:r>
      <w:r w:rsidR="002F483C">
        <w:rPr>
          <w:rFonts w:cstheme="minorHAnsi"/>
          <w:sz w:val="24"/>
          <w:szCs w:val="24"/>
          <w:vertAlign w:val="subscript"/>
          <w:lang w:val="en-US"/>
        </w:rPr>
        <w:t xml:space="preserve"> </w:t>
      </w:r>
      <w:proofErr w:type="spellStart"/>
      <w:r w:rsidR="002F483C">
        <w:rPr>
          <w:rFonts w:cstheme="minorHAnsi"/>
          <w:sz w:val="24"/>
          <w:szCs w:val="24"/>
          <w:lang w:val="en-US"/>
        </w:rPr>
        <w:t>Δt</w:t>
      </w:r>
      <w:proofErr w:type="spellEnd"/>
      <w:r w:rsidR="002F483C">
        <w:rPr>
          <w:rFonts w:cstheme="minorHAnsi"/>
          <w:sz w:val="24"/>
          <w:szCs w:val="24"/>
          <w:lang w:val="en-US"/>
        </w:rPr>
        <w:t xml:space="preserve"> denotes changes of o-Ps mean lifetime with respect to pO</w:t>
      </w:r>
      <w:r w:rsidR="002F483C" w:rsidRPr="00E56696">
        <w:rPr>
          <w:rFonts w:cstheme="minorHAnsi"/>
          <w:sz w:val="24"/>
          <w:szCs w:val="24"/>
          <w:vertAlign w:val="subscript"/>
          <w:lang w:val="en-US"/>
        </w:rPr>
        <w:t>2</w:t>
      </w:r>
      <w:r w:rsidR="002F483C">
        <w:rPr>
          <w:rFonts w:cstheme="minorHAnsi"/>
          <w:sz w:val="24"/>
          <w:szCs w:val="24"/>
          <w:lang w:val="en-US"/>
        </w:rPr>
        <w:t xml:space="preserve"> = 0 which may be calculated</w:t>
      </w:r>
      <w:r w:rsidR="00567099">
        <w:rPr>
          <w:rFonts w:cstheme="minorHAnsi"/>
          <w:sz w:val="24"/>
          <w:szCs w:val="24"/>
          <w:lang w:val="en-US"/>
        </w:rPr>
        <w:t xml:space="preserve"> as</w:t>
      </w:r>
      <w:r w:rsidR="002F483C">
        <w:rPr>
          <w:rFonts w:cstheme="minorHAnsi"/>
          <w:sz w:val="24"/>
          <w:szCs w:val="24"/>
          <w:lang w:val="en-US"/>
        </w:rPr>
        <w:t xml:space="preserve"> </w:t>
      </w:r>
      <w:proofErr w:type="spellStart"/>
      <w:r w:rsidR="002F483C">
        <w:rPr>
          <w:rFonts w:cstheme="minorHAnsi"/>
          <w:sz w:val="24"/>
          <w:szCs w:val="24"/>
          <w:lang w:val="en-US"/>
        </w:rPr>
        <w:t>Δt</w:t>
      </w:r>
      <w:proofErr w:type="spellEnd"/>
      <w:r w:rsidR="002F483C" w:rsidRPr="002F483C">
        <w:rPr>
          <w:rFonts w:cstheme="minorHAnsi"/>
          <w:sz w:val="24"/>
          <w:szCs w:val="24"/>
          <w:lang w:val="en-US"/>
        </w:rPr>
        <w:t>(pO</w:t>
      </w:r>
      <w:r w:rsidR="002F483C" w:rsidRPr="002F483C">
        <w:rPr>
          <w:rFonts w:cstheme="minorHAnsi"/>
          <w:sz w:val="24"/>
          <w:szCs w:val="24"/>
          <w:vertAlign w:val="subscript"/>
          <w:lang w:val="en-US"/>
        </w:rPr>
        <w:t>2</w:t>
      </w:r>
      <w:r w:rsidR="002F483C" w:rsidRPr="002F483C">
        <w:rPr>
          <w:rFonts w:cstheme="minorHAnsi"/>
          <w:sz w:val="24"/>
          <w:szCs w:val="24"/>
          <w:lang w:val="en-US"/>
        </w:rPr>
        <w:t xml:space="preserve">) </w:t>
      </w:r>
      <w:r w:rsidR="002F483C">
        <w:rPr>
          <w:rFonts w:cstheme="minorHAnsi"/>
          <w:sz w:val="24"/>
          <w:szCs w:val="24"/>
          <w:lang w:val="en-US"/>
        </w:rPr>
        <w:t>= 1/</w:t>
      </w:r>
      <w:r w:rsidR="002F483C" w:rsidRPr="00FD418E">
        <w:rPr>
          <w:rFonts w:cstheme="minorHAnsi"/>
          <w:sz w:val="24"/>
          <w:szCs w:val="24"/>
          <w:lang w:val="en-US"/>
        </w:rPr>
        <w:t>λ</w:t>
      </w:r>
      <w:r w:rsidR="002F483C" w:rsidRPr="002F483C">
        <w:rPr>
          <w:rFonts w:cstheme="minorHAnsi"/>
          <w:sz w:val="24"/>
          <w:szCs w:val="24"/>
          <w:lang w:val="en-US"/>
        </w:rPr>
        <w:t>(pO</w:t>
      </w:r>
      <w:r w:rsidR="002F483C" w:rsidRPr="002F483C">
        <w:rPr>
          <w:rFonts w:cstheme="minorHAnsi"/>
          <w:sz w:val="24"/>
          <w:szCs w:val="24"/>
          <w:vertAlign w:val="subscript"/>
          <w:lang w:val="en-US"/>
        </w:rPr>
        <w:t>2</w:t>
      </w:r>
      <w:r w:rsidR="002F483C">
        <w:rPr>
          <w:rFonts w:cstheme="minorHAnsi"/>
          <w:sz w:val="24"/>
          <w:szCs w:val="24"/>
          <w:lang w:val="en-US"/>
        </w:rPr>
        <w:t>= 0)</w:t>
      </w:r>
      <w:r w:rsidR="002F483C" w:rsidRPr="002F483C">
        <w:rPr>
          <w:rFonts w:cstheme="minorHAnsi"/>
          <w:sz w:val="24"/>
          <w:szCs w:val="24"/>
          <w:lang w:val="en-US"/>
        </w:rPr>
        <w:t xml:space="preserve"> </w:t>
      </w:r>
      <w:r w:rsidR="002F483C">
        <w:rPr>
          <w:rFonts w:cstheme="minorHAnsi"/>
          <w:sz w:val="24"/>
          <w:szCs w:val="24"/>
          <w:lang w:val="en-US"/>
        </w:rPr>
        <w:t>– 1/</w:t>
      </w:r>
      <w:r w:rsidR="002F483C" w:rsidRPr="00FD418E">
        <w:rPr>
          <w:rFonts w:cstheme="minorHAnsi"/>
          <w:sz w:val="24"/>
          <w:szCs w:val="24"/>
          <w:lang w:val="en-US"/>
        </w:rPr>
        <w:t>λ</w:t>
      </w:r>
      <w:r w:rsidR="002F483C" w:rsidRPr="002F483C">
        <w:rPr>
          <w:rFonts w:cstheme="minorHAnsi"/>
          <w:sz w:val="24"/>
          <w:szCs w:val="24"/>
          <w:lang w:val="en-US"/>
        </w:rPr>
        <w:t>(pO</w:t>
      </w:r>
      <w:r w:rsidR="002F483C" w:rsidRPr="002F483C">
        <w:rPr>
          <w:rFonts w:cstheme="minorHAnsi"/>
          <w:sz w:val="24"/>
          <w:szCs w:val="24"/>
          <w:vertAlign w:val="subscript"/>
          <w:lang w:val="en-US"/>
        </w:rPr>
        <w:t>2</w:t>
      </w:r>
      <w:r w:rsidR="002F483C" w:rsidRPr="002F483C">
        <w:rPr>
          <w:rFonts w:cstheme="minorHAnsi"/>
          <w:sz w:val="24"/>
          <w:szCs w:val="24"/>
          <w:lang w:val="en-US"/>
        </w:rPr>
        <w:t>)</w:t>
      </w:r>
      <w:r w:rsidR="002F483C">
        <w:rPr>
          <w:rFonts w:cstheme="minorHAnsi"/>
          <w:sz w:val="24"/>
          <w:szCs w:val="24"/>
          <w:lang w:val="en-US"/>
        </w:rPr>
        <w:t xml:space="preserve">, and </w:t>
      </w:r>
      <w:r w:rsidR="002F483C" w:rsidRPr="002F483C">
        <w:rPr>
          <w:rFonts w:cstheme="minorHAnsi"/>
          <w:sz w:val="24"/>
          <w:szCs w:val="24"/>
          <w:lang w:val="en-US"/>
        </w:rPr>
        <w:t xml:space="preserve"> </w:t>
      </w:r>
      <w:r w:rsidR="002F483C">
        <w:rPr>
          <w:rFonts w:cstheme="minorHAnsi"/>
          <w:sz w:val="24"/>
          <w:szCs w:val="24"/>
          <w:lang w:val="en-US"/>
        </w:rPr>
        <w:t>C</w:t>
      </w:r>
      <w:r w:rsidR="002F483C" w:rsidRPr="00470D9B">
        <w:rPr>
          <w:rFonts w:cstheme="minorHAnsi"/>
          <w:sz w:val="24"/>
          <w:szCs w:val="24"/>
          <w:vertAlign w:val="subscript"/>
          <w:lang w:val="en-US"/>
        </w:rPr>
        <w:t>O2</w:t>
      </w:r>
      <w:r w:rsidR="002F483C">
        <w:rPr>
          <w:rFonts w:cstheme="minorHAnsi"/>
          <w:sz w:val="24"/>
          <w:szCs w:val="24"/>
          <w:lang w:val="en-US"/>
        </w:rPr>
        <w:t xml:space="preserve"> [</w:t>
      </w:r>
      <w:proofErr w:type="spellStart"/>
      <w:r w:rsidR="00567099">
        <w:rPr>
          <w:rFonts w:cstheme="minorHAnsi"/>
          <w:sz w:val="24"/>
          <w:szCs w:val="24"/>
          <w:lang w:val="en-US"/>
        </w:rPr>
        <w:t>μmol</w:t>
      </w:r>
      <w:proofErr w:type="spellEnd"/>
      <w:r w:rsidR="00567099">
        <w:rPr>
          <w:rFonts w:cstheme="minorHAnsi"/>
          <w:sz w:val="24"/>
          <w:szCs w:val="24"/>
          <w:lang w:val="en-US"/>
        </w:rPr>
        <w:t xml:space="preserve">/L ] </w:t>
      </w:r>
      <w:r w:rsidR="002F483C">
        <w:rPr>
          <w:rFonts w:cstheme="minorHAnsi"/>
          <w:sz w:val="24"/>
          <w:szCs w:val="24"/>
          <w:lang w:val="en-US"/>
        </w:rPr>
        <w:t>= 1.89</w:t>
      </w:r>
      <w:r w:rsidR="00567099">
        <w:rPr>
          <w:rFonts w:cstheme="minorHAnsi"/>
          <w:sz w:val="24"/>
          <w:szCs w:val="24"/>
          <w:lang w:val="en-US"/>
        </w:rPr>
        <w:t xml:space="preserve"> </w:t>
      </w:r>
      <w:r w:rsidR="00567099">
        <w:rPr>
          <w:rFonts w:cstheme="minorHAnsi"/>
          <w:sz w:val="24"/>
          <w:szCs w:val="24"/>
          <w:vertAlign w:val="subscript"/>
          <w:lang w:val="en-US"/>
        </w:rPr>
        <w:t xml:space="preserve">˙ </w:t>
      </w:r>
      <w:r w:rsidR="00567099" w:rsidRPr="00567099">
        <w:rPr>
          <w:rFonts w:cstheme="minorHAnsi"/>
          <w:sz w:val="24"/>
          <w:szCs w:val="24"/>
          <w:lang w:val="en-US"/>
        </w:rPr>
        <w:t>pO</w:t>
      </w:r>
      <w:r w:rsidR="00567099" w:rsidRPr="00567099">
        <w:rPr>
          <w:rFonts w:cstheme="minorHAnsi"/>
          <w:sz w:val="24"/>
          <w:szCs w:val="24"/>
          <w:vertAlign w:val="subscript"/>
          <w:lang w:val="en-US"/>
        </w:rPr>
        <w:t xml:space="preserve">2 </w:t>
      </w:r>
      <w:r w:rsidR="00567099" w:rsidRPr="00567099">
        <w:rPr>
          <w:rFonts w:cstheme="minorHAnsi"/>
          <w:sz w:val="24"/>
          <w:szCs w:val="24"/>
          <w:lang w:val="en-US"/>
        </w:rPr>
        <w:t xml:space="preserve">[mmHg] </w:t>
      </w:r>
      <w:r w:rsidR="00567099">
        <w:rPr>
          <w:rFonts w:cstheme="minorHAnsi"/>
          <w:sz w:val="24"/>
          <w:szCs w:val="24"/>
          <w:lang w:val="en-US"/>
        </w:rPr>
        <w:t>for water at 19</w:t>
      </w:r>
      <w:r w:rsidR="00567099" w:rsidRPr="00567099">
        <w:rPr>
          <w:rFonts w:cstheme="minorHAnsi"/>
          <w:sz w:val="24"/>
          <w:szCs w:val="24"/>
          <w:vertAlign w:val="superscript"/>
          <w:lang w:val="en-US"/>
        </w:rPr>
        <w:t>o</w:t>
      </w:r>
      <w:r w:rsidR="00567099">
        <w:rPr>
          <w:rFonts w:cstheme="minorHAnsi"/>
          <w:sz w:val="24"/>
          <w:szCs w:val="24"/>
          <w:vertAlign w:val="superscript"/>
          <w:lang w:val="en-US"/>
        </w:rPr>
        <w:t xml:space="preserve"> </w:t>
      </w:r>
      <w:r w:rsidR="00567099">
        <w:rPr>
          <w:rFonts w:cstheme="minorHAnsi"/>
          <w:sz w:val="24"/>
          <w:szCs w:val="24"/>
          <w:lang w:val="en-US"/>
        </w:rPr>
        <w:t>[</w:t>
      </w:r>
      <w:r w:rsidR="00F42CE6">
        <w:rPr>
          <w:rFonts w:cstheme="minorHAnsi"/>
          <w:sz w:val="24"/>
          <w:szCs w:val="24"/>
          <w:lang w:val="en-US"/>
        </w:rPr>
        <w:t>3</w:t>
      </w:r>
      <w:r w:rsidR="00567099">
        <w:rPr>
          <w:rFonts w:cstheme="minorHAnsi"/>
          <w:sz w:val="24"/>
          <w:szCs w:val="24"/>
          <w:lang w:val="en-US"/>
        </w:rPr>
        <w:t>].</w:t>
      </w:r>
    </w:p>
    <w:p w14:paraId="328B6D6C" w14:textId="5D7BC6A5" w:rsidR="00316B60" w:rsidRDefault="001A03B9" w:rsidP="00045DDD">
      <w:pPr>
        <w:tabs>
          <w:tab w:val="left" w:pos="3570"/>
        </w:tabs>
        <w:spacing w:line="276" w:lineRule="auto"/>
        <w:jc w:val="both"/>
        <w:rPr>
          <w:rFonts w:cstheme="minorHAnsi"/>
          <w:sz w:val="24"/>
          <w:szCs w:val="24"/>
          <w:lang w:val="en-US"/>
        </w:rPr>
      </w:pPr>
      <w:r>
        <w:rPr>
          <w:sz w:val="24"/>
          <w:szCs w:val="24"/>
          <w:lang w:val="en-US"/>
        </w:rPr>
        <w:t xml:space="preserve">The total decay rate of positronium in </w:t>
      </w:r>
      <w:r w:rsidR="0030247E">
        <w:rPr>
          <w:sz w:val="24"/>
          <w:szCs w:val="24"/>
          <w:lang w:val="en-US"/>
        </w:rPr>
        <w:t xml:space="preserve">tissue </w:t>
      </w:r>
      <w:r w:rsidR="000B403A">
        <w:rPr>
          <w:sz w:val="24"/>
          <w:szCs w:val="24"/>
          <w:lang w:val="en-US"/>
        </w:rPr>
        <w:t>(</w:t>
      </w:r>
      <w:proofErr w:type="spellStart"/>
      <w:r w:rsidR="000B403A" w:rsidRPr="00FD418E">
        <w:rPr>
          <w:rFonts w:cstheme="minorHAnsi"/>
          <w:sz w:val="24"/>
          <w:szCs w:val="24"/>
          <w:lang w:val="en-US"/>
        </w:rPr>
        <w:t>λ</w:t>
      </w:r>
      <w:r w:rsidR="000B403A">
        <w:rPr>
          <w:rFonts w:cstheme="minorHAnsi"/>
          <w:sz w:val="24"/>
          <w:szCs w:val="24"/>
          <w:vertAlign w:val="subscript"/>
          <w:lang w:val="en-US"/>
        </w:rPr>
        <w:t>t</w:t>
      </w:r>
      <w:r w:rsidR="0030247E">
        <w:rPr>
          <w:rFonts w:cstheme="minorHAnsi"/>
          <w:sz w:val="24"/>
          <w:szCs w:val="24"/>
          <w:vertAlign w:val="subscript"/>
          <w:lang w:val="en-US"/>
        </w:rPr>
        <w:t>issue</w:t>
      </w:r>
      <w:proofErr w:type="spellEnd"/>
      <w:r w:rsidR="000B403A">
        <w:rPr>
          <w:sz w:val="24"/>
          <w:szCs w:val="24"/>
          <w:lang w:val="en-US"/>
        </w:rPr>
        <w:t>)</w:t>
      </w:r>
      <w:r w:rsidR="00316B60">
        <w:rPr>
          <w:sz w:val="24"/>
          <w:szCs w:val="24"/>
          <w:lang w:val="en-US"/>
        </w:rPr>
        <w:t xml:space="preserve">, determining the mean lifetime </w:t>
      </w:r>
      <w:proofErr w:type="spellStart"/>
      <w:r w:rsidR="00316B60">
        <w:rPr>
          <w:rFonts w:cstheme="minorHAnsi"/>
          <w:sz w:val="24"/>
          <w:szCs w:val="24"/>
          <w:lang w:val="en-US"/>
        </w:rPr>
        <w:t>τ</w:t>
      </w:r>
      <w:r w:rsidR="004E1CBE">
        <w:rPr>
          <w:rFonts w:cstheme="minorHAnsi"/>
          <w:sz w:val="24"/>
          <w:szCs w:val="24"/>
          <w:vertAlign w:val="subscript"/>
          <w:lang w:val="en-US"/>
        </w:rPr>
        <w:t>tissue</w:t>
      </w:r>
      <w:proofErr w:type="spellEnd"/>
      <w:r w:rsidR="00316B60">
        <w:rPr>
          <w:rFonts w:cstheme="minorHAnsi"/>
          <w:sz w:val="24"/>
          <w:szCs w:val="24"/>
          <w:lang w:val="en-US"/>
        </w:rPr>
        <w:t>,</w:t>
      </w:r>
      <w:r>
        <w:rPr>
          <w:sz w:val="24"/>
          <w:szCs w:val="24"/>
          <w:lang w:val="en-US"/>
        </w:rPr>
        <w:t xml:space="preserve"> is due to the positronium</w:t>
      </w:r>
      <w:r w:rsidR="00316B60">
        <w:rPr>
          <w:sz w:val="24"/>
          <w:szCs w:val="24"/>
          <w:lang w:val="en-US"/>
        </w:rPr>
        <w:t xml:space="preserve"> </w:t>
      </w:r>
      <w:r>
        <w:rPr>
          <w:sz w:val="24"/>
          <w:szCs w:val="24"/>
          <w:lang w:val="en-US"/>
        </w:rPr>
        <w:t>self-anni</w:t>
      </w:r>
      <w:r w:rsidR="00442659">
        <w:rPr>
          <w:sz w:val="24"/>
          <w:szCs w:val="24"/>
          <w:lang w:val="en-US"/>
        </w:rPr>
        <w:t>hi</w:t>
      </w:r>
      <w:r>
        <w:rPr>
          <w:sz w:val="24"/>
          <w:szCs w:val="24"/>
          <w:lang w:val="en-US"/>
        </w:rPr>
        <w:t>lation (</w:t>
      </w:r>
      <w:proofErr w:type="spellStart"/>
      <w:r w:rsidR="000B403A" w:rsidRPr="00FD418E">
        <w:rPr>
          <w:rFonts w:cstheme="minorHAnsi"/>
          <w:sz w:val="24"/>
          <w:szCs w:val="24"/>
          <w:lang w:val="en-US"/>
        </w:rPr>
        <w:t>λ</w:t>
      </w:r>
      <w:r w:rsidR="000B403A">
        <w:rPr>
          <w:rFonts w:cstheme="minorHAnsi"/>
          <w:sz w:val="24"/>
          <w:szCs w:val="24"/>
          <w:vertAlign w:val="subscript"/>
          <w:lang w:val="en-US"/>
        </w:rPr>
        <w:t>self</w:t>
      </w:r>
      <w:proofErr w:type="spellEnd"/>
      <w:r w:rsidR="000B403A" w:rsidRPr="00FD418E">
        <w:rPr>
          <w:rFonts w:cstheme="minorHAnsi"/>
          <w:sz w:val="24"/>
          <w:szCs w:val="24"/>
          <w:lang w:val="en-US"/>
        </w:rPr>
        <w:t>)</w:t>
      </w:r>
      <w:r w:rsidR="000B403A">
        <w:rPr>
          <w:rFonts w:cstheme="minorHAnsi"/>
          <w:sz w:val="24"/>
          <w:szCs w:val="24"/>
          <w:lang w:val="en-US"/>
        </w:rPr>
        <w:t>, pick-off process (</w:t>
      </w:r>
      <w:proofErr w:type="spellStart"/>
      <w:r w:rsidR="000B403A" w:rsidRPr="00FD418E">
        <w:rPr>
          <w:rFonts w:cstheme="minorHAnsi"/>
          <w:sz w:val="24"/>
          <w:szCs w:val="24"/>
          <w:lang w:val="en-US"/>
        </w:rPr>
        <w:t>λ</w:t>
      </w:r>
      <w:r w:rsidR="000B403A" w:rsidRPr="00FD418E">
        <w:rPr>
          <w:rFonts w:cstheme="minorHAnsi"/>
          <w:sz w:val="24"/>
          <w:szCs w:val="24"/>
          <w:vertAlign w:val="subscript"/>
          <w:lang w:val="en-US"/>
        </w:rPr>
        <w:t>pick</w:t>
      </w:r>
      <w:proofErr w:type="spellEnd"/>
      <w:r w:rsidR="000B403A" w:rsidRPr="00FD418E">
        <w:rPr>
          <w:rFonts w:cstheme="minorHAnsi"/>
          <w:sz w:val="24"/>
          <w:szCs w:val="24"/>
          <w:vertAlign w:val="subscript"/>
          <w:lang w:val="en-US"/>
        </w:rPr>
        <w:t>-off</w:t>
      </w:r>
      <w:r w:rsidR="000B403A" w:rsidRPr="00FD418E">
        <w:rPr>
          <w:rFonts w:cstheme="minorHAnsi"/>
          <w:sz w:val="24"/>
          <w:szCs w:val="24"/>
          <w:lang w:val="en-US"/>
        </w:rPr>
        <w:t>)</w:t>
      </w:r>
      <w:r w:rsidR="000B403A">
        <w:rPr>
          <w:rFonts w:cstheme="minorHAnsi"/>
          <w:sz w:val="24"/>
          <w:szCs w:val="24"/>
          <w:lang w:val="en-US"/>
        </w:rPr>
        <w:t>, ortho-para conversion reactions (</w:t>
      </w:r>
      <w:proofErr w:type="spellStart"/>
      <w:r w:rsidR="000B403A" w:rsidRPr="00FD418E">
        <w:rPr>
          <w:rFonts w:cstheme="minorHAnsi"/>
          <w:sz w:val="24"/>
          <w:szCs w:val="24"/>
          <w:lang w:val="en-US"/>
        </w:rPr>
        <w:t>λ</w:t>
      </w:r>
      <w:r w:rsidR="000B403A">
        <w:rPr>
          <w:rFonts w:cstheme="minorHAnsi"/>
          <w:sz w:val="24"/>
          <w:szCs w:val="24"/>
          <w:vertAlign w:val="subscript"/>
          <w:lang w:val="en-US"/>
        </w:rPr>
        <w:t>conversion</w:t>
      </w:r>
      <w:proofErr w:type="spellEnd"/>
      <w:r w:rsidR="000B403A" w:rsidRPr="00FD418E">
        <w:rPr>
          <w:rFonts w:cstheme="minorHAnsi"/>
          <w:sz w:val="24"/>
          <w:szCs w:val="24"/>
          <w:lang w:val="en-US"/>
        </w:rPr>
        <w:t xml:space="preserve">) </w:t>
      </w:r>
      <w:r w:rsidR="000B403A">
        <w:rPr>
          <w:rFonts w:cstheme="minorHAnsi"/>
          <w:sz w:val="24"/>
          <w:szCs w:val="24"/>
          <w:lang w:val="en-US"/>
        </w:rPr>
        <w:t xml:space="preserve">and </w:t>
      </w:r>
      <w:r w:rsidR="000B403A" w:rsidRPr="000B403A">
        <w:rPr>
          <w:rFonts w:cstheme="minorHAnsi"/>
          <w:sz w:val="24"/>
          <w:szCs w:val="24"/>
          <w:lang w:val="en-US"/>
        </w:rPr>
        <w:t>other chemical processes as e.g. oxidation</w:t>
      </w:r>
      <w:r w:rsidR="000B403A">
        <w:rPr>
          <w:rFonts w:cstheme="minorHAnsi"/>
          <w:sz w:val="24"/>
          <w:szCs w:val="24"/>
          <w:lang w:val="en-US"/>
        </w:rPr>
        <w:t xml:space="preserve"> (</w:t>
      </w:r>
      <w:proofErr w:type="spellStart"/>
      <w:r w:rsidR="000B403A" w:rsidRPr="00FD418E">
        <w:rPr>
          <w:rFonts w:cstheme="minorHAnsi"/>
          <w:sz w:val="24"/>
          <w:szCs w:val="24"/>
          <w:lang w:val="en-US"/>
        </w:rPr>
        <w:t>λ</w:t>
      </w:r>
      <w:r w:rsidR="000B403A">
        <w:rPr>
          <w:rFonts w:cstheme="minorHAnsi"/>
          <w:sz w:val="24"/>
          <w:szCs w:val="24"/>
          <w:vertAlign w:val="subscript"/>
          <w:lang w:val="en-US"/>
        </w:rPr>
        <w:t>o</w:t>
      </w:r>
      <w:r w:rsidR="00442659">
        <w:rPr>
          <w:rFonts w:cstheme="minorHAnsi"/>
          <w:sz w:val="24"/>
          <w:szCs w:val="24"/>
          <w:vertAlign w:val="subscript"/>
          <w:lang w:val="en-US"/>
        </w:rPr>
        <w:t>xidation</w:t>
      </w:r>
      <w:proofErr w:type="spellEnd"/>
      <w:r w:rsidR="000B403A" w:rsidRPr="00FD418E">
        <w:rPr>
          <w:rFonts w:cstheme="minorHAnsi"/>
          <w:sz w:val="24"/>
          <w:szCs w:val="24"/>
          <w:lang w:val="en-US"/>
        </w:rPr>
        <w:t>)</w:t>
      </w:r>
      <w:r w:rsidR="000B403A">
        <w:rPr>
          <w:rFonts w:cstheme="minorHAnsi"/>
          <w:sz w:val="24"/>
          <w:szCs w:val="24"/>
          <w:lang w:val="en-US"/>
        </w:rPr>
        <w:t xml:space="preserve">:  </w:t>
      </w:r>
    </w:p>
    <w:p w14:paraId="67761C25" w14:textId="2B165458" w:rsidR="006213E5" w:rsidRDefault="00316B60" w:rsidP="00045DDD">
      <w:pPr>
        <w:tabs>
          <w:tab w:val="left" w:pos="3570"/>
        </w:tabs>
        <w:spacing w:line="276" w:lineRule="auto"/>
        <w:jc w:val="both"/>
        <w:rPr>
          <w:rFonts w:cstheme="minorHAnsi"/>
          <w:sz w:val="24"/>
          <w:szCs w:val="24"/>
          <w:vertAlign w:val="subscript"/>
          <w:lang w:val="en-US"/>
        </w:rPr>
      </w:pPr>
      <w:r>
        <w:rPr>
          <w:rFonts w:cstheme="minorHAnsi"/>
          <w:sz w:val="24"/>
          <w:szCs w:val="24"/>
          <w:lang w:val="en-US"/>
        </w:rPr>
        <w:t xml:space="preserve">     </w:t>
      </w:r>
      <w:r w:rsidR="00633278">
        <w:rPr>
          <w:rFonts w:cstheme="minorHAnsi"/>
          <w:sz w:val="24"/>
          <w:szCs w:val="24"/>
          <w:lang w:val="en-US"/>
        </w:rPr>
        <w:t xml:space="preserve">                    </w:t>
      </w:r>
      <w:proofErr w:type="spellStart"/>
      <w:r w:rsidRPr="00FD418E">
        <w:rPr>
          <w:rFonts w:cstheme="minorHAnsi"/>
          <w:sz w:val="24"/>
          <w:szCs w:val="24"/>
          <w:lang w:val="en-US"/>
        </w:rPr>
        <w:t>λ</w:t>
      </w:r>
      <w:r w:rsidR="00E0758F">
        <w:rPr>
          <w:rFonts w:cstheme="minorHAnsi"/>
          <w:sz w:val="24"/>
          <w:szCs w:val="24"/>
          <w:vertAlign w:val="subscript"/>
          <w:lang w:val="en-US"/>
        </w:rPr>
        <w:t>tissue</w:t>
      </w:r>
      <w:proofErr w:type="spellEnd"/>
      <w:r w:rsidR="00E0758F">
        <w:rPr>
          <w:rFonts w:cstheme="minorHAnsi"/>
          <w:sz w:val="24"/>
          <w:szCs w:val="24"/>
          <w:lang w:val="en-US"/>
        </w:rPr>
        <w:t>(D,</w:t>
      </w:r>
      <w:r>
        <w:rPr>
          <w:rFonts w:cstheme="minorHAnsi"/>
          <w:sz w:val="24"/>
          <w:szCs w:val="24"/>
          <w:lang w:val="en-US"/>
        </w:rPr>
        <w:t xml:space="preserve"> </w:t>
      </w:r>
      <w:r w:rsidR="00E0758F">
        <w:rPr>
          <w:rFonts w:cstheme="minorHAnsi"/>
          <w:sz w:val="24"/>
          <w:szCs w:val="24"/>
          <w:lang w:val="en-US"/>
        </w:rPr>
        <w:t>C</w:t>
      </w:r>
      <w:r w:rsidR="00E0758F" w:rsidRPr="00470D9B">
        <w:rPr>
          <w:rFonts w:cstheme="minorHAnsi"/>
          <w:sz w:val="24"/>
          <w:szCs w:val="24"/>
          <w:vertAlign w:val="subscript"/>
          <w:lang w:val="en-US"/>
        </w:rPr>
        <w:t>O2</w:t>
      </w:r>
      <w:r w:rsidR="00E0758F">
        <w:rPr>
          <w:rFonts w:cstheme="minorHAnsi"/>
          <w:sz w:val="24"/>
          <w:szCs w:val="24"/>
          <w:lang w:val="en-US"/>
        </w:rPr>
        <w:t>) =</w:t>
      </w:r>
      <w:r>
        <w:rPr>
          <w:rFonts w:cstheme="minorHAnsi"/>
          <w:sz w:val="24"/>
          <w:szCs w:val="24"/>
          <w:lang w:val="en-US"/>
        </w:rPr>
        <w:t xml:space="preserve"> 1/</w:t>
      </w:r>
      <w:proofErr w:type="spellStart"/>
      <w:r>
        <w:rPr>
          <w:rFonts w:cstheme="minorHAnsi"/>
          <w:sz w:val="24"/>
          <w:szCs w:val="24"/>
          <w:lang w:val="en-US"/>
        </w:rPr>
        <w:t>τ</w:t>
      </w:r>
      <w:r w:rsidR="004E1CBE">
        <w:rPr>
          <w:rFonts w:cstheme="minorHAnsi"/>
          <w:sz w:val="24"/>
          <w:szCs w:val="24"/>
          <w:vertAlign w:val="subscript"/>
          <w:lang w:val="en-US"/>
        </w:rPr>
        <w:t>tissue</w:t>
      </w:r>
      <w:proofErr w:type="spellEnd"/>
      <w:r>
        <w:rPr>
          <w:rFonts w:cstheme="minorHAnsi"/>
          <w:sz w:val="24"/>
          <w:szCs w:val="24"/>
          <w:lang w:val="en-US"/>
        </w:rPr>
        <w:t xml:space="preserve"> </w:t>
      </w:r>
      <w:r w:rsidR="00E0758F">
        <w:rPr>
          <w:rFonts w:cstheme="minorHAnsi"/>
          <w:sz w:val="24"/>
          <w:szCs w:val="24"/>
          <w:lang w:val="en-US"/>
        </w:rPr>
        <w:t>(D, C</w:t>
      </w:r>
      <w:r w:rsidR="00E0758F" w:rsidRPr="00470D9B">
        <w:rPr>
          <w:rFonts w:cstheme="minorHAnsi"/>
          <w:sz w:val="24"/>
          <w:szCs w:val="24"/>
          <w:vertAlign w:val="subscript"/>
          <w:lang w:val="en-US"/>
        </w:rPr>
        <w:t>O2</w:t>
      </w:r>
      <w:r w:rsidR="00E0758F">
        <w:rPr>
          <w:rFonts w:cstheme="minorHAnsi"/>
          <w:sz w:val="24"/>
          <w:szCs w:val="24"/>
          <w:lang w:val="en-US"/>
        </w:rPr>
        <w:t xml:space="preserve">) </w:t>
      </w:r>
      <w:r>
        <w:rPr>
          <w:rFonts w:cstheme="minorHAnsi"/>
          <w:sz w:val="24"/>
          <w:szCs w:val="24"/>
          <w:lang w:val="en-US"/>
        </w:rPr>
        <w:t xml:space="preserve">=  </w:t>
      </w:r>
      <w:proofErr w:type="spellStart"/>
      <w:r w:rsidR="00813FEC" w:rsidRPr="00FD418E">
        <w:rPr>
          <w:rFonts w:cstheme="minorHAnsi"/>
          <w:sz w:val="24"/>
          <w:szCs w:val="24"/>
          <w:lang w:val="en-US"/>
        </w:rPr>
        <w:t>λ</w:t>
      </w:r>
      <w:r w:rsidR="00813FEC">
        <w:rPr>
          <w:rFonts w:cstheme="minorHAnsi"/>
          <w:sz w:val="24"/>
          <w:szCs w:val="24"/>
          <w:vertAlign w:val="subscript"/>
          <w:lang w:val="en-US"/>
        </w:rPr>
        <w:t>Ps</w:t>
      </w:r>
      <w:proofErr w:type="spellEnd"/>
      <w:r w:rsidR="00813FEC">
        <w:rPr>
          <w:rFonts w:cstheme="minorHAnsi"/>
          <w:sz w:val="24"/>
          <w:szCs w:val="24"/>
          <w:vertAlign w:val="subscript"/>
          <w:lang w:val="en-US"/>
        </w:rPr>
        <w:t>-self</w:t>
      </w:r>
      <w:r w:rsidR="00813FEC" w:rsidRPr="00F47D46">
        <w:rPr>
          <w:rFonts w:cstheme="minorHAnsi"/>
          <w:sz w:val="24"/>
          <w:szCs w:val="24"/>
          <w:lang w:val="en-US"/>
        </w:rPr>
        <w:t xml:space="preserve"> </w:t>
      </w:r>
      <w:r w:rsidR="00813FEC">
        <w:rPr>
          <w:rFonts w:cstheme="minorHAnsi"/>
          <w:sz w:val="24"/>
          <w:szCs w:val="24"/>
          <w:lang w:val="en-US"/>
        </w:rPr>
        <w:t xml:space="preserve"> + </w:t>
      </w:r>
      <w:proofErr w:type="spellStart"/>
      <w:r w:rsidR="00813FEC" w:rsidRPr="00FD418E">
        <w:rPr>
          <w:rFonts w:cstheme="minorHAnsi"/>
          <w:sz w:val="24"/>
          <w:szCs w:val="24"/>
          <w:lang w:val="en-US"/>
        </w:rPr>
        <w:t>λ</w:t>
      </w:r>
      <w:r w:rsidR="00813FEC">
        <w:rPr>
          <w:rFonts w:cstheme="minorHAnsi"/>
          <w:sz w:val="24"/>
          <w:szCs w:val="24"/>
          <w:vertAlign w:val="subscript"/>
          <w:lang w:val="en-US"/>
        </w:rPr>
        <w:t>pick</w:t>
      </w:r>
      <w:proofErr w:type="spellEnd"/>
      <w:r w:rsidR="00813FEC">
        <w:rPr>
          <w:rFonts w:cstheme="minorHAnsi"/>
          <w:sz w:val="24"/>
          <w:szCs w:val="24"/>
          <w:vertAlign w:val="subscript"/>
          <w:lang w:val="en-US"/>
        </w:rPr>
        <w:t xml:space="preserve">-off </w:t>
      </w:r>
      <w:r w:rsidR="00E0758F">
        <w:rPr>
          <w:rFonts w:cstheme="minorHAnsi"/>
          <w:sz w:val="24"/>
          <w:szCs w:val="24"/>
          <w:lang w:val="en-US"/>
        </w:rPr>
        <w:t xml:space="preserve">(D) </w:t>
      </w:r>
      <w:r w:rsidR="00813FEC">
        <w:rPr>
          <w:rFonts w:cstheme="minorHAnsi"/>
          <w:sz w:val="24"/>
          <w:szCs w:val="24"/>
          <w:vertAlign w:val="subscript"/>
          <w:lang w:val="en-US"/>
        </w:rPr>
        <w:t xml:space="preserve"> </w:t>
      </w:r>
      <w:r w:rsidR="00813FEC">
        <w:rPr>
          <w:rFonts w:cstheme="minorHAnsi"/>
          <w:sz w:val="24"/>
          <w:szCs w:val="24"/>
          <w:lang w:val="en-US"/>
        </w:rPr>
        <w:t xml:space="preserve">+ </w:t>
      </w:r>
      <w:r w:rsidR="00813FEC" w:rsidRPr="00FD418E">
        <w:rPr>
          <w:rFonts w:cstheme="minorHAnsi"/>
          <w:sz w:val="24"/>
          <w:szCs w:val="24"/>
          <w:lang w:val="en-US"/>
        </w:rPr>
        <w:t>λ</w:t>
      </w:r>
      <w:r w:rsidR="00633278" w:rsidRPr="00470D9B">
        <w:rPr>
          <w:rFonts w:cstheme="minorHAnsi"/>
          <w:sz w:val="24"/>
          <w:szCs w:val="24"/>
          <w:vertAlign w:val="subscript"/>
          <w:lang w:val="en-US"/>
        </w:rPr>
        <w:t>O2</w:t>
      </w:r>
      <w:r w:rsidR="00633278">
        <w:rPr>
          <w:rFonts w:cstheme="minorHAnsi"/>
          <w:sz w:val="24"/>
          <w:szCs w:val="24"/>
          <w:lang w:val="en-US"/>
        </w:rPr>
        <w:t xml:space="preserve"> </w:t>
      </w:r>
      <w:r w:rsidR="00E0758F">
        <w:rPr>
          <w:rFonts w:cstheme="minorHAnsi"/>
          <w:sz w:val="24"/>
          <w:szCs w:val="24"/>
          <w:lang w:val="en-US"/>
        </w:rPr>
        <w:t>(C</w:t>
      </w:r>
      <w:r w:rsidR="00E0758F" w:rsidRPr="00470D9B">
        <w:rPr>
          <w:rFonts w:cstheme="minorHAnsi"/>
          <w:sz w:val="24"/>
          <w:szCs w:val="24"/>
          <w:vertAlign w:val="subscript"/>
          <w:lang w:val="en-US"/>
        </w:rPr>
        <w:t>O2</w:t>
      </w:r>
      <w:r w:rsidR="00E0758F">
        <w:rPr>
          <w:rFonts w:cstheme="minorHAnsi"/>
          <w:sz w:val="24"/>
          <w:szCs w:val="24"/>
          <w:lang w:val="en-US"/>
        </w:rPr>
        <w:t>)</w:t>
      </w:r>
      <w:r w:rsidR="006213E5">
        <w:rPr>
          <w:rFonts w:cstheme="minorHAnsi"/>
          <w:sz w:val="24"/>
          <w:szCs w:val="24"/>
          <w:vertAlign w:val="subscript"/>
          <w:lang w:val="en-US"/>
        </w:rPr>
        <w:t xml:space="preserve">.   </w:t>
      </w:r>
      <w:r>
        <w:rPr>
          <w:rFonts w:cstheme="minorHAnsi"/>
          <w:sz w:val="24"/>
          <w:szCs w:val="24"/>
          <w:vertAlign w:val="subscript"/>
          <w:lang w:val="en-US"/>
        </w:rPr>
        <w:t xml:space="preserve">  </w:t>
      </w:r>
    </w:p>
    <w:p w14:paraId="356F6E3B" w14:textId="1CC6EFBC" w:rsidR="0079410C" w:rsidRDefault="006213E5" w:rsidP="00045DDD">
      <w:pPr>
        <w:tabs>
          <w:tab w:val="left" w:pos="3570"/>
        </w:tabs>
        <w:spacing w:line="276" w:lineRule="auto"/>
        <w:jc w:val="both"/>
        <w:rPr>
          <w:rFonts w:cstheme="minorHAnsi"/>
          <w:sz w:val="24"/>
          <w:szCs w:val="24"/>
          <w:lang w:val="en-US"/>
        </w:rPr>
      </w:pPr>
      <w:r>
        <w:rPr>
          <w:rFonts w:cstheme="minorHAnsi"/>
          <w:sz w:val="24"/>
          <w:szCs w:val="24"/>
          <w:vertAlign w:val="subscript"/>
          <w:lang w:val="en-US"/>
        </w:rPr>
        <w:t xml:space="preserve"> </w:t>
      </w:r>
      <w:r w:rsidR="00061CD9">
        <w:rPr>
          <w:rFonts w:cstheme="minorHAnsi"/>
          <w:sz w:val="24"/>
          <w:szCs w:val="24"/>
          <w:lang w:val="en-US"/>
        </w:rPr>
        <w:t>The p</w:t>
      </w:r>
      <w:r w:rsidR="00E02315">
        <w:rPr>
          <w:rFonts w:cstheme="minorHAnsi"/>
          <w:sz w:val="24"/>
          <w:szCs w:val="24"/>
          <w:lang w:val="en-US"/>
        </w:rPr>
        <w:t>ick-off process reflects the distribution of the size of free voids in molecules (D) while conversion and oxidation processes depend on the oxygen concentration (C</w:t>
      </w:r>
      <w:r w:rsidR="00E02315" w:rsidRPr="00470D9B">
        <w:rPr>
          <w:rFonts w:cstheme="minorHAnsi"/>
          <w:sz w:val="24"/>
          <w:szCs w:val="24"/>
          <w:vertAlign w:val="subscript"/>
          <w:lang w:val="en-US"/>
        </w:rPr>
        <w:t>O2</w:t>
      </w:r>
      <w:r w:rsidR="00E02315">
        <w:rPr>
          <w:rFonts w:cstheme="minorHAnsi"/>
          <w:sz w:val="24"/>
          <w:szCs w:val="24"/>
          <w:lang w:val="en-US"/>
        </w:rPr>
        <w:t>)</w:t>
      </w:r>
      <w:r w:rsidR="00E02315">
        <w:rPr>
          <w:rFonts w:cstheme="minorHAnsi"/>
          <w:sz w:val="24"/>
          <w:szCs w:val="24"/>
          <w:vertAlign w:val="subscript"/>
          <w:lang w:val="en-US"/>
        </w:rPr>
        <w:t xml:space="preserve">.    </w:t>
      </w:r>
      <w:r w:rsidR="00E02315">
        <w:rPr>
          <w:rFonts w:cstheme="minorHAnsi"/>
          <w:sz w:val="24"/>
          <w:szCs w:val="24"/>
          <w:lang w:val="en-US"/>
        </w:rPr>
        <w:t>In</w:t>
      </w:r>
      <w:r>
        <w:rPr>
          <w:rFonts w:cstheme="minorHAnsi"/>
          <w:sz w:val="24"/>
          <w:szCs w:val="24"/>
          <w:lang w:val="en-US"/>
        </w:rPr>
        <w:t xml:space="preserve"> </w:t>
      </w:r>
      <w:r w:rsidR="005E667A">
        <w:rPr>
          <w:rFonts w:cstheme="minorHAnsi"/>
          <w:sz w:val="24"/>
          <w:szCs w:val="24"/>
          <w:lang w:val="en-US"/>
        </w:rPr>
        <w:t>wa</w:t>
      </w:r>
      <w:r>
        <w:rPr>
          <w:rFonts w:cstheme="minorHAnsi"/>
          <w:sz w:val="24"/>
          <w:szCs w:val="24"/>
          <w:lang w:val="en-US"/>
        </w:rPr>
        <w:t>ter</w:t>
      </w:r>
      <w:r w:rsidR="005E667A">
        <w:rPr>
          <w:rFonts w:cstheme="minorHAnsi"/>
          <w:sz w:val="24"/>
          <w:szCs w:val="24"/>
          <w:lang w:val="en-US"/>
        </w:rPr>
        <w:t xml:space="preserve"> with saturated </w:t>
      </w:r>
      <w:r w:rsidR="005E667A">
        <w:rPr>
          <w:sz w:val="24"/>
          <w:szCs w:val="24"/>
          <w:lang w:val="en-US"/>
        </w:rPr>
        <w:t>O</w:t>
      </w:r>
      <w:r w:rsidR="005E667A" w:rsidRPr="00E0758F">
        <w:rPr>
          <w:sz w:val="24"/>
          <w:szCs w:val="24"/>
          <w:vertAlign w:val="subscript"/>
          <w:lang w:val="en-US"/>
        </w:rPr>
        <w:t>2</w:t>
      </w:r>
      <w:r w:rsidR="005E667A">
        <w:rPr>
          <w:rFonts w:cstheme="minorHAnsi"/>
          <w:sz w:val="24"/>
          <w:szCs w:val="24"/>
          <w:lang w:val="en-US"/>
        </w:rPr>
        <w:t xml:space="preserve"> (1400 </w:t>
      </w:r>
      <w:proofErr w:type="spellStart"/>
      <w:r w:rsidR="005E667A">
        <w:rPr>
          <w:rFonts w:cstheme="minorHAnsi"/>
          <w:sz w:val="24"/>
          <w:szCs w:val="24"/>
          <w:lang w:val="en-US"/>
        </w:rPr>
        <w:t>μmol</w:t>
      </w:r>
      <w:proofErr w:type="spellEnd"/>
      <w:r w:rsidR="005E667A">
        <w:rPr>
          <w:rFonts w:cstheme="minorHAnsi"/>
          <w:sz w:val="24"/>
          <w:szCs w:val="24"/>
          <w:lang w:val="en-US"/>
        </w:rPr>
        <w:t>/L)</w:t>
      </w:r>
      <w:r w:rsidR="00F84A5A">
        <w:rPr>
          <w:rFonts w:cstheme="minorHAnsi"/>
          <w:sz w:val="24"/>
          <w:szCs w:val="24"/>
          <w:lang w:val="en-US"/>
        </w:rPr>
        <w:t>,</w:t>
      </w:r>
      <w:r w:rsidR="00C332CF">
        <w:rPr>
          <w:rFonts w:cstheme="minorHAnsi"/>
          <w:sz w:val="24"/>
          <w:szCs w:val="24"/>
          <w:lang w:val="en-US"/>
        </w:rPr>
        <w:t xml:space="preserve"> when the conversion and oxidation is maximal</w:t>
      </w:r>
      <w:r w:rsidR="00F84A5A">
        <w:rPr>
          <w:rFonts w:cstheme="minorHAnsi"/>
          <w:sz w:val="24"/>
          <w:szCs w:val="24"/>
          <w:lang w:val="en-US"/>
        </w:rPr>
        <w:t>,</w:t>
      </w:r>
      <w:r w:rsidR="00C332CF">
        <w:rPr>
          <w:rFonts w:cstheme="minorHAnsi"/>
          <w:sz w:val="24"/>
          <w:szCs w:val="24"/>
          <w:lang w:val="en-US"/>
        </w:rPr>
        <w:t xml:space="preserve"> the </w:t>
      </w:r>
      <w:r w:rsidR="00046646">
        <w:rPr>
          <w:rFonts w:cstheme="minorHAnsi"/>
          <w:sz w:val="24"/>
          <w:szCs w:val="24"/>
          <w:lang w:val="en-US"/>
        </w:rPr>
        <w:t xml:space="preserve">relative strength of </w:t>
      </w:r>
      <w:r w:rsidR="00C332CF">
        <w:rPr>
          <w:rFonts w:cstheme="minorHAnsi"/>
          <w:sz w:val="24"/>
          <w:szCs w:val="24"/>
          <w:lang w:val="en-US"/>
        </w:rPr>
        <w:t>decay rates is as follows</w:t>
      </w:r>
      <w:r w:rsidR="0079410C">
        <w:rPr>
          <w:rFonts w:cstheme="minorHAnsi"/>
          <w:sz w:val="24"/>
          <w:szCs w:val="24"/>
          <w:lang w:val="en-US"/>
        </w:rPr>
        <w:t>:</w:t>
      </w:r>
    </w:p>
    <w:p w14:paraId="519ECD5E" w14:textId="24CF5505" w:rsidR="003A396F" w:rsidRDefault="00633278" w:rsidP="00633278">
      <w:pPr>
        <w:tabs>
          <w:tab w:val="left" w:pos="3570"/>
        </w:tabs>
        <w:spacing w:line="276" w:lineRule="auto"/>
        <w:jc w:val="both"/>
        <w:rPr>
          <w:sz w:val="24"/>
          <w:szCs w:val="24"/>
          <w:lang w:val="en-US"/>
        </w:rPr>
      </w:pPr>
      <w:r>
        <w:rPr>
          <w:rFonts w:cstheme="minorHAnsi"/>
          <w:sz w:val="24"/>
          <w:szCs w:val="24"/>
          <w:lang w:val="en-US"/>
        </w:rPr>
        <w:t xml:space="preserve">            </w:t>
      </w:r>
      <w:r w:rsidR="006213E5">
        <w:rPr>
          <w:rFonts w:cstheme="minorHAnsi"/>
          <w:sz w:val="24"/>
          <w:szCs w:val="24"/>
          <w:lang w:val="en-US"/>
        </w:rPr>
        <w:t xml:space="preserve"> </w:t>
      </w:r>
      <w:proofErr w:type="spellStart"/>
      <w:r w:rsidR="0079410C" w:rsidRPr="00FD418E">
        <w:rPr>
          <w:rFonts w:cstheme="minorHAnsi"/>
          <w:sz w:val="24"/>
          <w:szCs w:val="24"/>
          <w:lang w:val="en-US"/>
        </w:rPr>
        <w:t>λ</w:t>
      </w:r>
      <w:r w:rsidR="0079410C">
        <w:rPr>
          <w:rFonts w:cstheme="minorHAnsi"/>
          <w:sz w:val="24"/>
          <w:szCs w:val="24"/>
          <w:vertAlign w:val="subscript"/>
          <w:lang w:val="en-US"/>
        </w:rPr>
        <w:t>p</w:t>
      </w:r>
      <w:proofErr w:type="spellEnd"/>
      <w:r w:rsidR="0079410C">
        <w:rPr>
          <w:rFonts w:cstheme="minorHAnsi"/>
          <w:sz w:val="24"/>
          <w:szCs w:val="24"/>
          <w:vertAlign w:val="subscript"/>
          <w:lang w:val="en-US"/>
        </w:rPr>
        <w:t>-P</w:t>
      </w:r>
      <w:r w:rsidR="006213E5">
        <w:rPr>
          <w:rFonts w:cstheme="minorHAnsi"/>
          <w:sz w:val="24"/>
          <w:szCs w:val="24"/>
          <w:vertAlign w:val="subscript"/>
          <w:lang w:val="en-US"/>
        </w:rPr>
        <w:t>s-self</w:t>
      </w:r>
      <w:r w:rsidR="006213E5" w:rsidRPr="00F47D46">
        <w:rPr>
          <w:rFonts w:cstheme="minorHAnsi"/>
          <w:sz w:val="24"/>
          <w:szCs w:val="24"/>
          <w:lang w:val="en-US"/>
        </w:rPr>
        <w:t xml:space="preserve"> </w:t>
      </w:r>
      <w:r w:rsidR="006213E5">
        <w:rPr>
          <w:rFonts w:cstheme="minorHAnsi"/>
          <w:sz w:val="24"/>
          <w:szCs w:val="24"/>
          <w:lang w:val="en-US"/>
        </w:rPr>
        <w:t>(</w:t>
      </w:r>
      <w:r w:rsidR="006213E5" w:rsidRPr="003A07C8">
        <w:rPr>
          <w:rFonts w:cstheme="minorHAnsi"/>
          <w:sz w:val="24"/>
          <w:szCs w:val="24"/>
          <w:lang w:val="en-US"/>
        </w:rPr>
        <w:t>7990</w:t>
      </w:r>
      <w:r w:rsidR="006213E5">
        <w:rPr>
          <w:rFonts w:cstheme="minorHAnsi"/>
          <w:sz w:val="24"/>
          <w:szCs w:val="24"/>
          <w:lang w:val="en-US"/>
        </w:rPr>
        <w:t>.</w:t>
      </w:r>
      <w:r w:rsidR="006213E5" w:rsidRPr="003A07C8">
        <w:rPr>
          <w:rFonts w:cstheme="minorHAnsi"/>
          <w:sz w:val="24"/>
          <w:szCs w:val="24"/>
          <w:lang w:val="en-US"/>
        </w:rPr>
        <w:t>9</w:t>
      </w:r>
      <w:r w:rsidR="006213E5" w:rsidRPr="00F47D46">
        <w:rPr>
          <w:rFonts w:cstheme="minorHAnsi"/>
          <w:sz w:val="24"/>
          <w:szCs w:val="24"/>
          <w:lang w:val="en-US"/>
        </w:rPr>
        <w:t xml:space="preserve"> </w:t>
      </w:r>
      <w:r w:rsidR="006213E5">
        <w:rPr>
          <w:rFonts w:cstheme="minorHAnsi"/>
          <w:sz w:val="24"/>
          <w:szCs w:val="24"/>
          <w:lang w:val="en-US"/>
        </w:rPr>
        <w:t>μs</w:t>
      </w:r>
      <w:r w:rsidR="006213E5" w:rsidRPr="003A07C8">
        <w:rPr>
          <w:rFonts w:cstheme="minorHAnsi"/>
          <w:sz w:val="24"/>
          <w:szCs w:val="24"/>
          <w:vertAlign w:val="superscript"/>
          <w:lang w:val="en-US"/>
        </w:rPr>
        <w:t>-1</w:t>
      </w:r>
      <w:r w:rsidR="006213E5">
        <w:rPr>
          <w:rFonts w:cstheme="minorHAnsi"/>
          <w:sz w:val="24"/>
          <w:szCs w:val="24"/>
          <w:lang w:val="en-US"/>
        </w:rPr>
        <w:t xml:space="preserve">) &gt;&gt; </w:t>
      </w:r>
      <w:proofErr w:type="spellStart"/>
      <w:r w:rsidR="006213E5" w:rsidRPr="00FD418E">
        <w:rPr>
          <w:rFonts w:cstheme="minorHAnsi"/>
          <w:sz w:val="24"/>
          <w:szCs w:val="24"/>
          <w:lang w:val="en-US"/>
        </w:rPr>
        <w:t>λ</w:t>
      </w:r>
      <w:r w:rsidR="006213E5">
        <w:rPr>
          <w:rFonts w:cstheme="minorHAnsi"/>
          <w:sz w:val="24"/>
          <w:szCs w:val="24"/>
          <w:vertAlign w:val="subscript"/>
          <w:lang w:val="en-US"/>
        </w:rPr>
        <w:t>pick</w:t>
      </w:r>
      <w:proofErr w:type="spellEnd"/>
      <w:r w:rsidR="006213E5">
        <w:rPr>
          <w:rFonts w:cstheme="minorHAnsi"/>
          <w:sz w:val="24"/>
          <w:szCs w:val="24"/>
          <w:vertAlign w:val="subscript"/>
          <w:lang w:val="en-US"/>
        </w:rPr>
        <w:t xml:space="preserve">-off  </w:t>
      </w:r>
      <w:r w:rsidR="006213E5">
        <w:rPr>
          <w:rFonts w:cstheme="minorHAnsi"/>
          <w:sz w:val="24"/>
          <w:szCs w:val="24"/>
          <w:lang w:val="en-US"/>
        </w:rPr>
        <w:t>(</w:t>
      </w:r>
      <w:r w:rsidR="006213E5" w:rsidRPr="006213E5">
        <w:rPr>
          <w:rFonts w:cstheme="minorHAnsi"/>
          <w:sz w:val="24"/>
          <w:szCs w:val="24"/>
          <w:lang w:val="en-US"/>
        </w:rPr>
        <w:t>512</w:t>
      </w:r>
      <w:r w:rsidR="0079410C">
        <w:rPr>
          <w:rFonts w:cstheme="minorHAnsi"/>
          <w:sz w:val="24"/>
          <w:szCs w:val="24"/>
          <w:lang w:val="en-US"/>
        </w:rPr>
        <w:t>.</w:t>
      </w:r>
      <w:r w:rsidR="006213E5" w:rsidRPr="006213E5">
        <w:rPr>
          <w:rFonts w:cstheme="minorHAnsi"/>
          <w:sz w:val="24"/>
          <w:szCs w:val="24"/>
          <w:lang w:val="en-US"/>
        </w:rPr>
        <w:t>8</w:t>
      </w:r>
      <w:r w:rsidR="006213E5">
        <w:rPr>
          <w:rFonts w:cstheme="minorHAnsi"/>
          <w:sz w:val="24"/>
          <w:szCs w:val="24"/>
          <w:lang w:val="en-US"/>
        </w:rPr>
        <w:t xml:space="preserve"> μs</w:t>
      </w:r>
      <w:r w:rsidR="006213E5" w:rsidRPr="003A07C8">
        <w:rPr>
          <w:rFonts w:cstheme="minorHAnsi"/>
          <w:sz w:val="24"/>
          <w:szCs w:val="24"/>
          <w:vertAlign w:val="superscript"/>
          <w:lang w:val="en-US"/>
        </w:rPr>
        <w:t>-1</w:t>
      </w:r>
      <w:r w:rsidR="006213E5">
        <w:rPr>
          <w:rFonts w:cstheme="minorHAnsi"/>
          <w:sz w:val="24"/>
          <w:szCs w:val="24"/>
          <w:lang w:val="en-US"/>
        </w:rPr>
        <w:t xml:space="preserve">)&gt;&gt; </w:t>
      </w:r>
      <w:r w:rsidR="006213E5" w:rsidRPr="00FD418E">
        <w:rPr>
          <w:rFonts w:cstheme="minorHAnsi"/>
          <w:sz w:val="24"/>
          <w:szCs w:val="24"/>
          <w:lang w:val="en-US"/>
        </w:rPr>
        <w:t>λ</w:t>
      </w:r>
      <w:r w:rsidRPr="00470D9B">
        <w:rPr>
          <w:rFonts w:cstheme="minorHAnsi"/>
          <w:sz w:val="24"/>
          <w:szCs w:val="24"/>
          <w:vertAlign w:val="subscript"/>
          <w:lang w:val="en-US"/>
        </w:rPr>
        <w:t>O2</w:t>
      </w:r>
      <w:r w:rsidR="006213E5">
        <w:rPr>
          <w:rFonts w:cstheme="minorHAnsi"/>
          <w:sz w:val="24"/>
          <w:szCs w:val="24"/>
          <w:lang w:val="en-US"/>
        </w:rPr>
        <w:t>(2</w:t>
      </w:r>
      <w:r w:rsidR="002F483C">
        <w:rPr>
          <w:rFonts w:cstheme="minorHAnsi"/>
          <w:sz w:val="24"/>
          <w:szCs w:val="24"/>
          <w:lang w:val="en-US"/>
        </w:rPr>
        <w:t>8</w:t>
      </w:r>
      <w:r w:rsidR="006213E5">
        <w:rPr>
          <w:rFonts w:cstheme="minorHAnsi"/>
          <w:sz w:val="24"/>
          <w:szCs w:val="24"/>
          <w:lang w:val="en-US"/>
        </w:rPr>
        <w:t xml:space="preserve"> </w:t>
      </w:r>
      <w:r w:rsidR="0079410C">
        <w:rPr>
          <w:rFonts w:cstheme="minorHAnsi"/>
          <w:sz w:val="24"/>
          <w:szCs w:val="24"/>
          <w:lang w:val="en-US"/>
        </w:rPr>
        <w:t>μs</w:t>
      </w:r>
      <w:r w:rsidR="0079410C" w:rsidRPr="003A07C8">
        <w:rPr>
          <w:rFonts w:cstheme="minorHAnsi"/>
          <w:sz w:val="24"/>
          <w:szCs w:val="24"/>
          <w:vertAlign w:val="superscript"/>
          <w:lang w:val="en-US"/>
        </w:rPr>
        <w:t>-1</w:t>
      </w:r>
      <w:r w:rsidR="006213E5">
        <w:rPr>
          <w:rFonts w:cstheme="minorHAnsi"/>
          <w:sz w:val="24"/>
          <w:szCs w:val="24"/>
          <w:lang w:val="en-US"/>
        </w:rPr>
        <w:t>)</w:t>
      </w:r>
      <w:r w:rsidR="0079410C">
        <w:rPr>
          <w:rFonts w:cstheme="minorHAnsi"/>
          <w:sz w:val="24"/>
          <w:szCs w:val="24"/>
          <w:lang w:val="en-US"/>
        </w:rPr>
        <w:t xml:space="preserve"> </w:t>
      </w:r>
      <w:r w:rsidR="006213E5">
        <w:rPr>
          <w:rFonts w:cstheme="minorHAnsi"/>
          <w:sz w:val="24"/>
          <w:szCs w:val="24"/>
          <w:lang w:val="en-US"/>
        </w:rPr>
        <w:t xml:space="preserve">&gt; </w:t>
      </w:r>
      <w:proofErr w:type="spellStart"/>
      <w:r w:rsidR="006213E5" w:rsidRPr="00FD418E">
        <w:rPr>
          <w:rFonts w:cstheme="minorHAnsi"/>
          <w:sz w:val="24"/>
          <w:szCs w:val="24"/>
          <w:lang w:val="en-US"/>
        </w:rPr>
        <w:t>λ</w:t>
      </w:r>
      <w:r w:rsidR="006213E5">
        <w:rPr>
          <w:rFonts w:cstheme="minorHAnsi"/>
          <w:sz w:val="24"/>
          <w:szCs w:val="24"/>
          <w:vertAlign w:val="subscript"/>
          <w:lang w:val="en-US"/>
        </w:rPr>
        <w:t>o</w:t>
      </w:r>
      <w:proofErr w:type="spellEnd"/>
      <w:r w:rsidR="006213E5">
        <w:rPr>
          <w:rFonts w:cstheme="minorHAnsi"/>
          <w:sz w:val="24"/>
          <w:szCs w:val="24"/>
          <w:vertAlign w:val="subscript"/>
          <w:lang w:val="en-US"/>
        </w:rPr>
        <w:t>-Ps-self</w:t>
      </w:r>
      <w:r w:rsidR="006213E5" w:rsidRPr="00F47D46">
        <w:rPr>
          <w:rFonts w:cstheme="minorHAnsi"/>
          <w:sz w:val="24"/>
          <w:szCs w:val="24"/>
          <w:lang w:val="en-US"/>
        </w:rPr>
        <w:t xml:space="preserve"> </w:t>
      </w:r>
      <w:r w:rsidR="0079410C">
        <w:rPr>
          <w:rFonts w:cstheme="minorHAnsi"/>
          <w:sz w:val="24"/>
          <w:szCs w:val="24"/>
          <w:lang w:val="en-US"/>
        </w:rPr>
        <w:t>(</w:t>
      </w:r>
      <w:r w:rsidR="0079410C" w:rsidRPr="003A07C8">
        <w:rPr>
          <w:rFonts w:cstheme="minorHAnsi"/>
          <w:sz w:val="24"/>
          <w:szCs w:val="24"/>
          <w:lang w:val="en-US"/>
        </w:rPr>
        <w:t>7</w:t>
      </w:r>
      <w:r w:rsidR="0079410C">
        <w:rPr>
          <w:rFonts w:cstheme="minorHAnsi"/>
          <w:sz w:val="24"/>
          <w:szCs w:val="24"/>
          <w:lang w:val="en-US"/>
        </w:rPr>
        <w:t>.0401</w:t>
      </w:r>
      <w:r w:rsidR="0079410C" w:rsidRPr="00F47D46">
        <w:rPr>
          <w:rFonts w:cstheme="minorHAnsi"/>
          <w:sz w:val="24"/>
          <w:szCs w:val="24"/>
          <w:lang w:val="en-US"/>
        </w:rPr>
        <w:t xml:space="preserve"> </w:t>
      </w:r>
      <w:r w:rsidR="0079410C">
        <w:rPr>
          <w:rFonts w:cstheme="minorHAnsi"/>
          <w:sz w:val="24"/>
          <w:szCs w:val="24"/>
          <w:lang w:val="en-US"/>
        </w:rPr>
        <w:t>μs</w:t>
      </w:r>
      <w:r w:rsidR="0079410C" w:rsidRPr="003A07C8">
        <w:rPr>
          <w:rFonts w:cstheme="minorHAnsi"/>
          <w:sz w:val="24"/>
          <w:szCs w:val="24"/>
          <w:vertAlign w:val="superscript"/>
          <w:lang w:val="en-US"/>
        </w:rPr>
        <w:t>-1</w:t>
      </w:r>
      <w:r w:rsidR="0079410C">
        <w:rPr>
          <w:rFonts w:cstheme="minorHAnsi"/>
          <w:sz w:val="24"/>
          <w:szCs w:val="24"/>
          <w:lang w:val="en-US"/>
        </w:rPr>
        <w:t>)</w:t>
      </w:r>
    </w:p>
    <w:p w14:paraId="40FD6214" w14:textId="4AA7D6E1" w:rsidR="00633278" w:rsidRPr="00633278" w:rsidRDefault="00C57AEE" w:rsidP="00633278">
      <w:pPr>
        <w:tabs>
          <w:tab w:val="left" w:pos="3570"/>
        </w:tabs>
        <w:spacing w:line="276" w:lineRule="auto"/>
        <w:jc w:val="both"/>
        <w:rPr>
          <w:sz w:val="24"/>
          <w:szCs w:val="24"/>
          <w:lang w:val="en-US"/>
        </w:rPr>
      </w:pPr>
      <w:r w:rsidRPr="00F65ADE">
        <w:rPr>
          <w:rFonts w:cstheme="minorHAnsi"/>
          <w:b/>
          <w:bCs/>
          <w:noProof/>
          <w:sz w:val="24"/>
          <w:szCs w:val="24"/>
          <w:lang w:val="en-US"/>
        </w:rPr>
        <w:drawing>
          <wp:anchor distT="0" distB="0" distL="114300" distR="114300" simplePos="0" relativeHeight="251669504" behindDoc="0" locked="0" layoutInCell="1" allowOverlap="1" wp14:anchorId="20F4FA6C" wp14:editId="23EB43D1">
            <wp:simplePos x="0" y="0"/>
            <wp:positionH relativeFrom="margin">
              <wp:align>left</wp:align>
            </wp:positionH>
            <wp:positionV relativeFrom="paragraph">
              <wp:posOffset>111125</wp:posOffset>
            </wp:positionV>
            <wp:extent cx="3365500" cy="2429510"/>
            <wp:effectExtent l="0" t="0" r="635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9646A" w14:textId="77777777" w:rsidR="003A396F" w:rsidRDefault="003A396F" w:rsidP="003A396F">
      <w:pPr>
        <w:tabs>
          <w:tab w:val="left" w:pos="3570"/>
        </w:tabs>
        <w:rPr>
          <w:rFonts w:cstheme="minorHAnsi"/>
          <w:b/>
          <w:bCs/>
          <w:sz w:val="24"/>
          <w:szCs w:val="24"/>
          <w:lang w:val="en-US"/>
        </w:rPr>
      </w:pPr>
    </w:p>
    <w:p w14:paraId="38CE2B79" w14:textId="77777777" w:rsidR="003A396F" w:rsidRDefault="003A396F" w:rsidP="003A396F">
      <w:pPr>
        <w:tabs>
          <w:tab w:val="left" w:pos="3570"/>
        </w:tabs>
        <w:rPr>
          <w:rFonts w:cstheme="minorHAnsi"/>
          <w:b/>
          <w:bCs/>
          <w:sz w:val="24"/>
          <w:szCs w:val="24"/>
          <w:lang w:val="en-US"/>
        </w:rPr>
      </w:pPr>
    </w:p>
    <w:p w14:paraId="65935B3E" w14:textId="77777777" w:rsidR="00C57AEE" w:rsidRDefault="00C57AEE" w:rsidP="00EF4212">
      <w:pPr>
        <w:tabs>
          <w:tab w:val="left" w:pos="3570"/>
        </w:tabs>
        <w:spacing w:line="276" w:lineRule="auto"/>
        <w:jc w:val="both"/>
        <w:rPr>
          <w:rFonts w:cstheme="minorHAnsi"/>
          <w:b/>
          <w:bCs/>
          <w:sz w:val="24"/>
          <w:szCs w:val="24"/>
          <w:lang w:val="en-US"/>
        </w:rPr>
      </w:pPr>
    </w:p>
    <w:p w14:paraId="58668930" w14:textId="139566BF" w:rsidR="003A396F" w:rsidRDefault="003A396F" w:rsidP="00EF4212">
      <w:pPr>
        <w:tabs>
          <w:tab w:val="left" w:pos="3570"/>
        </w:tabs>
        <w:spacing w:line="276" w:lineRule="auto"/>
        <w:jc w:val="both"/>
        <w:rPr>
          <w:sz w:val="24"/>
          <w:szCs w:val="24"/>
          <w:lang w:val="en-US"/>
        </w:rPr>
      </w:pPr>
      <w:r>
        <w:rPr>
          <w:rFonts w:cstheme="minorHAnsi"/>
          <w:b/>
          <w:bCs/>
          <w:sz w:val="24"/>
          <w:szCs w:val="24"/>
          <w:lang w:val="en-US"/>
        </w:rPr>
        <w:t xml:space="preserve">Fig. </w:t>
      </w:r>
      <w:r w:rsidR="00F6743A">
        <w:rPr>
          <w:rFonts w:cstheme="minorHAnsi"/>
          <w:b/>
          <w:bCs/>
          <w:sz w:val="24"/>
          <w:szCs w:val="24"/>
          <w:lang w:val="en-US"/>
        </w:rPr>
        <w:t>4</w:t>
      </w:r>
      <w:r>
        <w:rPr>
          <w:rFonts w:cstheme="minorHAnsi"/>
          <w:b/>
          <w:bCs/>
          <w:sz w:val="24"/>
          <w:szCs w:val="24"/>
          <w:lang w:val="en-US"/>
        </w:rPr>
        <w:t xml:space="preserve"> </w:t>
      </w:r>
      <w:r w:rsidRPr="002F3FFD">
        <w:rPr>
          <w:rFonts w:cstheme="minorHAnsi"/>
          <w:b/>
          <w:bCs/>
          <w:sz w:val="24"/>
          <w:szCs w:val="24"/>
          <w:lang w:val="en-US"/>
        </w:rPr>
        <w:t xml:space="preserve"> </w:t>
      </w:r>
      <w:r w:rsidRPr="002F3FFD">
        <w:rPr>
          <w:sz w:val="24"/>
          <w:szCs w:val="24"/>
          <w:lang w:val="en-US"/>
        </w:rPr>
        <w:t xml:space="preserve">Diameter of voids D as a function of the ortho-positronium lifetime </w:t>
      </w:r>
      <w:proofErr w:type="spellStart"/>
      <w:r w:rsidRPr="002F3FFD">
        <w:rPr>
          <w:rFonts w:cstheme="minorHAnsi"/>
          <w:sz w:val="24"/>
          <w:szCs w:val="24"/>
          <w:lang w:val="en-US"/>
        </w:rPr>
        <w:t>τ</w:t>
      </w:r>
      <w:r w:rsidRPr="002F3FFD">
        <w:rPr>
          <w:sz w:val="24"/>
          <w:szCs w:val="24"/>
          <w:vertAlign w:val="subscript"/>
          <w:lang w:val="en-US"/>
        </w:rPr>
        <w:t>o</w:t>
      </w:r>
      <w:proofErr w:type="spellEnd"/>
      <w:r w:rsidRPr="002F3FFD">
        <w:rPr>
          <w:sz w:val="24"/>
          <w:szCs w:val="24"/>
          <w:vertAlign w:val="subscript"/>
          <w:lang w:val="en-US"/>
        </w:rPr>
        <w:t xml:space="preserve">-Ps </w:t>
      </w:r>
      <w:r w:rsidRPr="002F3FFD">
        <w:rPr>
          <w:sz w:val="24"/>
          <w:szCs w:val="24"/>
          <w:lang w:val="en-US"/>
        </w:rPr>
        <w:t>in biological samples calculated  according to Tao-</w:t>
      </w:r>
      <w:proofErr w:type="spellStart"/>
      <w:r w:rsidRPr="002F3FFD">
        <w:rPr>
          <w:sz w:val="24"/>
          <w:szCs w:val="24"/>
          <w:lang w:val="en-US"/>
        </w:rPr>
        <w:t>Eldrup</w:t>
      </w:r>
      <w:proofErr w:type="spellEnd"/>
      <w:r w:rsidRPr="002F3FFD">
        <w:rPr>
          <w:sz w:val="24"/>
          <w:szCs w:val="24"/>
          <w:lang w:val="en-US"/>
        </w:rPr>
        <w:t xml:space="preserve"> model </w:t>
      </w:r>
      <w:r w:rsidR="001A49A1">
        <w:rPr>
          <w:sz w:val="24"/>
          <w:szCs w:val="24"/>
          <w:lang w:val="en-US"/>
        </w:rPr>
        <w:t>[</w:t>
      </w:r>
      <w:r w:rsidR="00A0552A">
        <w:rPr>
          <w:sz w:val="24"/>
          <w:szCs w:val="24"/>
          <w:lang w:val="en-US"/>
        </w:rPr>
        <w:t>34</w:t>
      </w:r>
      <w:r w:rsidRPr="002F3FFD">
        <w:rPr>
          <w:sz w:val="24"/>
          <w:szCs w:val="24"/>
          <w:lang w:val="en-US"/>
        </w:rPr>
        <w:t>,</w:t>
      </w:r>
      <w:r w:rsidR="00A0552A">
        <w:rPr>
          <w:sz w:val="24"/>
          <w:szCs w:val="24"/>
          <w:lang w:val="en-US"/>
        </w:rPr>
        <w:t>35</w:t>
      </w:r>
      <w:r w:rsidR="001A49A1">
        <w:rPr>
          <w:sz w:val="24"/>
          <w:szCs w:val="24"/>
          <w:lang w:val="en-US"/>
        </w:rPr>
        <w:t>]</w:t>
      </w:r>
      <w:r w:rsidRPr="002F3FFD">
        <w:rPr>
          <w:sz w:val="24"/>
          <w:szCs w:val="24"/>
          <w:lang w:val="en-US"/>
        </w:rPr>
        <w:t>:</w:t>
      </w:r>
    </w:p>
    <w:p w14:paraId="70A9D42C" w14:textId="1D1B60EE" w:rsidR="003A396F" w:rsidRPr="00DF0881" w:rsidRDefault="00AC0DD2" w:rsidP="00EF4212">
      <w:pPr>
        <w:tabs>
          <w:tab w:val="left" w:pos="3570"/>
        </w:tabs>
        <w:spacing w:line="276" w:lineRule="auto"/>
        <w:jc w:val="both"/>
        <w:rPr>
          <w:sz w:val="24"/>
          <w:szCs w:val="24"/>
          <w:lang w:val="es-419"/>
        </w:rPr>
      </w:pPr>
      <w:r>
        <w:rPr>
          <w:sz w:val="24"/>
          <w:szCs w:val="24"/>
          <w:lang w:val="en-US"/>
        </w:rPr>
        <w:t xml:space="preserve">                            </w:t>
      </w:r>
      <w:r w:rsidR="00FA16F0" w:rsidRPr="00DF0881">
        <w:rPr>
          <w:sz w:val="24"/>
          <w:szCs w:val="24"/>
          <w:lang w:val="es-419"/>
        </w:rPr>
        <w:t>1/</w:t>
      </w:r>
      <w:r w:rsidR="00633278">
        <w:rPr>
          <w:rFonts w:cstheme="minorHAnsi"/>
          <w:sz w:val="24"/>
          <w:szCs w:val="24"/>
          <w:lang w:val="en-US"/>
        </w:rPr>
        <w:t>τ</w:t>
      </w:r>
      <w:r w:rsidR="00633278" w:rsidRPr="00DF0881">
        <w:rPr>
          <w:rFonts w:cstheme="minorHAnsi"/>
          <w:sz w:val="24"/>
          <w:szCs w:val="24"/>
          <w:vertAlign w:val="subscript"/>
          <w:lang w:val="es-419"/>
        </w:rPr>
        <w:t>o-</w:t>
      </w:r>
      <w:proofErr w:type="spellStart"/>
      <w:r w:rsidR="00633278" w:rsidRPr="00DF0881">
        <w:rPr>
          <w:rFonts w:cstheme="minorHAnsi"/>
          <w:sz w:val="24"/>
          <w:szCs w:val="24"/>
          <w:vertAlign w:val="subscript"/>
          <w:lang w:val="es-419"/>
        </w:rPr>
        <w:t>Ps</w:t>
      </w:r>
      <w:proofErr w:type="spellEnd"/>
      <w:r w:rsidR="00633278" w:rsidRPr="00DF0881">
        <w:rPr>
          <w:rFonts w:cstheme="minorHAnsi"/>
          <w:sz w:val="24"/>
          <w:szCs w:val="24"/>
          <w:vertAlign w:val="subscript"/>
          <w:lang w:val="es-419"/>
        </w:rPr>
        <w:t xml:space="preserve"> </w:t>
      </w:r>
      <w:r w:rsidR="003A396F" w:rsidRPr="00DF0881">
        <w:rPr>
          <w:sz w:val="24"/>
          <w:szCs w:val="24"/>
          <w:lang w:val="es-419"/>
        </w:rPr>
        <w:t>=</w:t>
      </w:r>
      <w:r w:rsidRPr="00DF0881">
        <w:rPr>
          <w:sz w:val="24"/>
          <w:szCs w:val="24"/>
          <w:lang w:val="es-419"/>
        </w:rPr>
        <w:t xml:space="preserve"> </w:t>
      </w:r>
      <w:r w:rsidR="00FA16F0" w:rsidRPr="00DF0881">
        <w:rPr>
          <w:sz w:val="24"/>
          <w:szCs w:val="24"/>
          <w:lang w:val="es-419"/>
        </w:rPr>
        <w:t>2</w:t>
      </w:r>
      <w:r w:rsidR="00AA0035" w:rsidRPr="00DF0881">
        <w:rPr>
          <w:sz w:val="24"/>
          <w:szCs w:val="24"/>
          <w:lang w:val="es-419"/>
        </w:rPr>
        <w:t xml:space="preserve"> </w:t>
      </w:r>
      <w:r w:rsidR="007D26EB" w:rsidRPr="00DF0881">
        <w:rPr>
          <w:sz w:val="24"/>
          <w:szCs w:val="24"/>
          <w:lang w:val="es-419"/>
        </w:rPr>
        <w:t>ns</w:t>
      </w:r>
      <w:r w:rsidR="007D26EB" w:rsidRPr="00DF0881">
        <w:rPr>
          <w:sz w:val="24"/>
          <w:szCs w:val="24"/>
          <w:vertAlign w:val="superscript"/>
          <w:lang w:val="es-419"/>
        </w:rPr>
        <w:t>-1</w:t>
      </w:r>
      <w:r w:rsidR="00FA16F0" w:rsidRPr="00DF0881">
        <w:rPr>
          <w:sz w:val="24"/>
          <w:szCs w:val="24"/>
          <w:lang w:val="es-419"/>
        </w:rPr>
        <w:t xml:space="preserve"> (</w:t>
      </w:r>
      <w:r w:rsidR="003A396F" w:rsidRPr="00DF0881">
        <w:rPr>
          <w:sz w:val="24"/>
          <w:szCs w:val="24"/>
          <w:lang w:val="es-419"/>
        </w:rPr>
        <w:t xml:space="preserve">1 </w:t>
      </w:r>
      <w:r w:rsidR="00633278" w:rsidRPr="00DF0881">
        <w:rPr>
          <w:sz w:val="24"/>
          <w:szCs w:val="24"/>
          <w:lang w:val="es-419"/>
        </w:rPr>
        <w:t>–</w:t>
      </w:r>
      <w:r w:rsidR="003A396F" w:rsidRPr="00DF0881">
        <w:rPr>
          <w:sz w:val="24"/>
          <w:szCs w:val="24"/>
          <w:lang w:val="es-419"/>
        </w:rPr>
        <w:t xml:space="preserve"> D</w:t>
      </w:r>
      <w:r w:rsidR="00633278" w:rsidRPr="00DF0881">
        <w:rPr>
          <w:sz w:val="24"/>
          <w:szCs w:val="24"/>
          <w:lang w:val="es-419"/>
        </w:rPr>
        <w:t>/(</w:t>
      </w:r>
      <w:r w:rsidR="003A396F" w:rsidRPr="00DF0881">
        <w:rPr>
          <w:sz w:val="24"/>
          <w:szCs w:val="24"/>
          <w:lang w:val="es-419"/>
        </w:rPr>
        <w:t>D+0.332</w:t>
      </w:r>
      <w:r w:rsidR="00633278" w:rsidRPr="00DF0881">
        <w:rPr>
          <w:sz w:val="24"/>
          <w:szCs w:val="24"/>
          <w:lang w:val="es-419"/>
        </w:rPr>
        <w:t>)</w:t>
      </w:r>
      <w:r w:rsidR="003A396F" w:rsidRPr="00DF0881">
        <w:rPr>
          <w:sz w:val="24"/>
          <w:szCs w:val="24"/>
          <w:lang w:val="es-419"/>
        </w:rPr>
        <w:t xml:space="preserve"> +</w:t>
      </w:r>
      <w:r w:rsidR="00633278" w:rsidRPr="00DF0881">
        <w:rPr>
          <w:sz w:val="24"/>
          <w:szCs w:val="24"/>
          <w:lang w:val="es-419"/>
        </w:rPr>
        <w:t xml:space="preserve"> </w:t>
      </w:r>
      <w:r w:rsidR="003A396F" w:rsidRPr="00DF0881">
        <w:rPr>
          <w:sz w:val="24"/>
          <w:szCs w:val="24"/>
          <w:lang w:val="es-419"/>
        </w:rPr>
        <w:t>1</w:t>
      </w:r>
      <w:r w:rsidR="00633278" w:rsidRPr="00DF0881">
        <w:rPr>
          <w:sz w:val="24"/>
          <w:szCs w:val="24"/>
          <w:lang w:val="es-419"/>
        </w:rPr>
        <w:t>/</w:t>
      </w:r>
      <w:r w:rsidR="003A396F" w:rsidRPr="00DF0881">
        <w:rPr>
          <w:sz w:val="24"/>
          <w:szCs w:val="24"/>
          <w:lang w:val="es-419"/>
        </w:rPr>
        <w:t>2</w:t>
      </w:r>
      <w:r w:rsidR="00633278">
        <w:rPr>
          <w:rFonts w:cstheme="minorHAnsi"/>
          <w:sz w:val="24"/>
          <w:szCs w:val="24"/>
          <w:lang w:val="en-US"/>
        </w:rPr>
        <w:t>π</w:t>
      </w:r>
      <w:r w:rsidR="00633278" w:rsidRPr="00DF0881">
        <w:rPr>
          <w:sz w:val="24"/>
          <w:szCs w:val="24"/>
          <w:lang w:val="es-419"/>
        </w:rPr>
        <w:t xml:space="preserve"> </w:t>
      </w:r>
      <w:r w:rsidR="003A396F" w:rsidRPr="00DF0881">
        <w:rPr>
          <w:sz w:val="24"/>
          <w:szCs w:val="24"/>
          <w:lang w:val="es-419"/>
        </w:rPr>
        <w:t>sin</w:t>
      </w:r>
      <w:r w:rsidR="00633278" w:rsidRPr="00DF0881">
        <w:rPr>
          <w:sz w:val="24"/>
          <w:szCs w:val="24"/>
          <w:lang w:val="es-419"/>
        </w:rPr>
        <w:t>(</w:t>
      </w:r>
      <w:r w:rsidR="003A396F" w:rsidRPr="00DF0881">
        <w:rPr>
          <w:sz w:val="24"/>
          <w:szCs w:val="24"/>
          <w:lang w:val="es-419"/>
        </w:rPr>
        <w:t>2</w:t>
      </w:r>
      <w:r w:rsidR="00633278" w:rsidRPr="00DF0881">
        <w:rPr>
          <w:rFonts w:cstheme="minorHAnsi"/>
          <w:sz w:val="24"/>
          <w:szCs w:val="24"/>
          <w:lang w:val="es-419"/>
        </w:rPr>
        <w:t xml:space="preserve"> </w:t>
      </w:r>
      <w:r w:rsidR="00633278">
        <w:rPr>
          <w:rFonts w:cstheme="minorHAnsi"/>
          <w:sz w:val="24"/>
          <w:szCs w:val="24"/>
          <w:lang w:val="en-US"/>
        </w:rPr>
        <w:t>π</w:t>
      </w:r>
      <w:r w:rsidR="00633278" w:rsidRPr="00DF0881">
        <w:rPr>
          <w:sz w:val="24"/>
          <w:szCs w:val="24"/>
          <w:lang w:val="es-419"/>
        </w:rPr>
        <w:t xml:space="preserve"> </w:t>
      </w:r>
      <w:r w:rsidR="003A396F" w:rsidRPr="00DF0881">
        <w:rPr>
          <w:sz w:val="24"/>
          <w:szCs w:val="24"/>
          <w:lang w:val="es-419"/>
        </w:rPr>
        <w:t>D</w:t>
      </w:r>
      <w:r w:rsidR="00633278" w:rsidRPr="00DF0881">
        <w:rPr>
          <w:sz w:val="24"/>
          <w:szCs w:val="24"/>
          <w:lang w:val="es-419"/>
        </w:rPr>
        <w:t xml:space="preserve"> / (</w:t>
      </w:r>
      <w:r w:rsidR="003A396F" w:rsidRPr="00DF0881">
        <w:rPr>
          <w:sz w:val="24"/>
          <w:szCs w:val="24"/>
          <w:lang w:val="es-419"/>
        </w:rPr>
        <w:t>D+0.332)</w:t>
      </w:r>
      <w:r w:rsidRPr="00DF0881">
        <w:rPr>
          <w:sz w:val="24"/>
          <w:szCs w:val="24"/>
          <w:lang w:val="es-419"/>
        </w:rPr>
        <w:t>)</w:t>
      </w:r>
      <w:r w:rsidR="00FA16F0" w:rsidRPr="00DF0881">
        <w:rPr>
          <w:sz w:val="24"/>
          <w:szCs w:val="24"/>
          <w:lang w:val="es-419"/>
        </w:rPr>
        <w:t>)</w:t>
      </w:r>
      <w:r w:rsidR="003A396F" w:rsidRPr="00DF0881">
        <w:rPr>
          <w:sz w:val="24"/>
          <w:szCs w:val="24"/>
          <w:lang w:val="es-419"/>
        </w:rPr>
        <w:t xml:space="preserve"> </w:t>
      </w:r>
    </w:p>
    <w:p w14:paraId="3C689792" w14:textId="631E7B9D" w:rsidR="003A396F" w:rsidRDefault="003A396F" w:rsidP="00EF4212">
      <w:pPr>
        <w:tabs>
          <w:tab w:val="left" w:pos="3570"/>
        </w:tabs>
        <w:spacing w:line="276" w:lineRule="auto"/>
        <w:jc w:val="both"/>
        <w:rPr>
          <w:sz w:val="24"/>
          <w:szCs w:val="24"/>
          <w:lang w:val="en-US"/>
        </w:rPr>
      </w:pPr>
      <w:r w:rsidRPr="002F3FFD">
        <w:rPr>
          <w:sz w:val="24"/>
          <w:szCs w:val="24"/>
          <w:lang w:val="en-US"/>
        </w:rPr>
        <w:t>In pure water, the o-Ps lifetime decreases from 1.94</w:t>
      </w:r>
      <w:r>
        <w:rPr>
          <w:sz w:val="24"/>
          <w:szCs w:val="24"/>
          <w:lang w:val="en-US"/>
        </w:rPr>
        <w:t xml:space="preserve"> </w:t>
      </w:r>
      <w:r w:rsidRPr="002F3FFD">
        <w:rPr>
          <w:sz w:val="24"/>
          <w:szCs w:val="24"/>
          <w:lang w:val="en-US"/>
        </w:rPr>
        <w:t>ns to 1.77</w:t>
      </w:r>
      <w:r>
        <w:rPr>
          <w:sz w:val="24"/>
          <w:szCs w:val="24"/>
          <w:lang w:val="en-US"/>
        </w:rPr>
        <w:t xml:space="preserve"> </w:t>
      </w:r>
      <w:r w:rsidRPr="002F3FFD">
        <w:rPr>
          <w:sz w:val="24"/>
          <w:szCs w:val="24"/>
          <w:lang w:val="en-US"/>
        </w:rPr>
        <w:t>ns when the temperature increases from 0</w:t>
      </w:r>
      <w:r w:rsidRPr="000B6178">
        <w:rPr>
          <w:sz w:val="24"/>
          <w:szCs w:val="24"/>
          <w:vertAlign w:val="superscript"/>
          <w:lang w:val="en-US"/>
        </w:rPr>
        <w:t>o</w:t>
      </w:r>
      <w:r>
        <w:rPr>
          <w:sz w:val="24"/>
          <w:szCs w:val="24"/>
          <w:lang w:val="en-US"/>
        </w:rPr>
        <w:t xml:space="preserve"> </w:t>
      </w:r>
      <w:r w:rsidRPr="002F3FFD">
        <w:rPr>
          <w:sz w:val="24"/>
          <w:szCs w:val="24"/>
          <w:lang w:val="en-US"/>
        </w:rPr>
        <w:t>to 40</w:t>
      </w:r>
      <w:r w:rsidRPr="000B6178">
        <w:rPr>
          <w:sz w:val="24"/>
          <w:szCs w:val="24"/>
          <w:vertAlign w:val="superscript"/>
          <w:lang w:val="en-US"/>
        </w:rPr>
        <w:t>o</w:t>
      </w:r>
      <w:r>
        <w:rPr>
          <w:sz w:val="24"/>
          <w:szCs w:val="24"/>
          <w:lang w:val="en-US"/>
        </w:rPr>
        <w:t xml:space="preserve"> </w:t>
      </w:r>
      <w:r w:rsidR="004659CD">
        <w:rPr>
          <w:sz w:val="24"/>
          <w:szCs w:val="24"/>
          <w:lang w:val="en-US"/>
        </w:rPr>
        <w:t>[</w:t>
      </w:r>
      <w:r w:rsidR="00DB6569">
        <w:rPr>
          <w:sz w:val="24"/>
          <w:szCs w:val="24"/>
          <w:lang w:val="en-US"/>
        </w:rPr>
        <w:t>36</w:t>
      </w:r>
      <w:r w:rsidR="004659CD">
        <w:rPr>
          <w:sz w:val="24"/>
          <w:szCs w:val="24"/>
          <w:lang w:val="en-US"/>
        </w:rPr>
        <w:t>]</w:t>
      </w:r>
      <w:r w:rsidRPr="002F3FFD">
        <w:rPr>
          <w:sz w:val="24"/>
          <w:szCs w:val="24"/>
          <w:lang w:val="en-US"/>
        </w:rPr>
        <w:t>. Here, data are presented for water at</w:t>
      </w:r>
      <w:r w:rsidR="00810D35">
        <w:rPr>
          <w:sz w:val="24"/>
          <w:szCs w:val="24"/>
          <w:lang w:val="en-US"/>
        </w:rPr>
        <w:t xml:space="preserve"> </w:t>
      </w:r>
      <w:r w:rsidRPr="002F3FFD">
        <w:rPr>
          <w:sz w:val="24"/>
          <w:szCs w:val="24"/>
          <w:lang w:val="en-US"/>
        </w:rPr>
        <w:t>37</w:t>
      </w:r>
      <w:r w:rsidR="00810D35" w:rsidRPr="000B6178">
        <w:rPr>
          <w:sz w:val="24"/>
          <w:szCs w:val="24"/>
          <w:vertAlign w:val="superscript"/>
          <w:lang w:val="en-US"/>
        </w:rPr>
        <w:t>o</w:t>
      </w:r>
      <w:r w:rsidR="00810D35" w:rsidRPr="002F3FFD">
        <w:rPr>
          <w:sz w:val="24"/>
          <w:szCs w:val="24"/>
          <w:lang w:val="en-US"/>
        </w:rPr>
        <w:t xml:space="preserve"> </w:t>
      </w:r>
      <w:r w:rsidRPr="002F3FFD">
        <w:rPr>
          <w:sz w:val="24"/>
          <w:szCs w:val="24"/>
          <w:lang w:val="en-US"/>
        </w:rPr>
        <w:t xml:space="preserve">(dotted line) </w:t>
      </w:r>
      <w:r w:rsidR="00810D35">
        <w:rPr>
          <w:sz w:val="24"/>
          <w:szCs w:val="24"/>
          <w:lang w:val="en-US"/>
        </w:rPr>
        <w:t xml:space="preserve"> </w:t>
      </w:r>
      <w:proofErr w:type="spellStart"/>
      <w:r w:rsidR="00810D35">
        <w:rPr>
          <w:rFonts w:cstheme="minorHAnsi"/>
          <w:sz w:val="24"/>
          <w:szCs w:val="24"/>
          <w:lang w:val="en-US"/>
        </w:rPr>
        <w:t>τ</w:t>
      </w:r>
      <w:r w:rsidR="00810D35" w:rsidRPr="00633278">
        <w:rPr>
          <w:rFonts w:cstheme="minorHAnsi"/>
          <w:sz w:val="24"/>
          <w:szCs w:val="24"/>
          <w:vertAlign w:val="subscript"/>
          <w:lang w:val="en-US"/>
        </w:rPr>
        <w:t>o</w:t>
      </w:r>
      <w:proofErr w:type="spellEnd"/>
      <w:r w:rsidR="00810D35" w:rsidRPr="00633278">
        <w:rPr>
          <w:rFonts w:cstheme="minorHAnsi"/>
          <w:sz w:val="24"/>
          <w:szCs w:val="24"/>
          <w:vertAlign w:val="subscript"/>
          <w:lang w:val="en-US"/>
        </w:rPr>
        <w:t xml:space="preserve">-Ps </w:t>
      </w:r>
      <w:r w:rsidRPr="002F3FFD">
        <w:rPr>
          <w:sz w:val="24"/>
          <w:szCs w:val="24"/>
          <w:lang w:val="en-US"/>
        </w:rPr>
        <w:t>= 1.775</w:t>
      </w:r>
      <w:r w:rsidR="00810D35">
        <w:rPr>
          <w:sz w:val="24"/>
          <w:szCs w:val="24"/>
          <w:lang w:val="en-US"/>
        </w:rPr>
        <w:t xml:space="preserve"> </w:t>
      </w:r>
      <w:r w:rsidRPr="002F3FFD">
        <w:rPr>
          <w:sz w:val="24"/>
          <w:szCs w:val="24"/>
          <w:lang w:val="en-US"/>
        </w:rPr>
        <w:t>ns, D= 0.528nm</w:t>
      </w:r>
      <w:r w:rsidR="00810D35">
        <w:rPr>
          <w:sz w:val="24"/>
          <w:szCs w:val="24"/>
          <w:lang w:val="en-US"/>
        </w:rPr>
        <w:t xml:space="preserve"> </w:t>
      </w:r>
      <w:r w:rsidR="004659CD">
        <w:rPr>
          <w:sz w:val="24"/>
          <w:szCs w:val="24"/>
          <w:lang w:val="en-US"/>
        </w:rPr>
        <w:t>[</w:t>
      </w:r>
      <w:r w:rsidR="00C4385C">
        <w:rPr>
          <w:sz w:val="24"/>
          <w:szCs w:val="24"/>
          <w:lang w:val="en-US"/>
        </w:rPr>
        <w:t>36</w:t>
      </w:r>
      <w:r w:rsidR="004659CD">
        <w:rPr>
          <w:sz w:val="24"/>
          <w:szCs w:val="24"/>
          <w:lang w:val="en-US"/>
        </w:rPr>
        <w:t>]</w:t>
      </w:r>
      <w:r w:rsidRPr="002F3FFD">
        <w:rPr>
          <w:sz w:val="24"/>
          <w:szCs w:val="24"/>
          <w:lang w:val="en-US"/>
        </w:rPr>
        <w:t xml:space="preserve">; myxoma (dashed line) and adipose tissue (solid line) at ambient temperature: </w:t>
      </w:r>
      <w:proofErr w:type="spellStart"/>
      <w:r w:rsidR="00810D35">
        <w:rPr>
          <w:rFonts w:cstheme="minorHAnsi"/>
          <w:sz w:val="24"/>
          <w:szCs w:val="24"/>
          <w:lang w:val="en-US"/>
        </w:rPr>
        <w:t>τ</w:t>
      </w:r>
      <w:r w:rsidR="00810D35" w:rsidRPr="00633278">
        <w:rPr>
          <w:rFonts w:cstheme="minorHAnsi"/>
          <w:sz w:val="24"/>
          <w:szCs w:val="24"/>
          <w:vertAlign w:val="subscript"/>
          <w:lang w:val="en-US"/>
        </w:rPr>
        <w:t>o</w:t>
      </w:r>
      <w:proofErr w:type="spellEnd"/>
      <w:r w:rsidR="00810D35" w:rsidRPr="00633278">
        <w:rPr>
          <w:rFonts w:cstheme="minorHAnsi"/>
          <w:sz w:val="24"/>
          <w:szCs w:val="24"/>
          <w:vertAlign w:val="subscript"/>
          <w:lang w:val="en-US"/>
        </w:rPr>
        <w:t>-Ps</w:t>
      </w:r>
      <w:r w:rsidRPr="002F3FFD">
        <w:rPr>
          <w:sz w:val="24"/>
          <w:szCs w:val="24"/>
          <w:lang w:val="en-US"/>
        </w:rPr>
        <w:t xml:space="preserve"> = 1.91ns, D = 0.554nm and </w:t>
      </w:r>
      <w:proofErr w:type="spellStart"/>
      <w:r w:rsidR="00810D35">
        <w:rPr>
          <w:rFonts w:cstheme="minorHAnsi"/>
          <w:sz w:val="24"/>
          <w:szCs w:val="24"/>
          <w:lang w:val="en-US"/>
        </w:rPr>
        <w:t>τ</w:t>
      </w:r>
      <w:r w:rsidR="00810D35" w:rsidRPr="00633278">
        <w:rPr>
          <w:rFonts w:cstheme="minorHAnsi"/>
          <w:sz w:val="24"/>
          <w:szCs w:val="24"/>
          <w:vertAlign w:val="subscript"/>
          <w:lang w:val="en-US"/>
        </w:rPr>
        <w:t>o</w:t>
      </w:r>
      <w:proofErr w:type="spellEnd"/>
      <w:r w:rsidR="00810D35" w:rsidRPr="00633278">
        <w:rPr>
          <w:rFonts w:cstheme="minorHAnsi"/>
          <w:sz w:val="24"/>
          <w:szCs w:val="24"/>
          <w:vertAlign w:val="subscript"/>
          <w:lang w:val="en-US"/>
        </w:rPr>
        <w:t>-Ps</w:t>
      </w:r>
      <w:r w:rsidRPr="002F3FFD">
        <w:rPr>
          <w:sz w:val="24"/>
          <w:szCs w:val="24"/>
          <w:lang w:val="en-US"/>
        </w:rPr>
        <w:t xml:space="preserve"> = 2.61ns, D = 0.672nm, respectively. </w:t>
      </w:r>
      <w:r w:rsidRPr="002F3FFD">
        <w:rPr>
          <w:sz w:val="24"/>
          <w:szCs w:val="24"/>
          <w:lang w:val="en-US"/>
        </w:rPr>
        <w:lastRenderedPageBreak/>
        <w:t>Shadowed area represents data for bio</w:t>
      </w:r>
      <w:r w:rsidR="00442659">
        <w:rPr>
          <w:sz w:val="24"/>
          <w:szCs w:val="24"/>
          <w:lang w:val="en-US"/>
        </w:rPr>
        <w:t>-</w:t>
      </w:r>
      <w:r w:rsidRPr="002F3FFD">
        <w:rPr>
          <w:sz w:val="24"/>
          <w:szCs w:val="24"/>
          <w:lang w:val="en-US"/>
        </w:rPr>
        <w:t>membranes at</w:t>
      </w:r>
      <w:r w:rsidR="00810D35">
        <w:rPr>
          <w:sz w:val="24"/>
          <w:szCs w:val="24"/>
          <w:lang w:val="en-US"/>
        </w:rPr>
        <w:t xml:space="preserve"> </w:t>
      </w:r>
      <w:r w:rsidR="00810D35" w:rsidRPr="002F3FFD">
        <w:rPr>
          <w:sz w:val="24"/>
          <w:szCs w:val="24"/>
          <w:lang w:val="en-US"/>
        </w:rPr>
        <w:t>37</w:t>
      </w:r>
      <w:r w:rsidR="00810D35" w:rsidRPr="000B6178">
        <w:rPr>
          <w:sz w:val="24"/>
          <w:szCs w:val="24"/>
          <w:vertAlign w:val="superscript"/>
          <w:lang w:val="en-US"/>
        </w:rPr>
        <w:t>o</w:t>
      </w:r>
      <w:r w:rsidR="00810D35">
        <w:rPr>
          <w:sz w:val="24"/>
          <w:szCs w:val="24"/>
          <w:lang w:val="en-US"/>
        </w:rPr>
        <w:t xml:space="preserve"> </w:t>
      </w:r>
      <w:r w:rsidRPr="002F3FFD">
        <w:rPr>
          <w:sz w:val="24"/>
          <w:szCs w:val="24"/>
          <w:lang w:val="en-US"/>
        </w:rPr>
        <w:t xml:space="preserve">in aqueous solution, like </w:t>
      </w:r>
      <w:proofErr w:type="spellStart"/>
      <w:r w:rsidRPr="002F3FFD">
        <w:rPr>
          <w:sz w:val="24"/>
          <w:szCs w:val="24"/>
          <w:lang w:val="en-US"/>
        </w:rPr>
        <w:t>DPPC:Cholesterol</w:t>
      </w:r>
      <w:proofErr w:type="spellEnd"/>
      <w:r w:rsidRPr="002F3FFD">
        <w:rPr>
          <w:sz w:val="24"/>
          <w:szCs w:val="24"/>
          <w:lang w:val="en-US"/>
        </w:rPr>
        <w:t xml:space="preserve"> (60:40): </w:t>
      </w:r>
      <w:proofErr w:type="spellStart"/>
      <w:r w:rsidR="00810D35">
        <w:rPr>
          <w:rFonts w:cstheme="minorHAnsi"/>
          <w:sz w:val="24"/>
          <w:szCs w:val="24"/>
          <w:lang w:val="en-US"/>
        </w:rPr>
        <w:t>τ</w:t>
      </w:r>
      <w:r w:rsidR="00810D35" w:rsidRPr="00633278">
        <w:rPr>
          <w:rFonts w:cstheme="minorHAnsi"/>
          <w:sz w:val="24"/>
          <w:szCs w:val="24"/>
          <w:vertAlign w:val="subscript"/>
          <w:lang w:val="en-US"/>
        </w:rPr>
        <w:t>o</w:t>
      </w:r>
      <w:proofErr w:type="spellEnd"/>
      <w:r w:rsidR="00810D35" w:rsidRPr="00633278">
        <w:rPr>
          <w:rFonts w:cstheme="minorHAnsi"/>
          <w:sz w:val="24"/>
          <w:szCs w:val="24"/>
          <w:vertAlign w:val="subscript"/>
          <w:lang w:val="en-US"/>
        </w:rPr>
        <w:t>-Ps</w:t>
      </w:r>
      <w:r w:rsidR="00810D35" w:rsidRPr="002F3FFD">
        <w:rPr>
          <w:sz w:val="24"/>
          <w:szCs w:val="24"/>
          <w:lang w:val="en-US"/>
        </w:rPr>
        <w:t xml:space="preserve"> </w:t>
      </w:r>
      <w:r w:rsidRPr="002F3FFD">
        <w:rPr>
          <w:sz w:val="24"/>
          <w:szCs w:val="24"/>
          <w:lang w:val="en-US"/>
        </w:rPr>
        <w:t>= 1.86ns, D = 0.545nm</w:t>
      </w:r>
      <w:r w:rsidR="00810D35">
        <w:rPr>
          <w:sz w:val="24"/>
          <w:szCs w:val="24"/>
          <w:lang w:val="en-US"/>
        </w:rPr>
        <w:t xml:space="preserve"> </w:t>
      </w:r>
      <w:r w:rsidR="00590668">
        <w:rPr>
          <w:sz w:val="24"/>
          <w:szCs w:val="24"/>
          <w:lang w:val="en-US"/>
        </w:rPr>
        <w:t>[</w:t>
      </w:r>
      <w:r w:rsidR="008E41C0">
        <w:rPr>
          <w:sz w:val="24"/>
          <w:szCs w:val="24"/>
          <w:lang w:val="en-US"/>
        </w:rPr>
        <w:t>37</w:t>
      </w:r>
      <w:r w:rsidR="00590668">
        <w:rPr>
          <w:sz w:val="24"/>
          <w:szCs w:val="24"/>
          <w:lang w:val="en-US"/>
        </w:rPr>
        <w:t>]</w:t>
      </w:r>
      <w:r w:rsidRPr="002F3FFD">
        <w:rPr>
          <w:sz w:val="24"/>
          <w:szCs w:val="24"/>
          <w:lang w:val="en-US"/>
        </w:rPr>
        <w:t xml:space="preserve"> and </w:t>
      </w:r>
      <w:proofErr w:type="spellStart"/>
      <w:r w:rsidRPr="002F3FFD">
        <w:rPr>
          <w:sz w:val="24"/>
          <w:szCs w:val="24"/>
          <w:lang w:val="en-US"/>
        </w:rPr>
        <w:t>DPPC:Ceramides</w:t>
      </w:r>
      <w:proofErr w:type="spellEnd"/>
      <w:r w:rsidRPr="002F3FFD">
        <w:rPr>
          <w:sz w:val="24"/>
          <w:szCs w:val="24"/>
          <w:lang w:val="en-US"/>
        </w:rPr>
        <w:t xml:space="preserve"> (85:15) </w:t>
      </w:r>
      <w:proofErr w:type="spellStart"/>
      <w:r w:rsidR="00810D35">
        <w:rPr>
          <w:rFonts w:cstheme="minorHAnsi"/>
          <w:sz w:val="24"/>
          <w:szCs w:val="24"/>
          <w:lang w:val="en-US"/>
        </w:rPr>
        <w:t>τ</w:t>
      </w:r>
      <w:r w:rsidR="00810D35" w:rsidRPr="00633278">
        <w:rPr>
          <w:rFonts w:cstheme="minorHAnsi"/>
          <w:sz w:val="24"/>
          <w:szCs w:val="24"/>
          <w:vertAlign w:val="subscript"/>
          <w:lang w:val="en-US"/>
        </w:rPr>
        <w:t>o</w:t>
      </w:r>
      <w:proofErr w:type="spellEnd"/>
      <w:r w:rsidR="00810D35" w:rsidRPr="00633278">
        <w:rPr>
          <w:rFonts w:cstheme="minorHAnsi"/>
          <w:sz w:val="24"/>
          <w:szCs w:val="24"/>
          <w:vertAlign w:val="subscript"/>
          <w:lang w:val="en-US"/>
        </w:rPr>
        <w:t>-Ps</w:t>
      </w:r>
      <w:r w:rsidRPr="002F3FFD">
        <w:rPr>
          <w:sz w:val="24"/>
          <w:szCs w:val="24"/>
          <w:lang w:val="en-US"/>
        </w:rPr>
        <w:t xml:space="preserve"> = 2.5ns, D = 0.655nm</w:t>
      </w:r>
      <w:r w:rsidR="00810D35">
        <w:rPr>
          <w:sz w:val="24"/>
          <w:szCs w:val="24"/>
          <w:lang w:val="en-US"/>
        </w:rPr>
        <w:t xml:space="preserve"> </w:t>
      </w:r>
      <w:r w:rsidR="00590668">
        <w:rPr>
          <w:sz w:val="24"/>
          <w:szCs w:val="24"/>
          <w:lang w:val="en-US"/>
        </w:rPr>
        <w:t>[</w:t>
      </w:r>
      <w:r w:rsidR="00001EAD">
        <w:rPr>
          <w:sz w:val="24"/>
          <w:szCs w:val="24"/>
          <w:lang w:val="en-US"/>
        </w:rPr>
        <w:t>38</w:t>
      </w:r>
      <w:r w:rsidR="00590668">
        <w:rPr>
          <w:sz w:val="24"/>
          <w:szCs w:val="24"/>
          <w:lang w:val="en-US"/>
        </w:rPr>
        <w:t>]</w:t>
      </w:r>
      <w:r w:rsidRPr="002F3FFD">
        <w:rPr>
          <w:sz w:val="24"/>
          <w:szCs w:val="24"/>
          <w:lang w:val="en-US"/>
        </w:rPr>
        <w:t xml:space="preserve">. As we may see from the example of the hemoglobin molecule (Fig. 2. and Fig. 3.) being a part of the erythrocytes, the shape of voids is </w:t>
      </w:r>
      <w:r w:rsidR="00D506C7">
        <w:rPr>
          <w:sz w:val="24"/>
          <w:szCs w:val="24"/>
          <w:lang w:val="en-US"/>
        </w:rPr>
        <w:t>ir</w:t>
      </w:r>
      <w:r w:rsidRPr="002F3FFD">
        <w:rPr>
          <w:sz w:val="24"/>
          <w:szCs w:val="24"/>
          <w:lang w:val="en-US"/>
        </w:rPr>
        <w:t>regular and their size varies</w:t>
      </w:r>
      <w:r w:rsidR="00453A8B">
        <w:rPr>
          <w:sz w:val="24"/>
          <w:szCs w:val="24"/>
          <w:lang w:val="en-US"/>
        </w:rPr>
        <w:t>. T</w:t>
      </w:r>
      <w:r w:rsidRPr="002F3FFD">
        <w:rPr>
          <w:sz w:val="24"/>
          <w:szCs w:val="24"/>
          <w:lang w:val="en-US"/>
        </w:rPr>
        <w:t xml:space="preserve">he measured mean o-Ps lifetime is a measure of the mean lifetimes averaged over the full voids size distribution, thus D is only an effective parameter of pore size in water solution </w:t>
      </w:r>
      <w:r w:rsidR="004659CD">
        <w:rPr>
          <w:sz w:val="24"/>
          <w:szCs w:val="24"/>
          <w:lang w:val="en-US"/>
        </w:rPr>
        <w:t>[</w:t>
      </w:r>
      <w:r w:rsidR="00270A0E">
        <w:rPr>
          <w:sz w:val="24"/>
          <w:szCs w:val="24"/>
          <w:lang w:val="en-US"/>
        </w:rPr>
        <w:t>36</w:t>
      </w:r>
      <w:r w:rsidR="004659CD">
        <w:rPr>
          <w:sz w:val="24"/>
          <w:szCs w:val="24"/>
          <w:lang w:val="en-US"/>
        </w:rPr>
        <w:t>]</w:t>
      </w:r>
      <w:r w:rsidRPr="002F3FFD">
        <w:rPr>
          <w:sz w:val="24"/>
          <w:szCs w:val="24"/>
          <w:lang w:val="en-US"/>
        </w:rPr>
        <w:t>.</w:t>
      </w:r>
      <w:r w:rsidR="00314114">
        <w:rPr>
          <w:sz w:val="24"/>
          <w:szCs w:val="24"/>
          <w:lang w:val="en-US"/>
        </w:rPr>
        <w:t xml:space="preserve"> </w:t>
      </w:r>
      <w:r w:rsidR="00314114" w:rsidRPr="00FD418E">
        <w:rPr>
          <w:sz w:val="24"/>
          <w:szCs w:val="24"/>
          <w:lang w:val="en-US"/>
        </w:rPr>
        <w:t>The relation between the positronium lifetime and the pore size D</w:t>
      </w:r>
      <w:r w:rsidR="00314114">
        <w:rPr>
          <w:sz w:val="24"/>
          <w:szCs w:val="24"/>
          <w:lang w:val="en-US"/>
        </w:rPr>
        <w:t xml:space="preserve"> </w:t>
      </w:r>
      <w:r w:rsidR="00314114" w:rsidRPr="00FD418E">
        <w:rPr>
          <w:sz w:val="24"/>
          <w:szCs w:val="24"/>
          <w:lang w:val="en-US"/>
        </w:rPr>
        <w:t>is very well described by the Tao-</w:t>
      </w:r>
      <w:proofErr w:type="spellStart"/>
      <w:r w:rsidR="00314114" w:rsidRPr="00FD418E">
        <w:rPr>
          <w:sz w:val="24"/>
          <w:szCs w:val="24"/>
          <w:lang w:val="en-US"/>
        </w:rPr>
        <w:t>Eldrup</w:t>
      </w:r>
      <w:proofErr w:type="spellEnd"/>
      <w:r w:rsidR="00314114" w:rsidRPr="00FD418E">
        <w:rPr>
          <w:sz w:val="24"/>
          <w:szCs w:val="24"/>
          <w:lang w:val="en-US"/>
        </w:rPr>
        <w:t xml:space="preserve"> model</w:t>
      </w:r>
      <w:r w:rsidR="00877851">
        <w:rPr>
          <w:sz w:val="24"/>
          <w:szCs w:val="24"/>
          <w:lang w:val="en-US"/>
        </w:rPr>
        <w:t xml:space="preserve"> [</w:t>
      </w:r>
      <w:r w:rsidR="00317266">
        <w:rPr>
          <w:sz w:val="24"/>
          <w:szCs w:val="24"/>
          <w:lang w:val="en-US"/>
        </w:rPr>
        <w:t>34</w:t>
      </w:r>
      <w:r w:rsidR="00314114" w:rsidRPr="00FD418E">
        <w:rPr>
          <w:sz w:val="24"/>
          <w:szCs w:val="24"/>
          <w:lang w:val="en-US"/>
        </w:rPr>
        <w:t>,</w:t>
      </w:r>
      <w:r w:rsidR="00317266">
        <w:rPr>
          <w:sz w:val="24"/>
          <w:szCs w:val="24"/>
          <w:lang w:val="en-US"/>
        </w:rPr>
        <w:t>35</w:t>
      </w:r>
      <w:r w:rsidR="00877851">
        <w:rPr>
          <w:sz w:val="24"/>
          <w:szCs w:val="24"/>
          <w:lang w:val="en-US"/>
        </w:rPr>
        <w:t xml:space="preserve">] </w:t>
      </w:r>
      <w:r w:rsidR="00314114" w:rsidRPr="00FD418E">
        <w:rPr>
          <w:sz w:val="24"/>
          <w:szCs w:val="24"/>
          <w:lang w:val="en-US"/>
        </w:rPr>
        <w:t>for D less than 2</w:t>
      </w:r>
      <w:r w:rsidR="00810D35">
        <w:rPr>
          <w:sz w:val="24"/>
          <w:szCs w:val="24"/>
          <w:lang w:val="en-US"/>
        </w:rPr>
        <w:t xml:space="preserve"> </w:t>
      </w:r>
      <w:r w:rsidR="00314114" w:rsidRPr="00FD418E">
        <w:rPr>
          <w:sz w:val="24"/>
          <w:szCs w:val="24"/>
          <w:lang w:val="en-US"/>
        </w:rPr>
        <w:t>nm</w:t>
      </w:r>
      <w:r w:rsidR="00810D35">
        <w:rPr>
          <w:sz w:val="24"/>
          <w:szCs w:val="24"/>
          <w:lang w:val="en-US"/>
        </w:rPr>
        <w:t xml:space="preserve"> </w:t>
      </w:r>
      <w:r w:rsidR="004659CD">
        <w:rPr>
          <w:sz w:val="24"/>
          <w:szCs w:val="24"/>
          <w:lang w:val="en-US"/>
        </w:rPr>
        <w:t>[</w:t>
      </w:r>
      <w:r w:rsidR="00A568DC">
        <w:rPr>
          <w:sz w:val="24"/>
          <w:szCs w:val="24"/>
          <w:lang w:val="en-US"/>
        </w:rPr>
        <w:t>39</w:t>
      </w:r>
      <w:r w:rsidR="004659CD">
        <w:rPr>
          <w:sz w:val="24"/>
          <w:szCs w:val="24"/>
          <w:lang w:val="en-US"/>
        </w:rPr>
        <w:t>]</w:t>
      </w:r>
      <w:r w:rsidR="00314114" w:rsidRPr="00FD418E">
        <w:rPr>
          <w:sz w:val="24"/>
          <w:szCs w:val="24"/>
          <w:lang w:val="en-US"/>
        </w:rPr>
        <w:t xml:space="preserve">. </w:t>
      </w:r>
      <w:r w:rsidR="00314114" w:rsidRPr="00FD418E">
        <w:rPr>
          <w:rFonts w:cstheme="minorHAnsi"/>
          <w:sz w:val="24"/>
          <w:szCs w:val="24"/>
          <w:lang w:val="en-US"/>
        </w:rPr>
        <w:t xml:space="preserve"> </w:t>
      </w:r>
      <w:r w:rsidR="00314114" w:rsidRPr="00FD418E">
        <w:rPr>
          <w:sz w:val="24"/>
          <w:szCs w:val="24"/>
          <w:lang w:val="en-US"/>
        </w:rPr>
        <w:t xml:space="preserve">Therefore, </w:t>
      </w:r>
      <w:r w:rsidR="00314114">
        <w:rPr>
          <w:sz w:val="24"/>
          <w:szCs w:val="24"/>
          <w:lang w:val="en-US"/>
        </w:rPr>
        <w:t>this model</w:t>
      </w:r>
      <w:r w:rsidR="00314114" w:rsidRPr="00FD418E">
        <w:rPr>
          <w:sz w:val="24"/>
          <w:szCs w:val="24"/>
          <w:lang w:val="en-US"/>
        </w:rPr>
        <w:t xml:space="preserve"> is very well suited for the description of biological samples where the free inter- and intra-molecular spaces are typically</w:t>
      </w:r>
      <w:r w:rsidR="00C57AEE">
        <w:rPr>
          <w:sz w:val="24"/>
          <w:szCs w:val="24"/>
          <w:lang w:val="en-US"/>
        </w:rPr>
        <w:t xml:space="preserve"> </w:t>
      </w:r>
      <w:r w:rsidR="00314114" w:rsidRPr="00FD418E">
        <w:rPr>
          <w:sz w:val="24"/>
          <w:szCs w:val="24"/>
          <w:lang w:val="en-US"/>
        </w:rPr>
        <w:t xml:space="preserve">smaller than </w:t>
      </w:r>
      <w:r w:rsidR="006F0376">
        <w:rPr>
          <w:sz w:val="24"/>
          <w:szCs w:val="24"/>
          <w:lang w:val="en-US"/>
        </w:rPr>
        <w:t>1</w:t>
      </w:r>
      <w:r w:rsidR="00810D35">
        <w:rPr>
          <w:sz w:val="24"/>
          <w:szCs w:val="24"/>
          <w:lang w:val="en-US"/>
        </w:rPr>
        <w:t xml:space="preserve"> </w:t>
      </w:r>
      <w:r w:rsidR="00314114" w:rsidRPr="00FD418E">
        <w:rPr>
          <w:sz w:val="24"/>
          <w:szCs w:val="24"/>
          <w:lang w:val="en-US"/>
        </w:rPr>
        <w:t>nm.</w:t>
      </w:r>
    </w:p>
    <w:p w14:paraId="149FF150" w14:textId="56F9403C" w:rsidR="00214CFD" w:rsidRPr="00EB287E" w:rsidRDefault="00214CFD" w:rsidP="00B077C9">
      <w:pPr>
        <w:autoSpaceDE w:val="0"/>
        <w:autoSpaceDN w:val="0"/>
        <w:adjustRightInd w:val="0"/>
        <w:spacing w:after="0" w:line="240" w:lineRule="auto"/>
        <w:rPr>
          <w:rFonts w:cstheme="minorHAnsi"/>
          <w:sz w:val="24"/>
          <w:szCs w:val="24"/>
          <w:lang w:val="en-US"/>
        </w:rPr>
      </w:pPr>
    </w:p>
    <w:p w14:paraId="33222426" w14:textId="77777777" w:rsidR="00214CFD" w:rsidRPr="00EB287E" w:rsidRDefault="00214CFD" w:rsidP="00B077C9">
      <w:pPr>
        <w:autoSpaceDE w:val="0"/>
        <w:autoSpaceDN w:val="0"/>
        <w:adjustRightInd w:val="0"/>
        <w:spacing w:after="0" w:line="240" w:lineRule="auto"/>
        <w:rPr>
          <w:rFonts w:cstheme="minorHAnsi"/>
          <w:sz w:val="24"/>
          <w:szCs w:val="24"/>
          <w:lang w:val="en-US"/>
        </w:rPr>
      </w:pPr>
    </w:p>
    <w:p w14:paraId="0483A76B" w14:textId="49BA79DB" w:rsidR="00416405" w:rsidRPr="00EB287E" w:rsidRDefault="00416405" w:rsidP="00B077C9">
      <w:pPr>
        <w:autoSpaceDE w:val="0"/>
        <w:autoSpaceDN w:val="0"/>
        <w:adjustRightInd w:val="0"/>
        <w:spacing w:after="0" w:line="240" w:lineRule="auto"/>
        <w:rPr>
          <w:rFonts w:cstheme="minorHAnsi"/>
          <w:sz w:val="24"/>
          <w:szCs w:val="24"/>
          <w:lang w:val="en-US"/>
        </w:rPr>
      </w:pPr>
    </w:p>
    <w:p w14:paraId="11E19310" w14:textId="5C756D7A" w:rsidR="00416405" w:rsidRPr="00EF4212" w:rsidRDefault="00416405" w:rsidP="00EF4212">
      <w:pPr>
        <w:autoSpaceDE w:val="0"/>
        <w:autoSpaceDN w:val="0"/>
        <w:adjustRightInd w:val="0"/>
        <w:spacing w:after="0" w:line="276" w:lineRule="auto"/>
        <w:rPr>
          <w:rFonts w:cstheme="minorHAnsi"/>
          <w:b/>
          <w:bCs/>
          <w:sz w:val="24"/>
          <w:szCs w:val="24"/>
          <w:lang w:val="en-US"/>
        </w:rPr>
      </w:pPr>
      <w:r w:rsidRPr="00EF4212">
        <w:rPr>
          <w:rFonts w:cstheme="minorHAnsi"/>
          <w:b/>
          <w:bCs/>
          <w:sz w:val="24"/>
          <w:szCs w:val="24"/>
          <w:lang w:val="en-US"/>
        </w:rPr>
        <w:t>Positronium imaging</w:t>
      </w:r>
    </w:p>
    <w:p w14:paraId="57351218" w14:textId="35A271A6" w:rsidR="009E3D8F" w:rsidRPr="00EF4212" w:rsidRDefault="00E67434" w:rsidP="00EF4212">
      <w:pPr>
        <w:widowControl w:val="0"/>
        <w:spacing w:after="0" w:line="276" w:lineRule="auto"/>
        <w:jc w:val="both"/>
        <w:rPr>
          <w:rFonts w:cstheme="minorHAnsi"/>
          <w:sz w:val="24"/>
          <w:szCs w:val="24"/>
          <w:lang w:val="en-US"/>
        </w:rPr>
      </w:pPr>
      <w:r w:rsidRPr="00EF4212">
        <w:rPr>
          <w:rFonts w:cstheme="minorHAnsi"/>
          <w:sz w:val="24"/>
          <w:szCs w:val="24"/>
          <w:lang w:val="en-US"/>
        </w:rPr>
        <w:t>Positronium imaging is a novel tomography method enabl</w:t>
      </w:r>
      <w:r w:rsidR="00D26EF8" w:rsidRPr="00EF4212">
        <w:rPr>
          <w:rFonts w:cstheme="minorHAnsi"/>
          <w:sz w:val="24"/>
          <w:szCs w:val="24"/>
          <w:lang w:val="en-US"/>
        </w:rPr>
        <w:t>ing</w:t>
      </w:r>
      <w:r w:rsidRPr="00EF4212">
        <w:rPr>
          <w:rFonts w:cstheme="minorHAnsi"/>
          <w:sz w:val="24"/>
          <w:szCs w:val="24"/>
          <w:lang w:val="en-US"/>
        </w:rPr>
        <w:t xml:space="preserve"> in-vivo imaging of positronium properties such as mean lifetime</w:t>
      </w:r>
      <w:r w:rsidR="00D26EF8" w:rsidRPr="00EF4212">
        <w:rPr>
          <w:rFonts w:cstheme="minorHAnsi"/>
          <w:sz w:val="24"/>
          <w:szCs w:val="24"/>
          <w:lang w:val="en-US"/>
        </w:rPr>
        <w:t xml:space="preserve">, </w:t>
      </w:r>
      <w:r w:rsidRPr="00EF4212">
        <w:rPr>
          <w:rFonts w:cstheme="minorHAnsi"/>
          <w:sz w:val="24"/>
          <w:szCs w:val="24"/>
          <w:lang w:val="en-US"/>
        </w:rPr>
        <w:t>production probability</w:t>
      </w:r>
      <w:r w:rsidR="003D3C12">
        <w:rPr>
          <w:rFonts w:cstheme="minorHAnsi"/>
          <w:sz w:val="24"/>
          <w:szCs w:val="24"/>
          <w:lang w:val="en-US"/>
        </w:rPr>
        <w:t>,</w:t>
      </w:r>
      <w:r w:rsidRPr="00EF4212">
        <w:rPr>
          <w:rFonts w:cstheme="minorHAnsi"/>
          <w:sz w:val="24"/>
          <w:szCs w:val="24"/>
          <w:lang w:val="en-US"/>
        </w:rPr>
        <w:t xml:space="preserve"> </w:t>
      </w:r>
      <w:r w:rsidR="00D26EF8" w:rsidRPr="00EF4212">
        <w:rPr>
          <w:rFonts w:cstheme="minorHAnsi"/>
          <w:sz w:val="24"/>
          <w:szCs w:val="24"/>
          <w:lang w:val="en-US"/>
        </w:rPr>
        <w:t>and 3</w:t>
      </w:r>
      <w:r w:rsidR="009E3D8F" w:rsidRPr="00EF4212">
        <w:rPr>
          <w:rFonts w:cstheme="minorHAnsi"/>
          <w:sz w:val="24"/>
          <w:szCs w:val="24"/>
          <w:lang w:val="en-US"/>
        </w:rPr>
        <w:t>-photon</w:t>
      </w:r>
      <w:r w:rsidR="00D26EF8" w:rsidRPr="00EF4212">
        <w:rPr>
          <w:rFonts w:cstheme="minorHAnsi"/>
          <w:sz w:val="24"/>
          <w:szCs w:val="24"/>
          <w:lang w:val="en-US"/>
        </w:rPr>
        <w:t>/2</w:t>
      </w:r>
      <w:r w:rsidR="009E3D8F" w:rsidRPr="00EF4212">
        <w:rPr>
          <w:rFonts w:cstheme="minorHAnsi"/>
          <w:sz w:val="24"/>
          <w:szCs w:val="24"/>
          <w:lang w:val="en-US"/>
        </w:rPr>
        <w:t xml:space="preserve">-photon </w:t>
      </w:r>
      <w:r w:rsidR="00D26EF8" w:rsidRPr="00EF4212">
        <w:rPr>
          <w:rFonts w:cstheme="minorHAnsi"/>
          <w:sz w:val="24"/>
          <w:szCs w:val="24"/>
          <w:lang w:val="en-US"/>
        </w:rPr>
        <w:t xml:space="preserve"> rate ratio </w:t>
      </w:r>
      <w:r w:rsidRPr="00EF4212">
        <w:rPr>
          <w:rFonts w:cstheme="minorHAnsi"/>
          <w:sz w:val="24"/>
          <w:szCs w:val="24"/>
          <w:lang w:val="en-US"/>
        </w:rPr>
        <w:t>in living organism</w:t>
      </w:r>
      <w:r w:rsidR="00B75485" w:rsidRPr="00EF4212">
        <w:rPr>
          <w:rFonts w:cstheme="minorHAnsi"/>
          <w:sz w:val="24"/>
          <w:szCs w:val="24"/>
          <w:lang w:val="en-US"/>
        </w:rPr>
        <w:t>s</w:t>
      </w:r>
      <w:r w:rsidR="003D3C12">
        <w:rPr>
          <w:rFonts w:cstheme="minorHAnsi"/>
          <w:sz w:val="24"/>
          <w:szCs w:val="24"/>
          <w:lang w:val="en-US"/>
        </w:rPr>
        <w:t xml:space="preserve"> </w:t>
      </w:r>
      <w:r w:rsidR="00B75485" w:rsidRPr="00EF4212">
        <w:rPr>
          <w:rFonts w:cstheme="minorHAnsi"/>
          <w:sz w:val="24"/>
          <w:szCs w:val="24"/>
          <w:lang w:val="en-US"/>
        </w:rPr>
        <w:t>[</w:t>
      </w:r>
      <w:r w:rsidR="001450B1" w:rsidRPr="00EF4212">
        <w:rPr>
          <w:rFonts w:cstheme="minorHAnsi"/>
          <w:sz w:val="24"/>
          <w:szCs w:val="24"/>
          <w:lang w:val="en-US"/>
        </w:rPr>
        <w:t>1</w:t>
      </w:r>
      <w:r w:rsidR="00B75485" w:rsidRPr="00EF4212">
        <w:rPr>
          <w:rFonts w:cstheme="minorHAnsi"/>
          <w:sz w:val="24"/>
          <w:szCs w:val="24"/>
          <w:lang w:val="en-US"/>
        </w:rPr>
        <w:t>,</w:t>
      </w:r>
      <w:r w:rsidR="00A3630F" w:rsidRPr="00EF4212">
        <w:rPr>
          <w:rFonts w:cstheme="minorHAnsi"/>
          <w:sz w:val="24"/>
          <w:szCs w:val="24"/>
          <w:lang w:val="en-US"/>
        </w:rPr>
        <w:t>2,</w:t>
      </w:r>
      <w:r w:rsidR="0004413A" w:rsidRPr="00EF4212">
        <w:rPr>
          <w:rFonts w:cstheme="minorHAnsi"/>
          <w:sz w:val="24"/>
          <w:szCs w:val="24"/>
          <w:lang w:val="en-US"/>
        </w:rPr>
        <w:t>16</w:t>
      </w:r>
      <w:r w:rsidR="00B75485" w:rsidRPr="00EF4212">
        <w:rPr>
          <w:rFonts w:cstheme="minorHAnsi"/>
          <w:sz w:val="24"/>
          <w:szCs w:val="24"/>
          <w:lang w:val="en-US"/>
        </w:rPr>
        <w:t>,</w:t>
      </w:r>
      <w:r w:rsidR="00F405FF" w:rsidRPr="00EF4212">
        <w:rPr>
          <w:rFonts w:cstheme="minorHAnsi"/>
          <w:sz w:val="24"/>
          <w:szCs w:val="24"/>
          <w:lang w:val="en-US"/>
        </w:rPr>
        <w:t>1</w:t>
      </w:r>
      <w:r w:rsidR="005C57CE" w:rsidRPr="00EF4212">
        <w:rPr>
          <w:rFonts w:cstheme="minorHAnsi"/>
          <w:sz w:val="24"/>
          <w:szCs w:val="24"/>
          <w:lang w:val="en-US"/>
        </w:rPr>
        <w:t>7</w:t>
      </w:r>
      <w:r w:rsidR="00B75485" w:rsidRPr="00EF4212">
        <w:rPr>
          <w:rFonts w:cstheme="minorHAnsi"/>
          <w:sz w:val="24"/>
          <w:szCs w:val="24"/>
          <w:lang w:val="en-US"/>
        </w:rPr>
        <w:t>,</w:t>
      </w:r>
      <w:r w:rsidR="0083366B" w:rsidRPr="00EF4212">
        <w:rPr>
          <w:rFonts w:cstheme="minorHAnsi"/>
          <w:sz w:val="24"/>
          <w:szCs w:val="24"/>
          <w:lang w:val="en-US"/>
        </w:rPr>
        <w:t>24</w:t>
      </w:r>
      <w:r w:rsidR="00B75485" w:rsidRPr="00EF4212">
        <w:rPr>
          <w:rFonts w:cstheme="minorHAnsi"/>
          <w:sz w:val="24"/>
          <w:szCs w:val="24"/>
          <w:lang w:val="en-US"/>
        </w:rPr>
        <w:t>].</w:t>
      </w:r>
      <w:r w:rsidRPr="00EF4212">
        <w:rPr>
          <w:rFonts w:cstheme="minorHAnsi"/>
          <w:sz w:val="24"/>
          <w:szCs w:val="24"/>
          <w:lang w:val="en-US"/>
        </w:rPr>
        <w:t xml:space="preserve"> </w:t>
      </w:r>
      <w:r w:rsidR="00D26EF8" w:rsidRPr="00EF4212">
        <w:rPr>
          <w:rFonts w:cstheme="minorHAnsi"/>
          <w:sz w:val="24"/>
          <w:szCs w:val="24"/>
          <w:lang w:val="en-US"/>
        </w:rPr>
        <w:t xml:space="preserve"> </w:t>
      </w:r>
      <w:r w:rsidR="009E3D8F" w:rsidRPr="00EF4212">
        <w:rPr>
          <w:rFonts w:cstheme="minorHAnsi"/>
          <w:sz w:val="24"/>
          <w:szCs w:val="24"/>
          <w:lang w:val="en-US"/>
        </w:rPr>
        <w:t xml:space="preserve"> </w:t>
      </w:r>
      <w:r w:rsidR="00704038" w:rsidRPr="00EF4212">
        <w:rPr>
          <w:rFonts w:cstheme="minorHAnsi"/>
          <w:sz w:val="24"/>
          <w:szCs w:val="24"/>
          <w:lang w:val="en-US"/>
        </w:rPr>
        <w:t>The first in-vitro positronium 2-photon [</w:t>
      </w:r>
      <w:r w:rsidR="00DD22CC" w:rsidRPr="00EF4212">
        <w:rPr>
          <w:rFonts w:cstheme="minorHAnsi"/>
          <w:sz w:val="24"/>
          <w:szCs w:val="24"/>
          <w:lang w:val="en-US"/>
        </w:rPr>
        <w:t>2</w:t>
      </w:r>
      <w:r w:rsidR="00704038" w:rsidRPr="00EF4212">
        <w:rPr>
          <w:rFonts w:cstheme="minorHAnsi"/>
          <w:sz w:val="24"/>
          <w:szCs w:val="24"/>
          <w:lang w:val="en-US"/>
        </w:rPr>
        <w:t>] and 3-photon [</w:t>
      </w:r>
      <w:r w:rsidR="00177161" w:rsidRPr="00EF4212">
        <w:rPr>
          <w:rFonts w:cstheme="minorHAnsi"/>
          <w:sz w:val="24"/>
          <w:szCs w:val="24"/>
          <w:lang w:val="en-US"/>
        </w:rPr>
        <w:t>1</w:t>
      </w:r>
      <w:r w:rsidR="00A3630F" w:rsidRPr="00EF4212">
        <w:rPr>
          <w:rFonts w:cstheme="minorHAnsi"/>
          <w:sz w:val="24"/>
          <w:szCs w:val="24"/>
          <w:lang w:val="en-US"/>
        </w:rPr>
        <w:t>8</w:t>
      </w:r>
      <w:r w:rsidR="00704038" w:rsidRPr="00EF4212">
        <w:rPr>
          <w:rFonts w:cstheme="minorHAnsi"/>
          <w:sz w:val="24"/>
          <w:szCs w:val="24"/>
          <w:lang w:val="en-US"/>
        </w:rPr>
        <w:t xml:space="preserve">]  images have been determined by means of </w:t>
      </w:r>
      <w:r w:rsidR="003D3C12">
        <w:rPr>
          <w:rFonts w:cstheme="minorHAnsi"/>
          <w:sz w:val="24"/>
          <w:szCs w:val="24"/>
          <w:lang w:val="en-US"/>
        </w:rPr>
        <w:t xml:space="preserve">the </w:t>
      </w:r>
      <w:r w:rsidR="00704038" w:rsidRPr="00EF4212">
        <w:rPr>
          <w:rFonts w:cstheme="minorHAnsi"/>
          <w:sz w:val="24"/>
          <w:szCs w:val="24"/>
          <w:lang w:val="en-US"/>
        </w:rPr>
        <w:t>192-strip J-PET prototype.</w:t>
      </w:r>
      <w:r w:rsidR="001714D0" w:rsidRPr="00EF4212">
        <w:rPr>
          <w:rFonts w:cstheme="minorHAnsi"/>
          <w:sz w:val="24"/>
          <w:szCs w:val="24"/>
          <w:lang w:val="en-US"/>
        </w:rPr>
        <w:t xml:space="preserve"> J-PET is</w:t>
      </w:r>
      <w:r w:rsidR="00704038" w:rsidRPr="00EF4212">
        <w:rPr>
          <w:rFonts w:cstheme="minorHAnsi"/>
          <w:sz w:val="24"/>
          <w:szCs w:val="24"/>
          <w:lang w:val="en-US"/>
        </w:rPr>
        <w:t xml:space="preserve"> </w:t>
      </w:r>
      <w:r w:rsidR="001714D0" w:rsidRPr="00EF4212">
        <w:rPr>
          <w:rFonts w:cstheme="minorHAnsi"/>
          <w:sz w:val="24"/>
          <w:szCs w:val="24"/>
          <w:lang w:val="en-US"/>
        </w:rPr>
        <w:t>a f</w:t>
      </w:r>
      <w:r w:rsidR="00704038" w:rsidRPr="00EF4212">
        <w:rPr>
          <w:rFonts w:cstheme="minorHAnsi"/>
          <w:sz w:val="24"/>
          <w:szCs w:val="24"/>
          <w:lang w:val="en-US"/>
        </w:rPr>
        <w:t>irst</w:t>
      </w:r>
      <w:r w:rsidR="001714D0" w:rsidRPr="00EF4212">
        <w:rPr>
          <w:rFonts w:cstheme="minorHAnsi"/>
          <w:sz w:val="24"/>
          <w:szCs w:val="24"/>
          <w:lang w:val="en-US"/>
        </w:rPr>
        <w:t xml:space="preserve"> </w:t>
      </w:r>
      <w:r w:rsidR="00704038" w:rsidRPr="00EF4212">
        <w:rPr>
          <w:rFonts w:cstheme="minorHAnsi"/>
          <w:sz w:val="24"/>
          <w:szCs w:val="24"/>
          <w:lang w:val="en-US"/>
        </w:rPr>
        <w:t>multi-photon PET system built from plastic scintillators [</w:t>
      </w:r>
      <w:r w:rsidR="002C0D86" w:rsidRPr="00EF4212">
        <w:rPr>
          <w:rFonts w:cstheme="minorHAnsi"/>
          <w:sz w:val="24"/>
          <w:szCs w:val="24"/>
          <w:lang w:val="en-US"/>
        </w:rPr>
        <w:t>40</w:t>
      </w:r>
      <w:r w:rsidR="00704038" w:rsidRPr="00EF4212">
        <w:rPr>
          <w:rFonts w:cstheme="minorHAnsi"/>
          <w:sz w:val="24"/>
          <w:szCs w:val="24"/>
          <w:lang w:val="en-US"/>
        </w:rPr>
        <w:t>,</w:t>
      </w:r>
      <w:r w:rsidR="002C0D86" w:rsidRPr="00EF4212">
        <w:rPr>
          <w:rFonts w:cstheme="minorHAnsi"/>
          <w:sz w:val="24"/>
          <w:szCs w:val="24"/>
          <w:lang w:val="en-US"/>
        </w:rPr>
        <w:t>41</w:t>
      </w:r>
      <w:r w:rsidR="00704038" w:rsidRPr="00EF4212">
        <w:rPr>
          <w:rFonts w:cstheme="minorHAnsi"/>
          <w:sz w:val="24"/>
          <w:szCs w:val="24"/>
          <w:lang w:val="en-US"/>
        </w:rPr>
        <w:t>,</w:t>
      </w:r>
      <w:r w:rsidR="002C0D86" w:rsidRPr="00EF4212">
        <w:rPr>
          <w:rFonts w:cstheme="minorHAnsi"/>
          <w:sz w:val="24"/>
          <w:szCs w:val="24"/>
          <w:lang w:val="en-US"/>
        </w:rPr>
        <w:t>42</w:t>
      </w:r>
      <w:r w:rsidR="00704038" w:rsidRPr="00EF4212">
        <w:rPr>
          <w:rFonts w:cstheme="minorHAnsi"/>
          <w:sz w:val="24"/>
          <w:szCs w:val="24"/>
          <w:lang w:val="en-US"/>
        </w:rPr>
        <w:t>,</w:t>
      </w:r>
      <w:r w:rsidR="002C0D86" w:rsidRPr="00EF4212">
        <w:rPr>
          <w:rFonts w:cstheme="minorHAnsi"/>
          <w:sz w:val="24"/>
          <w:szCs w:val="24"/>
          <w:lang w:val="en-US"/>
        </w:rPr>
        <w:t>43</w:t>
      </w:r>
      <w:r w:rsidR="00704038" w:rsidRPr="00EF4212">
        <w:rPr>
          <w:rFonts w:cstheme="minorHAnsi"/>
          <w:sz w:val="24"/>
          <w:szCs w:val="24"/>
          <w:lang w:val="en-US"/>
        </w:rPr>
        <w:t>,</w:t>
      </w:r>
      <w:r w:rsidR="002C0D86" w:rsidRPr="00EF4212">
        <w:rPr>
          <w:rFonts w:cstheme="minorHAnsi"/>
          <w:sz w:val="24"/>
          <w:szCs w:val="24"/>
          <w:lang w:val="en-US"/>
        </w:rPr>
        <w:t>44</w:t>
      </w:r>
      <w:r w:rsidR="00704038" w:rsidRPr="00EF4212">
        <w:rPr>
          <w:rFonts w:cstheme="minorHAnsi"/>
          <w:sz w:val="24"/>
          <w:szCs w:val="24"/>
          <w:lang w:val="en-US"/>
        </w:rPr>
        <w:t>,</w:t>
      </w:r>
      <w:r w:rsidR="002C0D86" w:rsidRPr="00EF4212">
        <w:rPr>
          <w:rFonts w:cstheme="minorHAnsi"/>
          <w:sz w:val="24"/>
          <w:szCs w:val="24"/>
          <w:lang w:val="en-US"/>
        </w:rPr>
        <w:t>45</w:t>
      </w:r>
      <w:r w:rsidR="00704038" w:rsidRPr="00EF4212">
        <w:rPr>
          <w:rFonts w:cstheme="minorHAnsi"/>
          <w:sz w:val="24"/>
          <w:szCs w:val="24"/>
          <w:lang w:val="en-US"/>
        </w:rPr>
        <w:t>,</w:t>
      </w:r>
      <w:r w:rsidR="002C0D86" w:rsidRPr="00EF4212">
        <w:rPr>
          <w:rFonts w:cstheme="minorHAnsi"/>
          <w:sz w:val="24"/>
          <w:szCs w:val="24"/>
          <w:lang w:val="en-US"/>
        </w:rPr>
        <w:t>46</w:t>
      </w:r>
      <w:r w:rsidR="00704038" w:rsidRPr="00EF4212">
        <w:rPr>
          <w:rFonts w:cstheme="minorHAnsi"/>
          <w:sz w:val="24"/>
          <w:szCs w:val="24"/>
          <w:lang w:val="en-US"/>
        </w:rPr>
        <w:t xml:space="preserve">]. </w:t>
      </w:r>
      <w:r w:rsidR="003D3C12">
        <w:rPr>
          <w:rFonts w:cstheme="minorHAnsi"/>
          <w:sz w:val="24"/>
          <w:szCs w:val="24"/>
          <w:lang w:val="en-US"/>
        </w:rPr>
        <w:t>The i</w:t>
      </w:r>
      <w:r w:rsidR="009E3D8F" w:rsidRPr="00EF4212">
        <w:rPr>
          <w:rFonts w:cstheme="minorHAnsi"/>
          <w:sz w:val="24"/>
          <w:szCs w:val="24"/>
          <w:lang w:val="en-US"/>
        </w:rPr>
        <w:t>nformation comprised in positronium images concerns the size of intramolecular voids and concentration in them of bio-active molecules and it is qualitatively different from the anatomical and morphological images obtainable by computed tomography (CT) and magnetic resonance imaging (MRI).</w:t>
      </w:r>
    </w:p>
    <w:p w14:paraId="78F6DE70" w14:textId="77777777" w:rsidR="003D73EB" w:rsidRPr="00EF4212" w:rsidRDefault="003D73EB" w:rsidP="00EF4212">
      <w:pPr>
        <w:widowControl w:val="0"/>
        <w:spacing w:after="0" w:line="276" w:lineRule="auto"/>
        <w:jc w:val="both"/>
        <w:rPr>
          <w:rFonts w:cstheme="minorHAnsi"/>
          <w:sz w:val="24"/>
          <w:szCs w:val="24"/>
          <w:lang w:val="en-US"/>
        </w:rPr>
      </w:pPr>
    </w:p>
    <w:p w14:paraId="2D1932D3" w14:textId="4E659DED" w:rsidR="00D26EF8" w:rsidRPr="00EF4212" w:rsidRDefault="00E67434" w:rsidP="00EF4212">
      <w:pPr>
        <w:widowControl w:val="0"/>
        <w:spacing w:after="0" w:line="276" w:lineRule="auto"/>
        <w:jc w:val="both"/>
        <w:rPr>
          <w:rFonts w:cstheme="minorHAnsi"/>
          <w:sz w:val="24"/>
          <w:szCs w:val="24"/>
          <w:lang w:val="en-US"/>
        </w:rPr>
      </w:pPr>
      <w:r w:rsidRPr="00EF4212">
        <w:rPr>
          <w:rFonts w:cstheme="minorHAnsi"/>
          <w:sz w:val="24"/>
          <w:szCs w:val="24"/>
          <w:lang w:val="en-US"/>
        </w:rPr>
        <w:t>The two or three photons from the positronium decay are used for the reconstruction of the annihilation density distribution, while the positronium lifetime may be determined when the administered radionuclide emits additional gamma quantum carrying information of the time of positronium formation</w:t>
      </w:r>
      <w:r w:rsidR="00F51FAE" w:rsidRPr="00EF4212">
        <w:rPr>
          <w:rFonts w:cstheme="minorHAnsi"/>
          <w:sz w:val="24"/>
          <w:szCs w:val="24"/>
          <w:lang w:val="en-US"/>
        </w:rPr>
        <w:t xml:space="preserve">. </w:t>
      </w:r>
      <w:r w:rsidR="00EB287E" w:rsidRPr="00EF4212">
        <w:rPr>
          <w:rFonts w:cstheme="minorHAnsi"/>
          <w:sz w:val="24"/>
          <w:szCs w:val="24"/>
          <w:lang w:val="en-US"/>
        </w:rPr>
        <w:t>In reference [</w:t>
      </w:r>
      <w:r w:rsidR="009F5DB3" w:rsidRPr="00EF4212">
        <w:rPr>
          <w:rFonts w:cstheme="minorHAnsi"/>
          <w:sz w:val="24"/>
          <w:szCs w:val="24"/>
          <w:lang w:val="en-US"/>
        </w:rPr>
        <w:t>2</w:t>
      </w:r>
      <w:r w:rsidR="006610F7" w:rsidRPr="00EF4212">
        <w:rPr>
          <w:rFonts w:cstheme="minorHAnsi"/>
          <w:sz w:val="24"/>
          <w:szCs w:val="24"/>
          <w:lang w:val="en-US"/>
        </w:rPr>
        <w:t>2</w:t>
      </w:r>
      <w:r w:rsidR="00EB287E" w:rsidRPr="00EF4212">
        <w:rPr>
          <w:rFonts w:cstheme="minorHAnsi"/>
          <w:sz w:val="24"/>
          <w:szCs w:val="24"/>
          <w:lang w:val="en-US"/>
        </w:rPr>
        <w:t xml:space="preserve">] it was argued that </w:t>
      </w:r>
      <w:r w:rsidR="00EB287E" w:rsidRPr="00E161B9">
        <w:rPr>
          <w:rFonts w:cstheme="minorHAnsi"/>
          <w:sz w:val="24"/>
          <w:szCs w:val="24"/>
          <w:vertAlign w:val="superscript"/>
          <w:lang w:val="en-US"/>
        </w:rPr>
        <w:t>44</w:t>
      </w:r>
      <w:r w:rsidR="00EB287E" w:rsidRPr="00EF4212">
        <w:rPr>
          <w:rFonts w:cstheme="minorHAnsi"/>
          <w:sz w:val="24"/>
          <w:szCs w:val="24"/>
          <w:lang w:val="en-US"/>
        </w:rPr>
        <w:t>Sc is one of the most suitable isotope</w:t>
      </w:r>
      <w:r w:rsidR="00144CCF">
        <w:rPr>
          <w:rFonts w:cstheme="minorHAnsi"/>
          <w:sz w:val="24"/>
          <w:szCs w:val="24"/>
          <w:lang w:val="en-US"/>
        </w:rPr>
        <w:t>s</w:t>
      </w:r>
      <w:r w:rsidR="00EB287E" w:rsidRPr="00EF4212">
        <w:rPr>
          <w:rFonts w:cstheme="minorHAnsi"/>
          <w:sz w:val="24"/>
          <w:szCs w:val="24"/>
          <w:lang w:val="en-US"/>
        </w:rPr>
        <w:t xml:space="preserve"> for positronium imaging.  </w:t>
      </w:r>
      <w:r w:rsidR="00EB287E" w:rsidRPr="00E161B9">
        <w:rPr>
          <w:rFonts w:cstheme="minorHAnsi"/>
          <w:sz w:val="24"/>
          <w:szCs w:val="24"/>
          <w:vertAlign w:val="superscript"/>
          <w:lang w:val="en-US"/>
        </w:rPr>
        <w:t>44</w:t>
      </w:r>
      <w:r w:rsidR="00EB287E" w:rsidRPr="00EF4212">
        <w:rPr>
          <w:rFonts w:cstheme="minorHAnsi"/>
          <w:sz w:val="24"/>
          <w:szCs w:val="24"/>
          <w:lang w:val="en-US"/>
        </w:rPr>
        <w:t xml:space="preserve">Sc isotope emits positron (e+)  and prompt gamma (γ) via following process: </w:t>
      </w:r>
      <w:r w:rsidR="00EB287E" w:rsidRPr="00E161B9">
        <w:rPr>
          <w:rFonts w:cstheme="minorHAnsi"/>
          <w:sz w:val="24"/>
          <w:szCs w:val="24"/>
          <w:vertAlign w:val="superscript"/>
          <w:lang w:val="en-US"/>
        </w:rPr>
        <w:t>44</w:t>
      </w:r>
      <w:r w:rsidR="00EB287E" w:rsidRPr="00EF4212">
        <w:rPr>
          <w:rFonts w:cstheme="minorHAnsi"/>
          <w:sz w:val="24"/>
          <w:szCs w:val="24"/>
          <w:lang w:val="en-US"/>
        </w:rPr>
        <w:t xml:space="preserve">Sc → </w:t>
      </w:r>
      <w:r w:rsidR="00EB287E" w:rsidRPr="00E161B9">
        <w:rPr>
          <w:rFonts w:cstheme="minorHAnsi"/>
          <w:sz w:val="24"/>
          <w:szCs w:val="24"/>
          <w:vertAlign w:val="superscript"/>
          <w:lang w:val="en-US"/>
        </w:rPr>
        <w:t>44</w:t>
      </w:r>
      <w:r w:rsidR="00EB287E" w:rsidRPr="00EF4212">
        <w:rPr>
          <w:rFonts w:cstheme="minorHAnsi"/>
          <w:sz w:val="24"/>
          <w:szCs w:val="24"/>
          <w:lang w:val="en-US"/>
        </w:rPr>
        <w:t xml:space="preserve">Ca* e+ v → </w:t>
      </w:r>
      <w:r w:rsidR="00EB287E" w:rsidRPr="00E161B9">
        <w:rPr>
          <w:rFonts w:cstheme="minorHAnsi"/>
          <w:sz w:val="24"/>
          <w:szCs w:val="24"/>
          <w:vertAlign w:val="superscript"/>
          <w:lang w:val="en-US"/>
        </w:rPr>
        <w:t>44</w:t>
      </w:r>
      <w:r w:rsidR="00EB287E" w:rsidRPr="00EF4212">
        <w:rPr>
          <w:rFonts w:cstheme="minorHAnsi"/>
          <w:sz w:val="24"/>
          <w:szCs w:val="24"/>
          <w:lang w:val="en-US"/>
        </w:rPr>
        <w:t>Ca γ e+ v [</w:t>
      </w:r>
      <w:r w:rsidR="008742C8" w:rsidRPr="00EF4212">
        <w:rPr>
          <w:rFonts w:cstheme="minorHAnsi"/>
          <w:sz w:val="24"/>
          <w:szCs w:val="24"/>
          <w:lang w:val="en-US"/>
        </w:rPr>
        <w:t>25</w:t>
      </w:r>
      <w:r w:rsidR="00EB287E" w:rsidRPr="00EF4212">
        <w:rPr>
          <w:rFonts w:cstheme="minorHAnsi"/>
          <w:sz w:val="24"/>
          <w:szCs w:val="24"/>
          <w:lang w:val="en-US"/>
        </w:rPr>
        <w:t xml:space="preserve">]. </w:t>
      </w:r>
      <w:r w:rsidR="001A0CA8" w:rsidRPr="00E161B9">
        <w:rPr>
          <w:rFonts w:cstheme="minorHAnsi"/>
          <w:sz w:val="24"/>
          <w:szCs w:val="24"/>
          <w:vertAlign w:val="superscript"/>
          <w:lang w:val="en-US"/>
        </w:rPr>
        <w:t>44</w:t>
      </w:r>
      <w:r w:rsidR="001A0CA8" w:rsidRPr="00EF4212">
        <w:rPr>
          <w:rFonts w:cstheme="minorHAnsi"/>
          <w:sz w:val="24"/>
          <w:szCs w:val="24"/>
          <w:lang w:val="en-US"/>
        </w:rPr>
        <w:t>Sc</w:t>
      </w:r>
      <w:r w:rsidR="00EB287E" w:rsidRPr="00EF4212">
        <w:rPr>
          <w:rFonts w:cstheme="minorHAnsi"/>
          <w:sz w:val="24"/>
          <w:szCs w:val="24"/>
          <w:lang w:val="en-US"/>
        </w:rPr>
        <w:t xml:space="preserve"> </w:t>
      </w:r>
      <w:r w:rsidR="001A0CA8" w:rsidRPr="00EF4212">
        <w:rPr>
          <w:rFonts w:cstheme="minorHAnsi"/>
          <w:sz w:val="24"/>
          <w:szCs w:val="24"/>
          <w:lang w:val="en-US"/>
        </w:rPr>
        <w:t>may</w:t>
      </w:r>
      <w:r w:rsidR="00EB287E" w:rsidRPr="00EF4212">
        <w:rPr>
          <w:rFonts w:cstheme="minorHAnsi"/>
          <w:sz w:val="24"/>
          <w:szCs w:val="24"/>
          <w:lang w:val="en-US"/>
        </w:rPr>
        <w:t xml:space="preserve"> be attached </w:t>
      </w:r>
      <w:r w:rsidR="001A0CA8" w:rsidRPr="00EF4212">
        <w:rPr>
          <w:rFonts w:cstheme="minorHAnsi"/>
          <w:sz w:val="24"/>
          <w:szCs w:val="24"/>
          <w:lang w:val="en-US"/>
        </w:rPr>
        <w:t xml:space="preserve">e.g. </w:t>
      </w:r>
      <w:r w:rsidR="00EB287E" w:rsidRPr="00EF4212">
        <w:rPr>
          <w:rFonts w:cstheme="minorHAnsi"/>
          <w:sz w:val="24"/>
          <w:szCs w:val="24"/>
          <w:lang w:val="en-US"/>
        </w:rPr>
        <w:t>to the prostate-specific membrane antigen (PSMA-617 ligand) characterized by high affinity to the PSMA receptors highly expressed in prostate epithelial cells [</w:t>
      </w:r>
      <w:r w:rsidR="009F5DB3" w:rsidRPr="00EF4212">
        <w:rPr>
          <w:rFonts w:cstheme="minorHAnsi"/>
          <w:sz w:val="24"/>
          <w:szCs w:val="24"/>
          <w:lang w:val="en-US"/>
        </w:rPr>
        <w:t>22</w:t>
      </w:r>
      <w:r w:rsidR="004253EF" w:rsidRPr="00EF4212">
        <w:rPr>
          <w:rFonts w:cstheme="minorHAnsi"/>
          <w:sz w:val="24"/>
          <w:szCs w:val="24"/>
          <w:lang w:val="en-US"/>
        </w:rPr>
        <w:t>,</w:t>
      </w:r>
      <w:r w:rsidR="00572933" w:rsidRPr="00EF4212">
        <w:rPr>
          <w:rFonts w:cstheme="minorHAnsi"/>
          <w:sz w:val="24"/>
          <w:szCs w:val="24"/>
          <w:lang w:val="en-US"/>
        </w:rPr>
        <w:t>47</w:t>
      </w:r>
      <w:r w:rsidR="00EB287E" w:rsidRPr="00EF4212">
        <w:rPr>
          <w:rFonts w:cstheme="minorHAnsi"/>
          <w:sz w:val="24"/>
          <w:szCs w:val="24"/>
          <w:lang w:val="en-US"/>
        </w:rPr>
        <w:t xml:space="preserve">]. </w:t>
      </w:r>
    </w:p>
    <w:p w14:paraId="4D1FEB6A" w14:textId="77777777" w:rsidR="00EB287E" w:rsidRPr="00EF4212" w:rsidRDefault="00EB287E" w:rsidP="00EF4212">
      <w:pPr>
        <w:widowControl w:val="0"/>
        <w:spacing w:after="0" w:line="276" w:lineRule="auto"/>
        <w:jc w:val="both"/>
        <w:rPr>
          <w:rFonts w:cstheme="minorHAnsi"/>
          <w:sz w:val="24"/>
          <w:szCs w:val="24"/>
          <w:lang w:val="en-US"/>
        </w:rPr>
      </w:pPr>
    </w:p>
    <w:p w14:paraId="5B8D88E5" w14:textId="1E27FE93" w:rsidR="00625716" w:rsidRPr="00EF4212" w:rsidRDefault="00625716" w:rsidP="00EF4212">
      <w:pPr>
        <w:widowControl w:val="0"/>
        <w:spacing w:after="0" w:line="276" w:lineRule="auto"/>
        <w:jc w:val="both"/>
        <w:rPr>
          <w:rFonts w:cstheme="minorHAnsi"/>
          <w:color w:val="000000" w:themeColor="text1"/>
          <w:sz w:val="24"/>
          <w:szCs w:val="24"/>
          <w:lang w:val="en-US"/>
        </w:rPr>
      </w:pPr>
      <w:r w:rsidRPr="00EF4212">
        <w:rPr>
          <w:rFonts w:cstheme="minorHAnsi"/>
          <w:color w:val="000000"/>
          <w:sz w:val="24"/>
          <w:szCs w:val="24"/>
          <w:lang w:val="en-US"/>
        </w:rPr>
        <w:t xml:space="preserve">There are investigations demonstrating differences between normal and cancerous cells with changes of the positronium lifetime during </w:t>
      </w:r>
      <w:r w:rsidRPr="00EF4212">
        <w:rPr>
          <w:rFonts w:cstheme="minorHAnsi"/>
          <w:color w:val="000000" w:themeColor="text1"/>
          <w:sz w:val="24"/>
          <w:szCs w:val="24"/>
          <w:lang w:val="en-US"/>
        </w:rPr>
        <w:t xml:space="preserve">dynamical processes undergoing in model and living biological systems </w:t>
      </w:r>
      <w:r w:rsidR="00753426" w:rsidRPr="00EF4212">
        <w:rPr>
          <w:rFonts w:cstheme="minorHAnsi"/>
          <w:color w:val="000000" w:themeColor="text1"/>
          <w:sz w:val="24"/>
          <w:szCs w:val="24"/>
          <w:lang w:val="en-US"/>
        </w:rPr>
        <w:t>[</w:t>
      </w:r>
      <w:r w:rsidR="00665DAF" w:rsidRPr="00EF4212">
        <w:rPr>
          <w:rFonts w:cstheme="minorHAnsi"/>
          <w:color w:val="000000" w:themeColor="text1"/>
          <w:sz w:val="24"/>
          <w:szCs w:val="24"/>
          <w:lang w:val="en-US"/>
        </w:rPr>
        <w:t>2</w:t>
      </w:r>
      <w:r w:rsidR="00753426" w:rsidRPr="00EF4212">
        <w:rPr>
          <w:rFonts w:cstheme="minorHAnsi"/>
          <w:color w:val="000000" w:themeColor="text1"/>
          <w:sz w:val="24"/>
          <w:szCs w:val="24"/>
          <w:lang w:val="en-US"/>
        </w:rPr>
        <w:t>,</w:t>
      </w:r>
      <w:r w:rsidR="009F7E58" w:rsidRPr="00EF4212">
        <w:rPr>
          <w:rFonts w:cstheme="minorHAnsi"/>
          <w:color w:val="000000" w:themeColor="text1"/>
          <w:sz w:val="24"/>
          <w:szCs w:val="24"/>
          <w:lang w:val="en-US"/>
        </w:rPr>
        <w:t>48,</w:t>
      </w:r>
      <w:r w:rsidR="00DE777A" w:rsidRPr="00EF4212">
        <w:rPr>
          <w:rFonts w:cstheme="minorHAnsi"/>
          <w:color w:val="000000" w:themeColor="text1"/>
          <w:sz w:val="24"/>
          <w:szCs w:val="24"/>
          <w:lang w:val="en-US"/>
        </w:rPr>
        <w:t>4</w:t>
      </w:r>
      <w:r w:rsidR="006610F7" w:rsidRPr="00EF4212">
        <w:rPr>
          <w:rFonts w:cstheme="minorHAnsi"/>
          <w:color w:val="000000" w:themeColor="text1"/>
          <w:sz w:val="24"/>
          <w:szCs w:val="24"/>
          <w:lang w:val="en-US"/>
        </w:rPr>
        <w:t>9</w:t>
      </w:r>
      <w:r w:rsidR="00281953" w:rsidRPr="00EF4212">
        <w:rPr>
          <w:rFonts w:cstheme="minorHAnsi"/>
          <w:color w:val="000000" w:themeColor="text1"/>
          <w:sz w:val="24"/>
          <w:szCs w:val="24"/>
          <w:lang w:val="en-US"/>
        </w:rPr>
        <w:t>,</w:t>
      </w:r>
      <w:r w:rsidR="00DE777A" w:rsidRPr="00EF4212">
        <w:rPr>
          <w:rFonts w:cstheme="minorHAnsi"/>
          <w:color w:val="000000" w:themeColor="text1"/>
          <w:sz w:val="24"/>
          <w:szCs w:val="24"/>
          <w:lang w:val="en-US"/>
        </w:rPr>
        <w:t>50</w:t>
      </w:r>
      <w:r w:rsidR="00281953" w:rsidRPr="00EF4212">
        <w:rPr>
          <w:rFonts w:cstheme="minorHAnsi"/>
          <w:color w:val="000000" w:themeColor="text1"/>
          <w:sz w:val="24"/>
          <w:szCs w:val="24"/>
          <w:lang w:val="en-US"/>
        </w:rPr>
        <w:t>,</w:t>
      </w:r>
      <w:r w:rsidR="00DE777A" w:rsidRPr="00EF4212">
        <w:rPr>
          <w:rFonts w:cstheme="minorHAnsi"/>
          <w:color w:val="000000" w:themeColor="text1"/>
          <w:sz w:val="24"/>
          <w:szCs w:val="24"/>
          <w:lang w:val="en-US"/>
        </w:rPr>
        <w:t>51</w:t>
      </w:r>
      <w:r w:rsidR="00281953" w:rsidRPr="00EF4212">
        <w:rPr>
          <w:rFonts w:cstheme="minorHAnsi"/>
          <w:color w:val="000000" w:themeColor="text1"/>
          <w:sz w:val="24"/>
          <w:szCs w:val="24"/>
          <w:lang w:val="en-US"/>
        </w:rPr>
        <w:t>,</w:t>
      </w:r>
      <w:r w:rsidR="00DE777A" w:rsidRPr="00EF4212">
        <w:rPr>
          <w:rFonts w:cstheme="minorHAnsi"/>
          <w:color w:val="000000" w:themeColor="text1"/>
          <w:sz w:val="24"/>
          <w:szCs w:val="24"/>
          <w:lang w:val="en-US"/>
        </w:rPr>
        <w:t>52</w:t>
      </w:r>
      <w:r w:rsidR="00281953" w:rsidRPr="00EF4212">
        <w:rPr>
          <w:rFonts w:cstheme="minorHAnsi"/>
          <w:color w:val="000000" w:themeColor="text1"/>
          <w:sz w:val="24"/>
          <w:szCs w:val="24"/>
          <w:lang w:val="en-US"/>
        </w:rPr>
        <w:t>,</w:t>
      </w:r>
      <w:r w:rsidR="00DE777A" w:rsidRPr="00EF4212">
        <w:rPr>
          <w:rFonts w:cstheme="minorHAnsi"/>
          <w:color w:val="000000" w:themeColor="text1"/>
          <w:sz w:val="24"/>
          <w:szCs w:val="24"/>
          <w:lang w:val="en-US"/>
        </w:rPr>
        <w:t>53</w:t>
      </w:r>
      <w:r w:rsidR="00281953" w:rsidRPr="00EF4212">
        <w:rPr>
          <w:rFonts w:cstheme="minorHAnsi"/>
          <w:color w:val="000000" w:themeColor="text1"/>
          <w:sz w:val="24"/>
          <w:szCs w:val="24"/>
          <w:lang w:val="en-US"/>
        </w:rPr>
        <w:t>,</w:t>
      </w:r>
      <w:r w:rsidR="00DE777A" w:rsidRPr="00EF4212">
        <w:rPr>
          <w:rFonts w:cstheme="minorHAnsi"/>
          <w:color w:val="000000" w:themeColor="text1"/>
          <w:sz w:val="24"/>
          <w:szCs w:val="24"/>
          <w:lang w:val="en-US"/>
        </w:rPr>
        <w:t>54</w:t>
      </w:r>
      <w:r w:rsidR="00281953" w:rsidRPr="00EF4212">
        <w:rPr>
          <w:rFonts w:cstheme="minorHAnsi"/>
          <w:color w:val="000000" w:themeColor="text1"/>
          <w:sz w:val="24"/>
          <w:szCs w:val="24"/>
          <w:lang w:val="en-US"/>
        </w:rPr>
        <w:t>,</w:t>
      </w:r>
      <w:r w:rsidR="00DE777A" w:rsidRPr="00EF4212">
        <w:rPr>
          <w:rFonts w:cstheme="minorHAnsi"/>
          <w:color w:val="000000" w:themeColor="text1"/>
          <w:sz w:val="24"/>
          <w:szCs w:val="24"/>
          <w:lang w:val="en-US"/>
        </w:rPr>
        <w:t>55</w:t>
      </w:r>
      <w:r w:rsidR="00281953" w:rsidRPr="00EF4212">
        <w:rPr>
          <w:rFonts w:cstheme="minorHAnsi"/>
          <w:color w:val="000000" w:themeColor="text1"/>
          <w:sz w:val="24"/>
          <w:szCs w:val="24"/>
          <w:lang w:val="en-US"/>
        </w:rPr>
        <w:t xml:space="preserve">]. </w:t>
      </w:r>
      <w:r w:rsidRPr="00EF4212">
        <w:rPr>
          <w:rFonts w:cstheme="minorHAnsi"/>
          <w:color w:val="000000" w:themeColor="text1"/>
          <w:sz w:val="24"/>
          <w:szCs w:val="24"/>
          <w:lang w:val="en-US"/>
        </w:rPr>
        <w:t>These results indicate that positronium imaging may be useful for the assessment of tissue alterations at the molecular level before they lead to functional and morphological changes</w:t>
      </w:r>
      <w:r w:rsidR="00753426" w:rsidRPr="00EF4212">
        <w:rPr>
          <w:rFonts w:cstheme="minorHAnsi"/>
          <w:color w:val="000000" w:themeColor="text1"/>
          <w:sz w:val="24"/>
          <w:szCs w:val="24"/>
          <w:lang w:val="en-US"/>
        </w:rPr>
        <w:t xml:space="preserve"> [</w:t>
      </w:r>
      <w:r w:rsidR="00725B3E" w:rsidRPr="00EF4212">
        <w:rPr>
          <w:rFonts w:cstheme="minorHAnsi"/>
          <w:color w:val="000000" w:themeColor="text1"/>
          <w:sz w:val="24"/>
          <w:szCs w:val="24"/>
          <w:lang w:val="en-US"/>
        </w:rPr>
        <w:t>22</w:t>
      </w:r>
      <w:r w:rsidR="00753426" w:rsidRPr="00EF4212">
        <w:rPr>
          <w:rFonts w:cstheme="minorHAnsi"/>
          <w:color w:val="000000" w:themeColor="text1"/>
          <w:sz w:val="24"/>
          <w:szCs w:val="24"/>
          <w:lang w:val="en-US"/>
        </w:rPr>
        <w:t>].</w:t>
      </w:r>
      <w:r w:rsidRPr="00EF4212">
        <w:rPr>
          <w:rFonts w:cstheme="minorHAnsi"/>
          <w:color w:val="000000" w:themeColor="text1"/>
          <w:sz w:val="24"/>
          <w:szCs w:val="24"/>
          <w:lang w:val="en-US"/>
        </w:rPr>
        <w:t xml:space="preserve"> Moreover, it was recently shown that positronium lifetime is changing </w:t>
      </w:r>
      <w:r w:rsidR="0044366F" w:rsidRPr="00EF4212">
        <w:rPr>
          <w:rFonts w:cstheme="minorHAnsi"/>
          <w:color w:val="000000" w:themeColor="text1"/>
          <w:sz w:val="24"/>
          <w:szCs w:val="24"/>
          <w:lang w:val="en-US"/>
        </w:rPr>
        <w:t xml:space="preserve">inversely proportional </w:t>
      </w:r>
      <w:r w:rsidRPr="00EF4212">
        <w:rPr>
          <w:rFonts w:cstheme="minorHAnsi"/>
          <w:color w:val="000000" w:themeColor="text1"/>
          <w:sz w:val="24"/>
          <w:szCs w:val="24"/>
          <w:lang w:val="en-US"/>
        </w:rPr>
        <w:t>with the concentration of oxygen in organic liquids</w:t>
      </w:r>
      <w:r w:rsidR="00753426" w:rsidRPr="00EF4212">
        <w:rPr>
          <w:rFonts w:cstheme="minorHAnsi"/>
          <w:color w:val="000000" w:themeColor="text1"/>
          <w:sz w:val="24"/>
          <w:szCs w:val="24"/>
          <w:lang w:val="en-US"/>
        </w:rPr>
        <w:t xml:space="preserve"> [</w:t>
      </w:r>
      <w:r w:rsidR="00F42CE6" w:rsidRPr="00EF4212">
        <w:rPr>
          <w:rFonts w:cstheme="minorHAnsi"/>
          <w:color w:val="000000" w:themeColor="text1"/>
          <w:sz w:val="24"/>
          <w:szCs w:val="24"/>
          <w:lang w:val="en-US"/>
        </w:rPr>
        <w:t>3</w:t>
      </w:r>
      <w:r w:rsidR="00753426" w:rsidRPr="00EF4212">
        <w:rPr>
          <w:rFonts w:cstheme="minorHAnsi"/>
          <w:color w:val="000000" w:themeColor="text1"/>
          <w:sz w:val="24"/>
          <w:szCs w:val="24"/>
          <w:lang w:val="en-US"/>
        </w:rPr>
        <w:t>,</w:t>
      </w:r>
      <w:r w:rsidR="00F42CE6" w:rsidRPr="00EF4212">
        <w:rPr>
          <w:rFonts w:cstheme="minorHAnsi"/>
          <w:color w:val="000000" w:themeColor="text1"/>
          <w:sz w:val="24"/>
          <w:szCs w:val="24"/>
          <w:lang w:val="en-US"/>
        </w:rPr>
        <w:t>4</w:t>
      </w:r>
      <w:r w:rsidR="00753426" w:rsidRPr="00EF4212">
        <w:rPr>
          <w:rFonts w:cstheme="minorHAnsi"/>
          <w:color w:val="000000" w:themeColor="text1"/>
          <w:sz w:val="24"/>
          <w:szCs w:val="24"/>
          <w:lang w:val="en-US"/>
        </w:rPr>
        <w:t xml:space="preserve">] </w:t>
      </w:r>
      <w:r w:rsidRPr="00EF4212">
        <w:rPr>
          <w:rFonts w:cstheme="minorHAnsi"/>
          <w:color w:val="000000" w:themeColor="text1"/>
          <w:sz w:val="24"/>
          <w:szCs w:val="24"/>
          <w:lang w:val="en-US"/>
        </w:rPr>
        <w:t>indicating its potential for detecting and quantifying hypoxia.</w:t>
      </w:r>
    </w:p>
    <w:p w14:paraId="4C4A75A1" w14:textId="18626CB1" w:rsidR="001C7390" w:rsidRPr="00EF4212" w:rsidRDefault="001C7390" w:rsidP="00EF4212">
      <w:pPr>
        <w:widowControl w:val="0"/>
        <w:spacing w:after="0" w:line="276" w:lineRule="auto"/>
        <w:jc w:val="both"/>
        <w:rPr>
          <w:rFonts w:cstheme="minorHAnsi"/>
          <w:color w:val="000000" w:themeColor="text1"/>
          <w:sz w:val="24"/>
          <w:szCs w:val="24"/>
          <w:lang w:val="en-US"/>
        </w:rPr>
      </w:pPr>
    </w:p>
    <w:p w14:paraId="3A827E4F" w14:textId="142DF361" w:rsidR="00733DB0" w:rsidRPr="00EF4212" w:rsidRDefault="00733DB0" w:rsidP="00EF4212">
      <w:pPr>
        <w:autoSpaceDE w:val="0"/>
        <w:autoSpaceDN w:val="0"/>
        <w:adjustRightInd w:val="0"/>
        <w:spacing w:after="0" w:line="276" w:lineRule="auto"/>
        <w:rPr>
          <w:rFonts w:cstheme="minorHAnsi"/>
          <w:sz w:val="24"/>
          <w:szCs w:val="24"/>
          <w:lang w:val="en-US"/>
        </w:rPr>
      </w:pPr>
    </w:p>
    <w:p w14:paraId="6238320F" w14:textId="1416C9A8" w:rsidR="00145939" w:rsidRPr="00EF4212" w:rsidRDefault="00145939" w:rsidP="00EF4212">
      <w:pPr>
        <w:autoSpaceDE w:val="0"/>
        <w:autoSpaceDN w:val="0"/>
        <w:adjustRightInd w:val="0"/>
        <w:spacing w:after="0" w:line="276" w:lineRule="auto"/>
        <w:jc w:val="both"/>
        <w:rPr>
          <w:rFonts w:cstheme="minorHAnsi"/>
          <w:sz w:val="24"/>
          <w:szCs w:val="24"/>
          <w:lang w:val="en-US"/>
        </w:rPr>
      </w:pPr>
    </w:p>
    <w:p w14:paraId="635CFFFA" w14:textId="55569163" w:rsidR="00F6743A" w:rsidRPr="00EF4212" w:rsidRDefault="00CF2370" w:rsidP="006C2D11">
      <w:pPr>
        <w:spacing w:after="0" w:line="276" w:lineRule="auto"/>
        <w:jc w:val="both"/>
        <w:rPr>
          <w:rFonts w:cstheme="minorHAnsi"/>
          <w:sz w:val="24"/>
          <w:szCs w:val="24"/>
          <w:lang w:val="en-US"/>
        </w:rPr>
      </w:pPr>
      <w:bookmarkStart w:id="1" w:name="_Hlk89538207"/>
      <w:r w:rsidRPr="00EF4212">
        <w:rPr>
          <w:rFonts w:cstheme="minorHAnsi"/>
          <w:b/>
          <w:bCs/>
          <w:noProof/>
          <w:color w:val="212121"/>
          <w:sz w:val="24"/>
          <w:szCs w:val="24"/>
          <w:shd w:val="clear" w:color="auto" w:fill="FFFFFF"/>
          <w:lang w:val="en-US"/>
        </w:rPr>
        <w:drawing>
          <wp:anchor distT="0" distB="0" distL="114300" distR="114300" simplePos="0" relativeHeight="251672576" behindDoc="0" locked="0" layoutInCell="1" allowOverlap="1" wp14:anchorId="35A607FB" wp14:editId="0F9644F1">
            <wp:simplePos x="0" y="0"/>
            <wp:positionH relativeFrom="margin">
              <wp:align>left</wp:align>
            </wp:positionH>
            <wp:positionV relativeFrom="paragraph">
              <wp:posOffset>44450</wp:posOffset>
            </wp:positionV>
            <wp:extent cx="3176270" cy="3244850"/>
            <wp:effectExtent l="0" t="0" r="508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7219" t="4271" r="17440" b="6672"/>
                    <a:stretch/>
                  </pic:blipFill>
                  <pic:spPr bwMode="auto">
                    <a:xfrm>
                      <a:off x="0" y="0"/>
                      <a:ext cx="3176270" cy="324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E9F" w:rsidRPr="00EF4212">
        <w:rPr>
          <w:rFonts w:cstheme="minorHAnsi"/>
          <w:b/>
          <w:bCs/>
          <w:sz w:val="24"/>
          <w:szCs w:val="24"/>
          <w:lang w:val="en-US"/>
        </w:rPr>
        <w:t xml:space="preserve">Fig. 5. </w:t>
      </w:r>
      <w:r w:rsidR="00EB287E" w:rsidRPr="00EF4212">
        <w:rPr>
          <w:rFonts w:cstheme="minorHAnsi"/>
          <w:b/>
          <w:bCs/>
          <w:sz w:val="24"/>
          <w:szCs w:val="24"/>
          <w:lang w:val="en-US"/>
        </w:rPr>
        <w:t xml:space="preserve"> </w:t>
      </w:r>
      <w:r w:rsidR="001C7390" w:rsidRPr="00EF4212">
        <w:rPr>
          <w:rFonts w:cstheme="minorHAnsi"/>
          <w:iCs/>
          <w:sz w:val="24"/>
          <w:szCs w:val="24"/>
          <w:lang w:val="en-US"/>
        </w:rPr>
        <w:t>Photograph of the single</w:t>
      </w:r>
      <w:r w:rsidR="007D26EB" w:rsidRPr="00EF4212">
        <w:rPr>
          <w:rFonts w:cstheme="minorHAnsi"/>
          <w:iCs/>
          <w:sz w:val="24"/>
          <w:szCs w:val="24"/>
          <w:lang w:val="en-US"/>
        </w:rPr>
        <w:t xml:space="preserve"> </w:t>
      </w:r>
      <w:r w:rsidR="001C7390" w:rsidRPr="00EF4212">
        <w:rPr>
          <w:rFonts w:cstheme="minorHAnsi"/>
          <w:iCs/>
          <w:sz w:val="24"/>
          <w:szCs w:val="24"/>
          <w:lang w:val="en-US"/>
        </w:rPr>
        <w:t>layer (with 50 cm AFOV)</w:t>
      </w:r>
      <w:r w:rsidR="007D26EB" w:rsidRPr="00EF4212">
        <w:rPr>
          <w:rFonts w:cstheme="minorHAnsi"/>
          <w:iCs/>
          <w:sz w:val="24"/>
          <w:szCs w:val="24"/>
          <w:lang w:val="en-US"/>
        </w:rPr>
        <w:t xml:space="preserve"> </w:t>
      </w:r>
      <w:r w:rsidR="001C7390" w:rsidRPr="00EF4212">
        <w:rPr>
          <w:rFonts w:cstheme="minorHAnsi"/>
          <w:iCs/>
          <w:sz w:val="24"/>
          <w:szCs w:val="24"/>
          <w:lang w:val="en-US"/>
        </w:rPr>
        <w:t>modular J-PET prototype with superimposed representations of electron-positron annihilation in the patient's body for two and three</w:t>
      </w:r>
      <w:r w:rsidR="00114A0A">
        <w:rPr>
          <w:rFonts w:cstheme="minorHAnsi"/>
          <w:iCs/>
          <w:sz w:val="24"/>
          <w:szCs w:val="24"/>
          <w:lang w:val="en-US"/>
        </w:rPr>
        <w:t>-</w:t>
      </w:r>
      <w:r w:rsidR="001C7390" w:rsidRPr="00EF4212">
        <w:rPr>
          <w:rFonts w:cstheme="minorHAnsi"/>
          <w:iCs/>
          <w:sz w:val="24"/>
          <w:szCs w:val="24"/>
          <w:lang w:val="en-US"/>
        </w:rPr>
        <w:t xml:space="preserve">photon events (red solid arrows) and the associated prompt gamma rays (blue dashed arrows) emitted by the </w:t>
      </w:r>
      <w:r w:rsidR="001C7390" w:rsidRPr="00EF4212">
        <w:rPr>
          <w:rFonts w:cstheme="minorHAnsi"/>
          <w:iCs/>
          <w:sz w:val="24"/>
          <w:szCs w:val="24"/>
        </w:rPr>
        <w:t>β</w:t>
      </w:r>
      <w:r w:rsidR="001C7390" w:rsidRPr="00EF4212">
        <w:rPr>
          <w:rFonts w:cstheme="minorHAnsi"/>
          <w:iCs/>
          <w:sz w:val="24"/>
          <w:szCs w:val="24"/>
          <w:vertAlign w:val="superscript"/>
          <w:lang w:val="en-US"/>
        </w:rPr>
        <w:t>+</w:t>
      </w:r>
      <w:r w:rsidR="001C7390" w:rsidRPr="00EF4212">
        <w:rPr>
          <w:rFonts w:cstheme="minorHAnsi"/>
          <w:iCs/>
          <w:sz w:val="24"/>
          <w:szCs w:val="24"/>
        </w:rPr>
        <w:t>γ</w:t>
      </w:r>
      <w:r w:rsidR="001C7390" w:rsidRPr="00EF4212">
        <w:rPr>
          <w:rFonts w:cstheme="minorHAnsi"/>
          <w:iCs/>
          <w:sz w:val="24"/>
          <w:szCs w:val="24"/>
          <w:lang w:val="en-US"/>
        </w:rPr>
        <w:t xml:space="preserve"> radionuclide such as e.g. </w:t>
      </w:r>
      <w:r w:rsidR="001C7390" w:rsidRPr="00EF4212">
        <w:rPr>
          <w:rFonts w:cstheme="minorHAnsi"/>
          <w:iCs/>
          <w:sz w:val="24"/>
          <w:szCs w:val="24"/>
          <w:vertAlign w:val="superscript"/>
          <w:lang w:val="en-US"/>
        </w:rPr>
        <w:t>44</w:t>
      </w:r>
      <w:r w:rsidR="001C7390" w:rsidRPr="00EF4212">
        <w:rPr>
          <w:rFonts w:cstheme="minorHAnsi"/>
          <w:iCs/>
          <w:sz w:val="24"/>
          <w:szCs w:val="24"/>
          <w:lang w:val="en-US"/>
        </w:rPr>
        <w:t xml:space="preserve">Sc. The single-layer J-PET prototype with AFOV = 50 cm weighs only about 60 kg. It consists of 24 modules each built from plastic scintillator strips (black) read out at both ends by </w:t>
      </w:r>
      <w:proofErr w:type="spellStart"/>
      <w:r w:rsidR="001C7390" w:rsidRPr="00EF4212">
        <w:rPr>
          <w:rFonts w:cstheme="minorHAnsi"/>
          <w:iCs/>
          <w:sz w:val="24"/>
          <w:szCs w:val="24"/>
          <w:lang w:val="en-US"/>
        </w:rPr>
        <w:t>SiPMs</w:t>
      </w:r>
      <w:proofErr w:type="spellEnd"/>
      <w:r w:rsidR="001C7390" w:rsidRPr="00EF4212">
        <w:rPr>
          <w:rFonts w:cstheme="minorHAnsi"/>
          <w:iCs/>
          <w:sz w:val="24"/>
          <w:szCs w:val="24"/>
          <w:lang w:val="en-US"/>
        </w:rPr>
        <w:t xml:space="preserve"> equipped with the dedicated front-end and digitizing electronics visible in the foreground</w:t>
      </w:r>
      <w:r w:rsidR="0098740E" w:rsidRPr="00EF4212">
        <w:rPr>
          <w:rFonts w:cstheme="minorHAnsi"/>
          <w:iCs/>
          <w:sz w:val="24"/>
          <w:szCs w:val="24"/>
          <w:lang w:val="en-US"/>
        </w:rPr>
        <w:t xml:space="preserve"> [</w:t>
      </w:r>
      <w:r w:rsidR="00D7280B" w:rsidRPr="00EF4212">
        <w:rPr>
          <w:rFonts w:cstheme="minorHAnsi"/>
          <w:iCs/>
          <w:sz w:val="24"/>
          <w:szCs w:val="24"/>
          <w:lang w:val="en-US"/>
        </w:rPr>
        <w:t>56</w:t>
      </w:r>
      <w:r w:rsidR="0098740E" w:rsidRPr="00EF4212">
        <w:rPr>
          <w:rFonts w:cstheme="minorHAnsi"/>
          <w:iCs/>
          <w:sz w:val="24"/>
          <w:szCs w:val="24"/>
          <w:lang w:val="en-US"/>
        </w:rPr>
        <w:t>,</w:t>
      </w:r>
      <w:r w:rsidR="00D7280B" w:rsidRPr="00EF4212">
        <w:rPr>
          <w:rFonts w:cstheme="minorHAnsi"/>
          <w:iCs/>
          <w:sz w:val="24"/>
          <w:szCs w:val="24"/>
          <w:lang w:val="en-US"/>
        </w:rPr>
        <w:t>57</w:t>
      </w:r>
      <w:r w:rsidR="0098740E" w:rsidRPr="00EF4212">
        <w:rPr>
          <w:rFonts w:cstheme="minorHAnsi"/>
          <w:iCs/>
          <w:sz w:val="24"/>
          <w:szCs w:val="24"/>
          <w:lang w:val="en-US"/>
        </w:rPr>
        <w:t>]</w:t>
      </w:r>
      <w:r w:rsidR="002724B9" w:rsidRPr="00EF4212">
        <w:rPr>
          <w:rFonts w:cstheme="minorHAnsi"/>
          <w:iCs/>
          <w:sz w:val="24"/>
          <w:szCs w:val="24"/>
          <w:lang w:val="en-US"/>
        </w:rPr>
        <w:t xml:space="preserve">. </w:t>
      </w:r>
      <w:r w:rsidR="001C7390" w:rsidRPr="00EF4212">
        <w:rPr>
          <w:rFonts w:cstheme="minorHAnsi"/>
          <w:sz w:val="24"/>
          <w:szCs w:val="24"/>
          <w:lang w:val="en-US"/>
        </w:rPr>
        <w:t>The trigger-less data acquisition system of the modular J-PET tomograph</w:t>
      </w:r>
      <w:r w:rsidR="0098740E" w:rsidRPr="00EF4212">
        <w:rPr>
          <w:rFonts w:cstheme="minorHAnsi"/>
          <w:sz w:val="24"/>
          <w:szCs w:val="24"/>
          <w:lang w:val="en-US"/>
        </w:rPr>
        <w:t xml:space="preserve"> [</w:t>
      </w:r>
      <w:r w:rsidR="00D7280B" w:rsidRPr="00EF4212">
        <w:rPr>
          <w:rFonts w:cstheme="minorHAnsi"/>
          <w:sz w:val="24"/>
          <w:szCs w:val="24"/>
          <w:lang w:val="en-US"/>
        </w:rPr>
        <w:t>57</w:t>
      </w:r>
      <w:r w:rsidR="0098740E" w:rsidRPr="00EF4212">
        <w:rPr>
          <w:rFonts w:cstheme="minorHAnsi"/>
          <w:sz w:val="24"/>
          <w:szCs w:val="24"/>
          <w:lang w:val="en-US"/>
        </w:rPr>
        <w:t xml:space="preserve">] </w:t>
      </w:r>
      <w:r w:rsidR="001C7390" w:rsidRPr="00EF4212">
        <w:rPr>
          <w:rFonts w:cstheme="minorHAnsi"/>
          <w:sz w:val="24"/>
          <w:szCs w:val="24"/>
          <w:lang w:val="en-US"/>
        </w:rPr>
        <w:t xml:space="preserve">enables detection of all events including multi-photon annihilations and prompt gammas, not restricted to the standard double annihilation photons coincidences as it is in the current PET scanners. </w:t>
      </w:r>
    </w:p>
    <w:p w14:paraId="77FD3EDF" w14:textId="77777777" w:rsidR="00CF2370" w:rsidRPr="00EF4212" w:rsidRDefault="00CF2370" w:rsidP="00EF4212">
      <w:pPr>
        <w:spacing w:after="0" w:line="276" w:lineRule="auto"/>
        <w:rPr>
          <w:rFonts w:cstheme="minorHAnsi"/>
          <w:iCs/>
          <w:sz w:val="24"/>
          <w:szCs w:val="24"/>
          <w:lang w:val="en-US"/>
        </w:rPr>
      </w:pPr>
    </w:p>
    <w:p w14:paraId="53F503D2" w14:textId="0CB79BA3" w:rsidR="00BA6C8F" w:rsidRPr="00EF4212" w:rsidRDefault="007D26EB" w:rsidP="00EF4212">
      <w:pPr>
        <w:widowControl w:val="0"/>
        <w:spacing w:after="0" w:line="276" w:lineRule="auto"/>
        <w:jc w:val="both"/>
        <w:rPr>
          <w:rFonts w:cstheme="minorHAnsi"/>
          <w:sz w:val="24"/>
          <w:szCs w:val="24"/>
          <w:lang w:val="en-US"/>
        </w:rPr>
      </w:pPr>
      <w:r w:rsidRPr="00EF4212">
        <w:rPr>
          <w:rFonts w:cstheme="minorHAnsi"/>
          <w:sz w:val="24"/>
          <w:szCs w:val="24"/>
          <w:lang w:val="en-US"/>
        </w:rPr>
        <w:t xml:space="preserve">Fig. 5 presents exemplary events of electron-positron annihilations in the patient’s body. The figure shows the photo of </w:t>
      </w:r>
      <w:r w:rsidR="00A64AD0">
        <w:rPr>
          <w:rFonts w:cstheme="minorHAnsi"/>
          <w:sz w:val="24"/>
          <w:szCs w:val="24"/>
          <w:lang w:val="en-US"/>
        </w:rPr>
        <w:t xml:space="preserve">a </w:t>
      </w:r>
      <w:r w:rsidRPr="00EF4212">
        <w:rPr>
          <w:rFonts w:cstheme="minorHAnsi"/>
          <w:sz w:val="24"/>
          <w:szCs w:val="24"/>
          <w:lang w:val="en-US"/>
        </w:rPr>
        <w:t xml:space="preserve">recently commissioned modular J-PET tomograph built from plastic scintillators with superimposed red solid arrows indicating exemplary annihilation photons and dashed arrows indicating prompt gamma from the decay of </w:t>
      </w:r>
      <w:r w:rsidRPr="00E161B9">
        <w:rPr>
          <w:rFonts w:cstheme="minorHAnsi"/>
          <w:sz w:val="24"/>
          <w:szCs w:val="24"/>
          <w:vertAlign w:val="superscript"/>
          <w:lang w:val="en-US"/>
        </w:rPr>
        <w:t>44</w:t>
      </w:r>
      <w:r w:rsidRPr="00EF4212">
        <w:rPr>
          <w:rFonts w:cstheme="minorHAnsi"/>
          <w:sz w:val="24"/>
          <w:szCs w:val="24"/>
          <w:lang w:val="en-US"/>
        </w:rPr>
        <w:t>Sc isotope. The registration of prompt gamma enables to determine the time of the positron emission (which within picoseconds is equivalent to the time of the positronium formation).  Coincident measurement of annihilation photons enable</w:t>
      </w:r>
      <w:r w:rsidR="00765DDF" w:rsidRPr="00EF4212">
        <w:rPr>
          <w:rFonts w:cstheme="minorHAnsi"/>
          <w:sz w:val="24"/>
          <w:szCs w:val="24"/>
          <w:lang w:val="en-US"/>
        </w:rPr>
        <w:t>s</w:t>
      </w:r>
      <w:r w:rsidRPr="00EF4212">
        <w:rPr>
          <w:rFonts w:cstheme="minorHAnsi"/>
          <w:sz w:val="24"/>
          <w:szCs w:val="24"/>
          <w:lang w:val="en-US"/>
        </w:rPr>
        <w:t xml:space="preserve"> </w:t>
      </w:r>
      <w:r w:rsidR="00A64AD0">
        <w:rPr>
          <w:rFonts w:cstheme="minorHAnsi"/>
          <w:sz w:val="24"/>
          <w:szCs w:val="24"/>
          <w:lang w:val="en-US"/>
        </w:rPr>
        <w:t xml:space="preserve">the reconstruction of </w:t>
      </w:r>
      <w:r w:rsidRPr="00EF4212">
        <w:rPr>
          <w:rFonts w:cstheme="minorHAnsi"/>
          <w:sz w:val="24"/>
          <w:szCs w:val="24"/>
          <w:lang w:val="en-US"/>
        </w:rPr>
        <w:t xml:space="preserve">the time and position of positronium decay separately for each voxel of the imaged object. As discussed in the previous section, the degree of hypoxia may be estimated based on the measurement of the mean lifetime of o-Ps atoms. As shown in Fig 3, in the tissue o-Ps undergo self-annihilation into three photons and annihilations into two photons via pick-off and conversion processes. Therefore, the </w:t>
      </w:r>
      <w:r w:rsidR="00695F80">
        <w:rPr>
          <w:rFonts w:cstheme="minorHAnsi"/>
          <w:sz w:val="24"/>
          <w:szCs w:val="24"/>
          <w:lang w:val="en-US"/>
        </w:rPr>
        <w:t xml:space="preserve">image of the </w:t>
      </w:r>
      <w:r w:rsidRPr="00EF4212">
        <w:rPr>
          <w:rFonts w:cstheme="minorHAnsi"/>
          <w:sz w:val="24"/>
          <w:szCs w:val="24"/>
          <w:lang w:val="en-US"/>
        </w:rPr>
        <w:t xml:space="preserve">mean lifetime </w:t>
      </w:r>
      <w:r w:rsidR="00695F80">
        <w:rPr>
          <w:rFonts w:cstheme="minorHAnsi"/>
          <w:sz w:val="24"/>
          <w:szCs w:val="24"/>
          <w:lang w:val="en-US"/>
        </w:rPr>
        <w:t xml:space="preserve">of </w:t>
      </w:r>
      <w:r w:rsidRPr="00EF4212">
        <w:rPr>
          <w:rFonts w:cstheme="minorHAnsi"/>
          <w:sz w:val="24"/>
          <w:szCs w:val="24"/>
          <w:lang w:val="en-US"/>
        </w:rPr>
        <w:t>positronium</w:t>
      </w:r>
      <w:r w:rsidR="00695F80">
        <w:rPr>
          <w:rFonts w:cstheme="minorHAnsi"/>
          <w:sz w:val="24"/>
          <w:szCs w:val="24"/>
          <w:lang w:val="en-US"/>
        </w:rPr>
        <w:t xml:space="preserve"> </w:t>
      </w:r>
      <w:r w:rsidRPr="00EF4212">
        <w:rPr>
          <w:rFonts w:cstheme="minorHAnsi"/>
          <w:sz w:val="24"/>
          <w:szCs w:val="24"/>
          <w:lang w:val="en-US"/>
        </w:rPr>
        <w:t xml:space="preserve">may </w:t>
      </w:r>
      <w:r w:rsidR="00FB264D">
        <w:rPr>
          <w:rFonts w:cstheme="minorHAnsi"/>
          <w:sz w:val="24"/>
          <w:szCs w:val="24"/>
          <w:lang w:val="en-US"/>
        </w:rPr>
        <w:t xml:space="preserve">be </w:t>
      </w:r>
      <w:r w:rsidRPr="00EF4212">
        <w:rPr>
          <w:rFonts w:cstheme="minorHAnsi"/>
          <w:sz w:val="24"/>
          <w:szCs w:val="24"/>
          <w:lang w:val="en-US"/>
        </w:rPr>
        <w:t>reconstructed for the 3-photon as well as for 2-photon annihilations. Recently the first 3-photon and 2-photon positronium images were demonstrated by means of the J-PET scanner</w:t>
      </w:r>
      <w:r w:rsidR="00BA6C8F" w:rsidRPr="00EF4212">
        <w:rPr>
          <w:rFonts w:cstheme="minorHAnsi"/>
          <w:sz w:val="24"/>
          <w:szCs w:val="24"/>
          <w:lang w:val="en-US"/>
        </w:rPr>
        <w:t xml:space="preserve"> [</w:t>
      </w:r>
      <w:r w:rsidR="00353BF3" w:rsidRPr="00EF4212">
        <w:rPr>
          <w:rFonts w:cstheme="minorHAnsi"/>
          <w:sz w:val="24"/>
          <w:szCs w:val="24"/>
          <w:lang w:val="en-US"/>
        </w:rPr>
        <w:t>2</w:t>
      </w:r>
      <w:r w:rsidR="00BA6C8F" w:rsidRPr="00EF4212">
        <w:rPr>
          <w:rFonts w:cstheme="minorHAnsi"/>
          <w:sz w:val="24"/>
          <w:szCs w:val="24"/>
          <w:lang w:val="en-US"/>
        </w:rPr>
        <w:t>,</w:t>
      </w:r>
      <w:r w:rsidR="000F404A" w:rsidRPr="00EF4212">
        <w:rPr>
          <w:rFonts w:cstheme="minorHAnsi"/>
          <w:sz w:val="24"/>
          <w:szCs w:val="24"/>
          <w:lang w:val="en-US"/>
        </w:rPr>
        <w:t>1</w:t>
      </w:r>
      <w:r w:rsidR="00F06F23" w:rsidRPr="00EF4212">
        <w:rPr>
          <w:rFonts w:cstheme="minorHAnsi"/>
          <w:sz w:val="24"/>
          <w:szCs w:val="24"/>
          <w:lang w:val="en-US"/>
        </w:rPr>
        <w:t>8</w:t>
      </w:r>
      <w:r w:rsidR="00BA6C8F" w:rsidRPr="00EF4212">
        <w:rPr>
          <w:rFonts w:cstheme="minorHAnsi"/>
          <w:sz w:val="24"/>
          <w:szCs w:val="24"/>
          <w:lang w:val="en-US"/>
        </w:rPr>
        <w:t>].</w:t>
      </w:r>
    </w:p>
    <w:p w14:paraId="53F8950B" w14:textId="77777777" w:rsidR="00550FB9" w:rsidRPr="00EF4212" w:rsidRDefault="00550FB9" w:rsidP="00EF4212">
      <w:pPr>
        <w:spacing w:after="0" w:line="276" w:lineRule="auto"/>
        <w:rPr>
          <w:rFonts w:cstheme="minorHAnsi"/>
          <w:color w:val="212121"/>
          <w:sz w:val="24"/>
          <w:szCs w:val="24"/>
          <w:shd w:val="clear" w:color="auto" w:fill="FFFFFF"/>
          <w:lang w:val="en-US"/>
        </w:rPr>
      </w:pPr>
    </w:p>
    <w:p w14:paraId="1454AC7B" w14:textId="3E62541E" w:rsidR="00776D86" w:rsidRPr="00EF4212" w:rsidRDefault="00550FB9" w:rsidP="00EF4212">
      <w:pPr>
        <w:spacing w:after="0" w:line="276" w:lineRule="auto"/>
        <w:rPr>
          <w:rFonts w:cstheme="minorHAnsi"/>
          <w:b/>
          <w:bCs/>
          <w:color w:val="212121"/>
          <w:sz w:val="24"/>
          <w:szCs w:val="24"/>
          <w:shd w:val="clear" w:color="auto" w:fill="FFFFFF"/>
          <w:lang w:val="en-US"/>
        </w:rPr>
      </w:pPr>
      <w:r w:rsidRPr="00EF4212">
        <w:rPr>
          <w:rFonts w:cstheme="minorHAnsi"/>
          <w:b/>
          <w:bCs/>
          <w:color w:val="212121"/>
          <w:sz w:val="24"/>
          <w:szCs w:val="24"/>
          <w:shd w:val="clear" w:color="auto" w:fill="FFFFFF"/>
          <w:lang w:val="en-US"/>
        </w:rPr>
        <w:t>Prospects for application of positronium as a biomarker of hypoxia</w:t>
      </w:r>
    </w:p>
    <w:p w14:paraId="4303035F" w14:textId="2A0DC70F" w:rsidR="00BA66BA" w:rsidRPr="00EF4212" w:rsidRDefault="00877851" w:rsidP="006C2D11">
      <w:pPr>
        <w:autoSpaceDE w:val="0"/>
        <w:autoSpaceDN w:val="0"/>
        <w:adjustRightInd w:val="0"/>
        <w:spacing w:after="0" w:line="276" w:lineRule="auto"/>
        <w:jc w:val="both"/>
        <w:rPr>
          <w:rFonts w:cstheme="minorHAnsi"/>
          <w:sz w:val="24"/>
          <w:szCs w:val="24"/>
          <w:lang w:val="en-US"/>
        </w:rPr>
      </w:pPr>
      <w:r w:rsidRPr="00EF4212">
        <w:rPr>
          <w:rFonts w:cstheme="minorHAnsi"/>
          <w:sz w:val="24"/>
          <w:szCs w:val="24"/>
          <w:lang w:val="en-US"/>
        </w:rPr>
        <w:t xml:space="preserve">In </w:t>
      </w:r>
      <w:r w:rsidR="00881D86" w:rsidRPr="00EF4212">
        <w:rPr>
          <w:rFonts w:cstheme="minorHAnsi"/>
          <w:sz w:val="24"/>
          <w:szCs w:val="24"/>
          <w:lang w:val="en-US"/>
        </w:rPr>
        <w:t>previous sections</w:t>
      </w:r>
      <w:r w:rsidR="005500C9">
        <w:rPr>
          <w:rFonts w:cstheme="minorHAnsi"/>
          <w:sz w:val="24"/>
          <w:szCs w:val="24"/>
          <w:lang w:val="en-US"/>
        </w:rPr>
        <w:t>,</w:t>
      </w:r>
      <w:r w:rsidRPr="00EF4212">
        <w:rPr>
          <w:rFonts w:cstheme="minorHAnsi"/>
          <w:sz w:val="24"/>
          <w:szCs w:val="24"/>
          <w:lang w:val="en-US"/>
        </w:rPr>
        <w:t xml:space="preserve"> we argued that </w:t>
      </w:r>
      <w:r w:rsidR="005500C9">
        <w:rPr>
          <w:rFonts w:cstheme="minorHAnsi"/>
          <w:sz w:val="24"/>
          <w:szCs w:val="24"/>
          <w:lang w:val="en-US"/>
        </w:rPr>
        <w:t xml:space="preserve">the </w:t>
      </w:r>
      <w:r w:rsidRPr="00EF4212">
        <w:rPr>
          <w:rFonts w:cstheme="minorHAnsi"/>
          <w:sz w:val="24"/>
          <w:szCs w:val="24"/>
          <w:lang w:val="en-US"/>
        </w:rPr>
        <w:t>mean lifetime of ortho-positronium is a promising biomarker of hypoxia</w:t>
      </w:r>
      <w:r w:rsidR="005500C9">
        <w:rPr>
          <w:rFonts w:cstheme="minorHAnsi"/>
          <w:sz w:val="24"/>
          <w:szCs w:val="24"/>
          <w:lang w:val="en-US"/>
        </w:rPr>
        <w:t xml:space="preserve"> </w:t>
      </w:r>
      <w:r w:rsidRPr="00EF4212">
        <w:rPr>
          <w:rFonts w:cstheme="minorHAnsi"/>
          <w:sz w:val="24"/>
          <w:szCs w:val="24"/>
          <w:lang w:val="en-US"/>
        </w:rPr>
        <w:t xml:space="preserve">and that positronium imaging enables imaging of ortho-positronium </w:t>
      </w:r>
      <w:r w:rsidRPr="00EF4212">
        <w:rPr>
          <w:rFonts w:cstheme="minorHAnsi"/>
          <w:sz w:val="24"/>
          <w:szCs w:val="24"/>
          <w:lang w:val="en-US"/>
        </w:rPr>
        <w:lastRenderedPageBreak/>
        <w:t>lifetime in the living organism.</w:t>
      </w:r>
      <w:r w:rsidR="00881D86" w:rsidRPr="00EF4212">
        <w:rPr>
          <w:rFonts w:cstheme="minorHAnsi"/>
          <w:sz w:val="24"/>
          <w:szCs w:val="24"/>
          <w:lang w:val="en-US"/>
        </w:rPr>
        <w:t xml:space="preserve"> </w:t>
      </w:r>
      <w:r w:rsidR="007D26EB" w:rsidRPr="00EF4212">
        <w:rPr>
          <w:rFonts w:cstheme="minorHAnsi"/>
          <w:sz w:val="24"/>
          <w:szCs w:val="24"/>
          <w:lang w:val="en-US"/>
        </w:rPr>
        <w:t xml:space="preserve">During PET diagnosis of a living organism, </w:t>
      </w:r>
      <w:r w:rsidR="005500C9">
        <w:rPr>
          <w:rFonts w:cstheme="minorHAnsi"/>
          <w:sz w:val="24"/>
          <w:szCs w:val="24"/>
          <w:lang w:val="en-US"/>
        </w:rPr>
        <w:t xml:space="preserve">the </w:t>
      </w:r>
      <w:r w:rsidR="007D26EB" w:rsidRPr="00EF4212">
        <w:rPr>
          <w:rFonts w:cstheme="minorHAnsi"/>
          <w:sz w:val="24"/>
          <w:szCs w:val="24"/>
          <w:lang w:val="en-US"/>
        </w:rPr>
        <w:t>annihilation</w:t>
      </w:r>
      <w:r w:rsidRPr="00EF4212">
        <w:rPr>
          <w:rFonts w:cstheme="minorHAnsi"/>
          <w:sz w:val="24"/>
          <w:szCs w:val="24"/>
          <w:lang w:val="en-US"/>
        </w:rPr>
        <w:t xml:space="preserve"> </w:t>
      </w:r>
      <w:r w:rsidR="007D26EB" w:rsidRPr="00EF4212">
        <w:rPr>
          <w:rFonts w:cstheme="minorHAnsi"/>
          <w:sz w:val="24"/>
          <w:szCs w:val="24"/>
          <w:lang w:val="en-US"/>
        </w:rPr>
        <w:t xml:space="preserve">of positrons proceeds via </w:t>
      </w:r>
      <w:r w:rsidR="005500C9">
        <w:rPr>
          <w:rFonts w:cstheme="minorHAnsi"/>
          <w:sz w:val="24"/>
          <w:szCs w:val="24"/>
          <w:lang w:val="en-US"/>
        </w:rPr>
        <w:t xml:space="preserve">the </w:t>
      </w:r>
      <w:r w:rsidR="007D26EB" w:rsidRPr="00EF4212">
        <w:rPr>
          <w:rFonts w:cstheme="minorHAnsi"/>
          <w:sz w:val="24"/>
          <w:szCs w:val="24"/>
          <w:lang w:val="en-US"/>
        </w:rPr>
        <w:t xml:space="preserve">formation of </w:t>
      </w:r>
      <w:r w:rsidRPr="00EF4212">
        <w:rPr>
          <w:rFonts w:cstheme="minorHAnsi"/>
          <w:sz w:val="24"/>
          <w:szCs w:val="24"/>
          <w:lang w:val="en-US"/>
        </w:rPr>
        <w:t>ortho</w:t>
      </w:r>
      <w:r w:rsidR="00881D86" w:rsidRPr="00EF4212">
        <w:rPr>
          <w:rFonts w:cstheme="minorHAnsi"/>
          <w:sz w:val="24"/>
          <w:szCs w:val="24"/>
          <w:lang w:val="en-US"/>
        </w:rPr>
        <w:t>-</w:t>
      </w:r>
      <w:r w:rsidR="007D26EB" w:rsidRPr="00EF4212">
        <w:rPr>
          <w:rFonts w:cstheme="minorHAnsi"/>
          <w:sz w:val="24"/>
          <w:szCs w:val="24"/>
          <w:lang w:val="en-US"/>
        </w:rPr>
        <w:t>positronium</w:t>
      </w:r>
      <w:r w:rsidR="00881D86" w:rsidRPr="00EF4212">
        <w:rPr>
          <w:rFonts w:cstheme="minorHAnsi"/>
          <w:sz w:val="24"/>
          <w:szCs w:val="24"/>
          <w:lang w:val="en-US"/>
        </w:rPr>
        <w:t xml:space="preserve"> </w:t>
      </w:r>
      <w:r w:rsidR="007D26EB" w:rsidRPr="00EF4212">
        <w:rPr>
          <w:rFonts w:cstheme="minorHAnsi"/>
          <w:sz w:val="24"/>
          <w:szCs w:val="24"/>
          <w:lang w:val="en-US"/>
        </w:rPr>
        <w:t xml:space="preserve">in about </w:t>
      </w:r>
      <w:r w:rsidRPr="00EF4212">
        <w:rPr>
          <w:rFonts w:cstheme="minorHAnsi"/>
          <w:sz w:val="24"/>
          <w:szCs w:val="24"/>
          <w:lang w:val="en-US"/>
        </w:rPr>
        <w:t>3</w:t>
      </w:r>
      <w:r w:rsidR="007D26EB" w:rsidRPr="00EF4212">
        <w:rPr>
          <w:rFonts w:cstheme="minorHAnsi"/>
          <w:sz w:val="24"/>
          <w:szCs w:val="24"/>
          <w:lang w:val="en-US"/>
        </w:rPr>
        <w:t xml:space="preserve">0% of cases </w:t>
      </w:r>
      <w:r w:rsidR="00B27256" w:rsidRPr="00EF4212">
        <w:rPr>
          <w:rFonts w:cstheme="minorHAnsi"/>
          <w:sz w:val="24"/>
          <w:szCs w:val="24"/>
          <w:lang w:val="en-US"/>
        </w:rPr>
        <w:t>[</w:t>
      </w:r>
      <w:r w:rsidR="005C57CE" w:rsidRPr="00EF4212">
        <w:rPr>
          <w:rFonts w:cstheme="minorHAnsi"/>
          <w:sz w:val="24"/>
          <w:szCs w:val="24"/>
          <w:lang w:val="en-US"/>
        </w:rPr>
        <w:t>7</w:t>
      </w:r>
      <w:r w:rsidRPr="00EF4212">
        <w:rPr>
          <w:rFonts w:cstheme="minorHAnsi"/>
          <w:sz w:val="24"/>
          <w:szCs w:val="24"/>
          <w:lang w:val="en-US"/>
        </w:rPr>
        <w:t>,</w:t>
      </w:r>
      <w:r w:rsidR="006D0CC6" w:rsidRPr="00EF4212">
        <w:rPr>
          <w:rFonts w:cstheme="minorHAnsi"/>
          <w:sz w:val="24"/>
          <w:szCs w:val="24"/>
          <w:lang w:val="en-US"/>
        </w:rPr>
        <w:t>24</w:t>
      </w:r>
      <w:r w:rsidR="00B27256" w:rsidRPr="00EF4212">
        <w:rPr>
          <w:rFonts w:cstheme="minorHAnsi"/>
          <w:sz w:val="24"/>
          <w:szCs w:val="24"/>
          <w:lang w:val="en-US"/>
        </w:rPr>
        <w:t>]</w:t>
      </w:r>
      <w:r w:rsidR="00881D86" w:rsidRPr="00EF4212">
        <w:rPr>
          <w:rFonts w:cstheme="minorHAnsi"/>
          <w:sz w:val="24"/>
          <w:szCs w:val="24"/>
          <w:lang w:val="en-US"/>
        </w:rPr>
        <w:t xml:space="preserve">. In </w:t>
      </w:r>
      <w:r w:rsidR="005500C9">
        <w:rPr>
          <w:rFonts w:cstheme="minorHAnsi"/>
          <w:sz w:val="24"/>
          <w:szCs w:val="24"/>
          <w:lang w:val="en-US"/>
        </w:rPr>
        <w:t xml:space="preserve">a </w:t>
      </w:r>
      <w:r w:rsidR="00881D86" w:rsidRPr="00EF4212">
        <w:rPr>
          <w:rFonts w:cstheme="minorHAnsi"/>
          <w:sz w:val="24"/>
          <w:szCs w:val="24"/>
          <w:lang w:val="en-US"/>
        </w:rPr>
        <w:t>vacuum</w:t>
      </w:r>
      <w:r w:rsidR="005500C9">
        <w:rPr>
          <w:rFonts w:cstheme="minorHAnsi"/>
          <w:sz w:val="24"/>
          <w:szCs w:val="24"/>
          <w:lang w:val="en-US"/>
        </w:rPr>
        <w:t>,</w:t>
      </w:r>
      <w:r w:rsidR="00881D86" w:rsidRPr="00EF4212">
        <w:rPr>
          <w:rFonts w:cstheme="minorHAnsi"/>
          <w:sz w:val="24"/>
          <w:szCs w:val="24"/>
          <w:lang w:val="en-US"/>
        </w:rPr>
        <w:t xml:space="preserve"> o-Ps decays predominantly into three</w:t>
      </w:r>
      <w:r w:rsidR="00B456D5">
        <w:rPr>
          <w:rFonts w:cstheme="minorHAnsi"/>
          <w:sz w:val="24"/>
          <w:szCs w:val="24"/>
          <w:lang w:val="en-US"/>
        </w:rPr>
        <w:t xml:space="preserve"> </w:t>
      </w:r>
      <w:r w:rsidR="00881D86" w:rsidRPr="00EF4212">
        <w:rPr>
          <w:rFonts w:cstheme="minorHAnsi"/>
          <w:sz w:val="24"/>
          <w:szCs w:val="24"/>
          <w:lang w:val="en-US"/>
        </w:rPr>
        <w:t xml:space="preserve">photons. </w:t>
      </w:r>
      <w:r w:rsidR="00B456D5">
        <w:rPr>
          <w:rFonts w:cstheme="minorHAnsi"/>
          <w:sz w:val="24"/>
          <w:szCs w:val="24"/>
          <w:lang w:val="en-US"/>
        </w:rPr>
        <w:t>O</w:t>
      </w:r>
      <w:r w:rsidR="00881D86" w:rsidRPr="00EF4212">
        <w:rPr>
          <w:rFonts w:cstheme="minorHAnsi"/>
          <w:sz w:val="24"/>
          <w:szCs w:val="24"/>
          <w:lang w:val="en-US"/>
        </w:rPr>
        <w:t xml:space="preserve">n </w:t>
      </w:r>
      <w:r w:rsidR="00B456D5">
        <w:rPr>
          <w:rFonts w:cstheme="minorHAnsi"/>
          <w:sz w:val="24"/>
          <w:szCs w:val="24"/>
          <w:lang w:val="en-US"/>
        </w:rPr>
        <w:t xml:space="preserve">the </w:t>
      </w:r>
      <w:r w:rsidR="00881D86" w:rsidRPr="00EF4212">
        <w:rPr>
          <w:rFonts w:cstheme="minorHAnsi"/>
          <w:sz w:val="24"/>
          <w:szCs w:val="24"/>
          <w:lang w:val="en-US"/>
        </w:rPr>
        <w:t>contrary, due to the pick-off and conversion processes in the tissue</w:t>
      </w:r>
      <w:r w:rsidR="00B456D5">
        <w:rPr>
          <w:rFonts w:cstheme="minorHAnsi"/>
          <w:sz w:val="24"/>
          <w:szCs w:val="24"/>
          <w:lang w:val="en-US"/>
        </w:rPr>
        <w:t>,</w:t>
      </w:r>
      <w:r w:rsidR="00881D86" w:rsidRPr="00EF4212">
        <w:rPr>
          <w:rFonts w:cstheme="minorHAnsi"/>
          <w:sz w:val="24"/>
          <w:szCs w:val="24"/>
          <w:lang w:val="en-US"/>
        </w:rPr>
        <w:t xml:space="preserve"> most of the decays of o-Ps are into two-photons, and in the tissue</w:t>
      </w:r>
      <w:r w:rsidR="00B456D5">
        <w:rPr>
          <w:rFonts w:cstheme="minorHAnsi"/>
          <w:sz w:val="24"/>
          <w:szCs w:val="24"/>
          <w:lang w:val="en-US"/>
        </w:rPr>
        <w:t>,</w:t>
      </w:r>
      <w:r w:rsidR="00881D86" w:rsidRPr="00EF4212">
        <w:rPr>
          <w:rFonts w:cstheme="minorHAnsi"/>
          <w:sz w:val="24"/>
          <w:szCs w:val="24"/>
          <w:lang w:val="en-US"/>
        </w:rPr>
        <w:t xml:space="preserve"> 3-photon decay</w:t>
      </w:r>
      <w:r w:rsidR="00B456D5">
        <w:rPr>
          <w:rFonts w:cstheme="minorHAnsi"/>
          <w:sz w:val="24"/>
          <w:szCs w:val="24"/>
          <w:lang w:val="en-US"/>
        </w:rPr>
        <w:t>s</w:t>
      </w:r>
      <w:r w:rsidR="00881D86" w:rsidRPr="00EF4212">
        <w:rPr>
          <w:rFonts w:cstheme="minorHAnsi"/>
          <w:sz w:val="24"/>
          <w:szCs w:val="24"/>
          <w:lang w:val="en-US"/>
        </w:rPr>
        <w:t xml:space="preserve"> constitute only about 0.5% of all decays including 0.25% originating from 3-photon decays of o-Ps. The ratio of 3-photon to 2-photon decays was considered as a</w:t>
      </w:r>
      <w:r w:rsidR="00077D8B" w:rsidRPr="00EF4212">
        <w:rPr>
          <w:rFonts w:cstheme="minorHAnsi"/>
          <w:sz w:val="24"/>
          <w:szCs w:val="24"/>
          <w:lang w:val="en-US"/>
        </w:rPr>
        <w:t>n</w:t>
      </w:r>
      <w:r w:rsidR="00881D86" w:rsidRPr="00EF4212">
        <w:rPr>
          <w:rFonts w:cstheme="minorHAnsi"/>
          <w:sz w:val="24"/>
          <w:szCs w:val="24"/>
          <w:lang w:val="en-US"/>
        </w:rPr>
        <w:t xml:space="preserve"> indicator of hypoxia in 2005 by </w:t>
      </w:r>
      <w:proofErr w:type="spellStart"/>
      <w:r w:rsidR="00881D86" w:rsidRPr="00EF4212">
        <w:rPr>
          <w:rFonts w:cstheme="minorHAnsi"/>
          <w:sz w:val="24"/>
          <w:szCs w:val="24"/>
          <w:lang w:val="en-US"/>
        </w:rPr>
        <w:t>Kacperski</w:t>
      </w:r>
      <w:proofErr w:type="spellEnd"/>
      <w:r w:rsidR="00881D86" w:rsidRPr="00EF4212">
        <w:rPr>
          <w:rFonts w:cstheme="minorHAnsi"/>
          <w:sz w:val="24"/>
          <w:szCs w:val="24"/>
          <w:lang w:val="en-US"/>
        </w:rPr>
        <w:t xml:space="preserve"> and </w:t>
      </w:r>
      <w:proofErr w:type="spellStart"/>
      <w:r w:rsidR="00881D86" w:rsidRPr="00EF4212">
        <w:rPr>
          <w:rFonts w:cstheme="minorHAnsi"/>
          <w:sz w:val="24"/>
          <w:szCs w:val="24"/>
          <w:lang w:val="en-US"/>
        </w:rPr>
        <w:t>Spyrou</w:t>
      </w:r>
      <w:proofErr w:type="spellEnd"/>
      <w:r w:rsidR="00881D86" w:rsidRPr="00EF4212">
        <w:rPr>
          <w:rFonts w:cstheme="minorHAnsi"/>
          <w:sz w:val="24"/>
          <w:szCs w:val="24"/>
          <w:lang w:val="en-US"/>
        </w:rPr>
        <w:t xml:space="preserve"> </w:t>
      </w:r>
      <w:r w:rsidR="005F39AF" w:rsidRPr="00EF4212">
        <w:rPr>
          <w:rFonts w:cstheme="minorHAnsi"/>
          <w:sz w:val="24"/>
          <w:szCs w:val="24"/>
          <w:lang w:val="en-US"/>
        </w:rPr>
        <w:t>[</w:t>
      </w:r>
      <w:r w:rsidR="00310122" w:rsidRPr="00EF4212">
        <w:rPr>
          <w:rFonts w:cstheme="minorHAnsi"/>
          <w:sz w:val="24"/>
          <w:szCs w:val="24"/>
          <w:lang w:val="en-US"/>
        </w:rPr>
        <w:t>58</w:t>
      </w:r>
      <w:r w:rsidR="005F39AF" w:rsidRPr="00EF4212">
        <w:rPr>
          <w:rFonts w:cstheme="minorHAnsi"/>
          <w:sz w:val="24"/>
          <w:szCs w:val="24"/>
          <w:lang w:val="en-US"/>
        </w:rPr>
        <w:t>]</w:t>
      </w:r>
      <w:r w:rsidR="00E53781" w:rsidRPr="00EF4212">
        <w:rPr>
          <w:rFonts w:cstheme="minorHAnsi"/>
          <w:sz w:val="24"/>
          <w:szCs w:val="24"/>
          <w:lang w:val="en-US"/>
        </w:rPr>
        <w:t xml:space="preserve"> </w:t>
      </w:r>
      <w:r w:rsidR="00881D86" w:rsidRPr="00EF4212">
        <w:rPr>
          <w:rFonts w:cstheme="minorHAnsi"/>
          <w:sz w:val="24"/>
          <w:szCs w:val="24"/>
          <w:lang w:val="en-US"/>
        </w:rPr>
        <w:t xml:space="preserve">who proposed a method to reconstruct the position of </w:t>
      </w:r>
      <w:proofErr w:type="spellStart"/>
      <w:r w:rsidR="00881D86" w:rsidRPr="00EF4212">
        <w:rPr>
          <w:rFonts w:cstheme="minorHAnsi"/>
          <w:sz w:val="24"/>
          <w:szCs w:val="24"/>
          <w:lang w:val="en-US"/>
        </w:rPr>
        <w:t>e+e</w:t>
      </w:r>
      <w:proofErr w:type="spellEnd"/>
      <w:r w:rsidR="00881D86" w:rsidRPr="00EF4212">
        <w:rPr>
          <w:rFonts w:eastAsia="Calibri" w:cstheme="minorHAnsi"/>
          <w:sz w:val="24"/>
          <w:szCs w:val="24"/>
          <w:lang w:val="en-US"/>
        </w:rPr>
        <w:t>-</w:t>
      </w:r>
      <w:r w:rsidR="00881D86" w:rsidRPr="00EF4212">
        <w:rPr>
          <w:rFonts w:cstheme="minorHAnsi"/>
          <w:sz w:val="24"/>
          <w:szCs w:val="24"/>
          <w:lang w:val="en-US"/>
        </w:rPr>
        <w:t xml:space="preserve"> annihilation into three photons based on the measurement of </w:t>
      </w:r>
      <w:r w:rsidR="008405AE">
        <w:rPr>
          <w:rFonts w:cstheme="minorHAnsi"/>
          <w:sz w:val="24"/>
          <w:szCs w:val="24"/>
          <w:lang w:val="en-US"/>
        </w:rPr>
        <w:t>photons’</w:t>
      </w:r>
      <w:r w:rsidR="00881D86" w:rsidRPr="00EF4212">
        <w:rPr>
          <w:rFonts w:cstheme="minorHAnsi"/>
          <w:sz w:val="24"/>
          <w:szCs w:val="24"/>
          <w:lang w:val="en-US"/>
        </w:rPr>
        <w:t xml:space="preserve"> energies and positions of interactions with high-resolution semiconductor detectors (such as e.g. </w:t>
      </w:r>
      <w:proofErr w:type="spellStart"/>
      <w:r w:rsidR="00881D86" w:rsidRPr="00EF4212">
        <w:rPr>
          <w:rFonts w:cstheme="minorHAnsi"/>
          <w:sz w:val="24"/>
          <w:szCs w:val="24"/>
          <w:lang w:val="en-US"/>
        </w:rPr>
        <w:t>CdZnTe</w:t>
      </w:r>
      <w:proofErr w:type="spellEnd"/>
      <w:r w:rsidR="00881D86" w:rsidRPr="00EF4212">
        <w:rPr>
          <w:rFonts w:cstheme="minorHAnsi"/>
          <w:sz w:val="24"/>
          <w:szCs w:val="24"/>
          <w:lang w:val="en-US"/>
        </w:rPr>
        <w:t>)</w:t>
      </w:r>
      <w:r w:rsidR="003D73EB" w:rsidRPr="00EF4212">
        <w:rPr>
          <w:rFonts w:cstheme="minorHAnsi"/>
          <w:sz w:val="24"/>
          <w:szCs w:val="24"/>
          <w:lang w:val="en-US"/>
        </w:rPr>
        <w:t>. Y</w:t>
      </w:r>
      <w:r w:rsidR="0034203C" w:rsidRPr="00EF4212">
        <w:rPr>
          <w:rFonts w:cstheme="minorHAnsi"/>
          <w:sz w:val="24"/>
          <w:szCs w:val="24"/>
          <w:lang w:val="en-US"/>
        </w:rPr>
        <w:t>et</w:t>
      </w:r>
      <w:r w:rsidR="003D73EB" w:rsidRPr="00EF4212">
        <w:rPr>
          <w:rFonts w:cstheme="minorHAnsi"/>
          <w:sz w:val="24"/>
          <w:szCs w:val="24"/>
          <w:lang w:val="en-US"/>
        </w:rPr>
        <w:t>,</w:t>
      </w:r>
      <w:r w:rsidR="0034203C" w:rsidRPr="00EF4212">
        <w:rPr>
          <w:rFonts w:cstheme="minorHAnsi"/>
          <w:sz w:val="24"/>
          <w:szCs w:val="24"/>
          <w:lang w:val="en-US"/>
        </w:rPr>
        <w:t xml:space="preserve"> it was concluded that due to the low fraction of 3-photon events this method cannot provide </w:t>
      </w:r>
      <w:r w:rsidR="00B456D5">
        <w:rPr>
          <w:rFonts w:cstheme="minorHAnsi"/>
          <w:sz w:val="24"/>
          <w:szCs w:val="24"/>
          <w:lang w:val="en-US"/>
        </w:rPr>
        <w:t xml:space="preserve">the </w:t>
      </w:r>
      <w:r w:rsidR="0034203C" w:rsidRPr="00EF4212">
        <w:rPr>
          <w:rFonts w:cstheme="minorHAnsi"/>
          <w:sz w:val="24"/>
          <w:szCs w:val="24"/>
          <w:lang w:val="en-US"/>
        </w:rPr>
        <w:t xml:space="preserve">sensitivity </w:t>
      </w:r>
      <w:r w:rsidR="0012152B" w:rsidRPr="00EF4212">
        <w:rPr>
          <w:rFonts w:cstheme="minorHAnsi"/>
          <w:sz w:val="24"/>
          <w:szCs w:val="24"/>
          <w:lang w:val="en-US"/>
        </w:rPr>
        <w:t xml:space="preserve">needed </w:t>
      </w:r>
      <w:r w:rsidR="0034203C" w:rsidRPr="00EF4212">
        <w:rPr>
          <w:rFonts w:cstheme="minorHAnsi"/>
          <w:sz w:val="24"/>
          <w:szCs w:val="24"/>
          <w:lang w:val="en-US"/>
        </w:rPr>
        <w:t xml:space="preserve">to detect changes in the tissue of the dissolved oxygen concentrations </w:t>
      </w:r>
      <w:r w:rsidR="00C2600B" w:rsidRPr="00EF4212">
        <w:rPr>
          <w:rFonts w:cstheme="minorHAnsi"/>
          <w:sz w:val="24"/>
          <w:szCs w:val="24"/>
          <w:lang w:val="en-US"/>
        </w:rPr>
        <w:t>[</w:t>
      </w:r>
      <w:r w:rsidR="00051EC5" w:rsidRPr="00EF4212">
        <w:rPr>
          <w:rFonts w:cstheme="minorHAnsi"/>
          <w:sz w:val="24"/>
          <w:szCs w:val="24"/>
          <w:lang w:val="en-US"/>
        </w:rPr>
        <w:t>59</w:t>
      </w:r>
      <w:r w:rsidR="00C2600B" w:rsidRPr="00EF4212">
        <w:rPr>
          <w:rFonts w:cstheme="minorHAnsi"/>
          <w:sz w:val="24"/>
          <w:szCs w:val="24"/>
          <w:lang w:val="en-US"/>
        </w:rPr>
        <w:t>]</w:t>
      </w:r>
      <w:r w:rsidR="0034203C" w:rsidRPr="00EF4212">
        <w:rPr>
          <w:rFonts w:cstheme="minorHAnsi"/>
          <w:sz w:val="24"/>
          <w:szCs w:val="24"/>
          <w:lang w:val="en-US"/>
        </w:rPr>
        <w:t xml:space="preserve">. </w:t>
      </w:r>
      <w:r w:rsidR="00881D86" w:rsidRPr="00EF4212">
        <w:rPr>
          <w:rFonts w:cstheme="minorHAnsi"/>
          <w:sz w:val="24"/>
          <w:szCs w:val="24"/>
          <w:lang w:val="en-US"/>
        </w:rPr>
        <w:t xml:space="preserve">Moreover, </w:t>
      </w:r>
      <w:r w:rsidR="00854E24">
        <w:rPr>
          <w:rFonts w:cstheme="minorHAnsi"/>
          <w:sz w:val="24"/>
          <w:szCs w:val="24"/>
          <w:lang w:val="en-US"/>
        </w:rPr>
        <w:t xml:space="preserve">the </w:t>
      </w:r>
      <w:r w:rsidR="0034203C" w:rsidRPr="00EF4212">
        <w:rPr>
          <w:rFonts w:cstheme="minorHAnsi"/>
          <w:sz w:val="24"/>
          <w:szCs w:val="24"/>
          <w:lang w:val="en-US"/>
        </w:rPr>
        <w:t>construction of PET scanner</w:t>
      </w:r>
      <w:r w:rsidR="00854E24">
        <w:rPr>
          <w:rFonts w:cstheme="minorHAnsi"/>
          <w:sz w:val="24"/>
          <w:szCs w:val="24"/>
          <w:lang w:val="en-US"/>
        </w:rPr>
        <w:t>s</w:t>
      </w:r>
      <w:r w:rsidR="003D49BF" w:rsidRPr="00EF4212">
        <w:rPr>
          <w:rFonts w:cstheme="minorHAnsi"/>
          <w:sz w:val="24"/>
          <w:szCs w:val="24"/>
          <w:lang w:val="en-US"/>
        </w:rPr>
        <w:t xml:space="preserve"> </w:t>
      </w:r>
      <w:r w:rsidR="0034203C" w:rsidRPr="00EF4212">
        <w:rPr>
          <w:rFonts w:cstheme="minorHAnsi"/>
          <w:sz w:val="24"/>
          <w:szCs w:val="24"/>
          <w:lang w:val="en-US"/>
        </w:rPr>
        <w:t>from the semiconductor detectors would be even more expensive than crystal</w:t>
      </w:r>
      <w:r w:rsidR="00854E24">
        <w:rPr>
          <w:rFonts w:cstheme="minorHAnsi"/>
          <w:sz w:val="24"/>
          <w:szCs w:val="24"/>
          <w:lang w:val="en-US"/>
        </w:rPr>
        <w:t>-</w:t>
      </w:r>
      <w:r w:rsidR="0034203C" w:rsidRPr="00EF4212">
        <w:rPr>
          <w:rFonts w:cstheme="minorHAnsi"/>
          <w:sz w:val="24"/>
          <w:szCs w:val="24"/>
          <w:lang w:val="en-US"/>
        </w:rPr>
        <w:t xml:space="preserve">based PET systems. </w:t>
      </w:r>
      <w:r w:rsidR="002000FF" w:rsidRPr="00EF4212">
        <w:rPr>
          <w:rFonts w:cstheme="minorHAnsi"/>
          <w:sz w:val="24"/>
          <w:szCs w:val="24"/>
          <w:lang w:val="en-US"/>
        </w:rPr>
        <w:t xml:space="preserve"> </w:t>
      </w:r>
    </w:p>
    <w:p w14:paraId="65A529E7" w14:textId="77777777" w:rsidR="00BA66BA" w:rsidRPr="00EF4212" w:rsidRDefault="00BA66BA" w:rsidP="00EF4212">
      <w:pPr>
        <w:autoSpaceDE w:val="0"/>
        <w:autoSpaceDN w:val="0"/>
        <w:adjustRightInd w:val="0"/>
        <w:spacing w:after="0" w:line="276" w:lineRule="auto"/>
        <w:rPr>
          <w:rFonts w:cstheme="minorHAnsi"/>
          <w:b/>
          <w:bCs/>
          <w:sz w:val="24"/>
          <w:szCs w:val="24"/>
          <w:lang w:val="en-US"/>
        </w:rPr>
      </w:pPr>
    </w:p>
    <w:p w14:paraId="0C457BB5" w14:textId="77777777" w:rsidR="00BA66BA" w:rsidRPr="00EF4212" w:rsidRDefault="00BA66BA" w:rsidP="00EF4212">
      <w:pPr>
        <w:autoSpaceDE w:val="0"/>
        <w:autoSpaceDN w:val="0"/>
        <w:adjustRightInd w:val="0"/>
        <w:spacing w:after="0" w:line="276" w:lineRule="auto"/>
        <w:rPr>
          <w:rFonts w:cstheme="minorHAnsi"/>
          <w:b/>
          <w:bCs/>
          <w:sz w:val="24"/>
          <w:szCs w:val="24"/>
          <w:lang w:val="en-US"/>
        </w:rPr>
      </w:pPr>
    </w:p>
    <w:p w14:paraId="60A77ABC" w14:textId="77777777" w:rsidR="00BA66BA" w:rsidRPr="00EF4212" w:rsidRDefault="00BA66BA" w:rsidP="00EF4212">
      <w:pPr>
        <w:autoSpaceDE w:val="0"/>
        <w:autoSpaceDN w:val="0"/>
        <w:adjustRightInd w:val="0"/>
        <w:spacing w:after="0" w:line="276" w:lineRule="auto"/>
        <w:rPr>
          <w:rFonts w:cstheme="minorHAnsi"/>
          <w:b/>
          <w:bCs/>
          <w:sz w:val="24"/>
          <w:szCs w:val="24"/>
          <w:lang w:val="en-US"/>
        </w:rPr>
      </w:pPr>
    </w:p>
    <w:p w14:paraId="141C700B" w14:textId="77777777" w:rsidR="00BA66BA" w:rsidRPr="00EF4212" w:rsidRDefault="00BA66BA" w:rsidP="00EF4212">
      <w:pPr>
        <w:autoSpaceDE w:val="0"/>
        <w:autoSpaceDN w:val="0"/>
        <w:adjustRightInd w:val="0"/>
        <w:spacing w:after="0" w:line="276" w:lineRule="auto"/>
        <w:rPr>
          <w:rFonts w:cstheme="minorHAnsi"/>
          <w:b/>
          <w:bCs/>
          <w:sz w:val="24"/>
          <w:szCs w:val="24"/>
          <w:lang w:val="en-US"/>
        </w:rPr>
      </w:pPr>
    </w:p>
    <w:p w14:paraId="2202FF22" w14:textId="77777777" w:rsidR="00BA66BA" w:rsidRPr="00EF4212" w:rsidRDefault="00BA66BA" w:rsidP="00EF4212">
      <w:pPr>
        <w:autoSpaceDE w:val="0"/>
        <w:autoSpaceDN w:val="0"/>
        <w:adjustRightInd w:val="0"/>
        <w:spacing w:after="0" w:line="276" w:lineRule="auto"/>
        <w:rPr>
          <w:rFonts w:cstheme="minorHAnsi"/>
          <w:b/>
          <w:bCs/>
          <w:sz w:val="24"/>
          <w:szCs w:val="24"/>
          <w:lang w:val="en-US"/>
        </w:rPr>
      </w:pPr>
    </w:p>
    <w:p w14:paraId="6F8C27B3" w14:textId="031116D0" w:rsidR="00BA66BA" w:rsidRPr="00EF4212" w:rsidRDefault="00BA66BA" w:rsidP="006C2D11">
      <w:pPr>
        <w:autoSpaceDE w:val="0"/>
        <w:autoSpaceDN w:val="0"/>
        <w:adjustRightInd w:val="0"/>
        <w:spacing w:after="0" w:line="276" w:lineRule="auto"/>
        <w:jc w:val="both"/>
        <w:rPr>
          <w:rFonts w:cstheme="minorHAnsi"/>
          <w:b/>
          <w:bCs/>
          <w:sz w:val="24"/>
          <w:szCs w:val="24"/>
          <w:lang w:val="en-US"/>
        </w:rPr>
      </w:pPr>
      <w:r w:rsidRPr="00EF4212">
        <w:rPr>
          <w:rFonts w:cstheme="minorHAnsi"/>
          <w:noProof/>
          <w:sz w:val="24"/>
          <w:szCs w:val="24"/>
          <w:lang w:val="en-US"/>
        </w:rPr>
        <w:drawing>
          <wp:anchor distT="0" distB="0" distL="114300" distR="114300" simplePos="0" relativeHeight="251674624" behindDoc="0" locked="0" layoutInCell="1" allowOverlap="1" wp14:anchorId="6EDBF3BD" wp14:editId="0722814A">
            <wp:simplePos x="0" y="0"/>
            <wp:positionH relativeFrom="column">
              <wp:posOffset>0</wp:posOffset>
            </wp:positionH>
            <wp:positionV relativeFrom="paragraph">
              <wp:posOffset>-797560</wp:posOffset>
            </wp:positionV>
            <wp:extent cx="3326130" cy="3096895"/>
            <wp:effectExtent l="0" t="0" r="7620" b="825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6130" cy="3096895"/>
                    </a:xfrm>
                    <a:prstGeom prst="rect">
                      <a:avLst/>
                    </a:prstGeom>
                    <a:noFill/>
                    <a:ln>
                      <a:noFill/>
                    </a:ln>
                  </pic:spPr>
                </pic:pic>
              </a:graphicData>
            </a:graphic>
          </wp:anchor>
        </w:drawing>
      </w:r>
      <w:r w:rsidRPr="00EF4212">
        <w:rPr>
          <w:rFonts w:cstheme="minorHAnsi"/>
          <w:b/>
          <w:bCs/>
          <w:sz w:val="24"/>
          <w:szCs w:val="24"/>
          <w:lang w:val="en-US"/>
        </w:rPr>
        <w:t xml:space="preserve">Fig. 6.  </w:t>
      </w:r>
      <w:r w:rsidRPr="00EF4212">
        <w:rPr>
          <w:rFonts w:cstheme="minorHAnsi"/>
          <w:sz w:val="24"/>
          <w:szCs w:val="24"/>
          <w:lang w:val="en-US"/>
        </w:rPr>
        <w:t>Sensitivity gain in PET and positronium imaging as a function of the axial field-of-view (AFOV) of the scanner [</w:t>
      </w:r>
      <w:r w:rsidR="006B5EAC" w:rsidRPr="00EF4212">
        <w:rPr>
          <w:rFonts w:cstheme="minorHAnsi"/>
          <w:sz w:val="24"/>
          <w:szCs w:val="24"/>
          <w:lang w:val="en-US"/>
        </w:rPr>
        <w:t>22</w:t>
      </w:r>
      <w:r w:rsidRPr="00EF4212">
        <w:rPr>
          <w:rFonts w:cstheme="minorHAnsi"/>
          <w:sz w:val="24"/>
          <w:szCs w:val="24"/>
          <w:lang w:val="en-US"/>
        </w:rPr>
        <w:t>]. Results for crystal (LYSO) PET and plastic PET are shown with respect to the 20 cm AFOV LYSO PET (indicated with horizontal blue dotted line).</w:t>
      </w:r>
    </w:p>
    <w:p w14:paraId="2CED20F8" w14:textId="77777777" w:rsidR="00BA66BA" w:rsidRPr="00EF4212" w:rsidRDefault="00BA66BA" w:rsidP="00EF4212">
      <w:pPr>
        <w:autoSpaceDE w:val="0"/>
        <w:autoSpaceDN w:val="0"/>
        <w:adjustRightInd w:val="0"/>
        <w:spacing w:after="0" w:line="276" w:lineRule="auto"/>
        <w:rPr>
          <w:rFonts w:cstheme="minorHAnsi"/>
          <w:sz w:val="24"/>
          <w:szCs w:val="24"/>
          <w:lang w:val="en-US"/>
        </w:rPr>
      </w:pPr>
    </w:p>
    <w:p w14:paraId="406DE88C" w14:textId="77777777" w:rsidR="0069431A" w:rsidRPr="00EF4212" w:rsidRDefault="0069431A" w:rsidP="00EF4212">
      <w:pPr>
        <w:autoSpaceDE w:val="0"/>
        <w:autoSpaceDN w:val="0"/>
        <w:adjustRightInd w:val="0"/>
        <w:spacing w:after="0" w:line="276" w:lineRule="auto"/>
        <w:rPr>
          <w:rFonts w:cstheme="minorHAnsi"/>
          <w:sz w:val="24"/>
          <w:szCs w:val="24"/>
          <w:lang w:val="en-US"/>
        </w:rPr>
      </w:pPr>
    </w:p>
    <w:p w14:paraId="4E12757C" w14:textId="77777777" w:rsidR="0069431A" w:rsidRPr="00EF4212" w:rsidRDefault="0069431A" w:rsidP="00EF4212">
      <w:pPr>
        <w:autoSpaceDE w:val="0"/>
        <w:autoSpaceDN w:val="0"/>
        <w:adjustRightInd w:val="0"/>
        <w:spacing w:after="0" w:line="276" w:lineRule="auto"/>
        <w:rPr>
          <w:rFonts w:cstheme="minorHAnsi"/>
          <w:sz w:val="24"/>
          <w:szCs w:val="24"/>
          <w:lang w:val="en-US"/>
        </w:rPr>
      </w:pPr>
    </w:p>
    <w:p w14:paraId="57960B98" w14:textId="77777777" w:rsidR="0069431A" w:rsidRPr="00EF4212" w:rsidRDefault="0069431A" w:rsidP="00EF4212">
      <w:pPr>
        <w:autoSpaceDE w:val="0"/>
        <w:autoSpaceDN w:val="0"/>
        <w:adjustRightInd w:val="0"/>
        <w:spacing w:after="0" w:line="276" w:lineRule="auto"/>
        <w:rPr>
          <w:rFonts w:cstheme="minorHAnsi"/>
          <w:sz w:val="24"/>
          <w:szCs w:val="24"/>
          <w:lang w:val="en-US"/>
        </w:rPr>
      </w:pPr>
    </w:p>
    <w:p w14:paraId="00FF4F2F" w14:textId="77777777" w:rsidR="0069431A" w:rsidRPr="00EF4212" w:rsidRDefault="0069431A" w:rsidP="006C2D11">
      <w:pPr>
        <w:autoSpaceDE w:val="0"/>
        <w:autoSpaceDN w:val="0"/>
        <w:adjustRightInd w:val="0"/>
        <w:spacing w:after="0" w:line="276" w:lineRule="auto"/>
        <w:jc w:val="both"/>
        <w:rPr>
          <w:rFonts w:cstheme="minorHAnsi"/>
          <w:sz w:val="24"/>
          <w:szCs w:val="24"/>
          <w:lang w:val="en-US"/>
        </w:rPr>
      </w:pPr>
    </w:p>
    <w:p w14:paraId="0DBF9615" w14:textId="5253EFC5" w:rsidR="003D49BF" w:rsidRPr="00EF4212" w:rsidRDefault="002000FF" w:rsidP="006C2D11">
      <w:pPr>
        <w:autoSpaceDE w:val="0"/>
        <w:autoSpaceDN w:val="0"/>
        <w:adjustRightInd w:val="0"/>
        <w:spacing w:after="0" w:line="276" w:lineRule="auto"/>
        <w:jc w:val="both"/>
        <w:rPr>
          <w:rFonts w:cstheme="minorHAnsi"/>
          <w:sz w:val="24"/>
          <w:szCs w:val="24"/>
          <w:lang w:val="en-US"/>
        </w:rPr>
      </w:pPr>
      <w:r w:rsidRPr="00EF4212">
        <w:rPr>
          <w:rFonts w:cstheme="minorHAnsi"/>
          <w:sz w:val="24"/>
          <w:szCs w:val="24"/>
          <w:lang w:val="en-US"/>
        </w:rPr>
        <w:t xml:space="preserve">Recently demonstrated positronium imaging method opens </w:t>
      </w:r>
      <w:r w:rsidR="00447CBE">
        <w:rPr>
          <w:rFonts w:cstheme="minorHAnsi"/>
          <w:sz w:val="24"/>
          <w:szCs w:val="24"/>
          <w:lang w:val="en-US"/>
        </w:rPr>
        <w:t xml:space="preserve">the </w:t>
      </w:r>
      <w:r w:rsidRPr="00EF4212">
        <w:rPr>
          <w:rFonts w:cstheme="minorHAnsi"/>
          <w:sz w:val="24"/>
          <w:szCs w:val="24"/>
          <w:lang w:val="en-US"/>
        </w:rPr>
        <w:t xml:space="preserve">new promising </w:t>
      </w:r>
      <w:r w:rsidR="00881D86" w:rsidRPr="00EF4212">
        <w:rPr>
          <w:rFonts w:cstheme="minorHAnsi"/>
          <w:sz w:val="24"/>
          <w:szCs w:val="24"/>
          <w:lang w:val="en-US"/>
        </w:rPr>
        <w:t>prospect for application of positronium as a biomarker of hypoxia</w:t>
      </w:r>
      <w:r w:rsidRPr="00EF4212">
        <w:rPr>
          <w:rFonts w:cstheme="minorHAnsi"/>
          <w:sz w:val="24"/>
          <w:szCs w:val="24"/>
          <w:lang w:val="en-US"/>
        </w:rPr>
        <w:t xml:space="preserve"> [</w:t>
      </w:r>
      <w:r w:rsidR="00353BF3" w:rsidRPr="00EF4212">
        <w:rPr>
          <w:rFonts w:cstheme="minorHAnsi"/>
          <w:sz w:val="24"/>
          <w:szCs w:val="24"/>
          <w:lang w:val="en-US"/>
        </w:rPr>
        <w:t>2</w:t>
      </w:r>
      <w:r w:rsidR="007304A0" w:rsidRPr="00EF4212">
        <w:rPr>
          <w:rFonts w:cstheme="minorHAnsi"/>
          <w:sz w:val="24"/>
          <w:szCs w:val="24"/>
          <w:lang w:val="en-US"/>
        </w:rPr>
        <w:t>]</w:t>
      </w:r>
      <w:r w:rsidRPr="00EF4212">
        <w:rPr>
          <w:rFonts w:cstheme="minorHAnsi"/>
          <w:sz w:val="24"/>
          <w:szCs w:val="24"/>
          <w:lang w:val="en-US"/>
        </w:rPr>
        <w:t xml:space="preserve">. </w:t>
      </w:r>
      <w:r w:rsidR="003D49BF" w:rsidRPr="00EF4212">
        <w:rPr>
          <w:rFonts w:cstheme="minorHAnsi"/>
          <w:sz w:val="24"/>
          <w:szCs w:val="24"/>
          <w:lang w:val="en-US"/>
        </w:rPr>
        <w:t>This is because this method may be used by cost</w:t>
      </w:r>
      <w:r w:rsidR="00447CBE">
        <w:rPr>
          <w:rFonts w:cstheme="minorHAnsi"/>
          <w:sz w:val="24"/>
          <w:szCs w:val="24"/>
          <w:lang w:val="en-US"/>
        </w:rPr>
        <w:t>-</w:t>
      </w:r>
      <w:r w:rsidR="003D49BF" w:rsidRPr="00EF4212">
        <w:rPr>
          <w:rFonts w:cstheme="minorHAnsi"/>
          <w:sz w:val="24"/>
          <w:szCs w:val="24"/>
          <w:lang w:val="en-US"/>
        </w:rPr>
        <w:t>effective plastic</w:t>
      </w:r>
      <w:r w:rsidR="00447CBE">
        <w:rPr>
          <w:rFonts w:cstheme="minorHAnsi"/>
          <w:sz w:val="24"/>
          <w:szCs w:val="24"/>
          <w:lang w:val="en-US"/>
        </w:rPr>
        <w:t>-</w:t>
      </w:r>
      <w:r w:rsidR="003D49BF" w:rsidRPr="00EF4212">
        <w:rPr>
          <w:rFonts w:cstheme="minorHAnsi"/>
          <w:sz w:val="24"/>
          <w:szCs w:val="24"/>
          <w:lang w:val="en-US"/>
        </w:rPr>
        <w:t xml:space="preserve">based PET systems and it enables </w:t>
      </w:r>
      <w:r w:rsidR="00447CBE">
        <w:rPr>
          <w:rFonts w:cstheme="minorHAnsi"/>
          <w:sz w:val="24"/>
          <w:szCs w:val="24"/>
          <w:lang w:val="en-US"/>
        </w:rPr>
        <w:t>reconstruction of</w:t>
      </w:r>
      <w:r w:rsidRPr="00EF4212">
        <w:rPr>
          <w:rFonts w:cstheme="minorHAnsi"/>
          <w:sz w:val="24"/>
          <w:szCs w:val="24"/>
          <w:lang w:val="en-US"/>
        </w:rPr>
        <w:t xml:space="preserve"> image</w:t>
      </w:r>
      <w:r w:rsidR="00447CBE">
        <w:rPr>
          <w:rFonts w:cstheme="minorHAnsi"/>
          <w:sz w:val="24"/>
          <w:szCs w:val="24"/>
          <w:lang w:val="en-US"/>
        </w:rPr>
        <w:t>s</w:t>
      </w:r>
      <w:r w:rsidRPr="00EF4212">
        <w:rPr>
          <w:rFonts w:cstheme="minorHAnsi"/>
          <w:sz w:val="24"/>
          <w:szCs w:val="24"/>
          <w:lang w:val="en-US"/>
        </w:rPr>
        <w:t xml:space="preserve"> of </w:t>
      </w:r>
      <w:r w:rsidR="00447CBE">
        <w:rPr>
          <w:rFonts w:cstheme="minorHAnsi"/>
          <w:sz w:val="24"/>
          <w:szCs w:val="24"/>
          <w:lang w:val="en-US"/>
        </w:rPr>
        <w:t xml:space="preserve">a </w:t>
      </w:r>
      <w:r w:rsidRPr="00EF4212">
        <w:rPr>
          <w:rFonts w:cstheme="minorHAnsi"/>
          <w:sz w:val="24"/>
          <w:szCs w:val="24"/>
          <w:lang w:val="en-US"/>
        </w:rPr>
        <w:t>mean o-Ps lifetime based on 2-photon annihilations</w:t>
      </w:r>
      <w:r w:rsidR="003D49BF" w:rsidRPr="00EF4212">
        <w:rPr>
          <w:rFonts w:cstheme="minorHAnsi"/>
          <w:sz w:val="24"/>
          <w:szCs w:val="24"/>
          <w:lang w:val="en-US"/>
        </w:rPr>
        <w:t xml:space="preserve">. </w:t>
      </w:r>
      <w:r w:rsidRPr="00EF4212">
        <w:rPr>
          <w:rFonts w:cstheme="minorHAnsi"/>
          <w:sz w:val="24"/>
          <w:szCs w:val="24"/>
          <w:lang w:val="en-US"/>
        </w:rPr>
        <w:t xml:space="preserve"> </w:t>
      </w:r>
      <w:r w:rsidR="003D49BF" w:rsidRPr="00EF4212">
        <w:rPr>
          <w:rFonts w:cstheme="minorHAnsi"/>
          <w:sz w:val="24"/>
          <w:szCs w:val="24"/>
          <w:lang w:val="en-US"/>
        </w:rPr>
        <w:t>Fig. 6 compares imaging sensitivity for standard 2-photon PET and  2-photon positronium imaging as a function of the axial field-of-view of the scanner [</w:t>
      </w:r>
      <w:r w:rsidR="00DF7289" w:rsidRPr="00EF4212">
        <w:rPr>
          <w:rFonts w:cstheme="minorHAnsi"/>
          <w:sz w:val="24"/>
          <w:szCs w:val="24"/>
          <w:lang w:val="en-US"/>
        </w:rPr>
        <w:t>22</w:t>
      </w:r>
      <w:r w:rsidR="003D49BF" w:rsidRPr="00EF4212">
        <w:rPr>
          <w:rFonts w:cstheme="minorHAnsi"/>
          <w:sz w:val="24"/>
          <w:szCs w:val="24"/>
          <w:lang w:val="en-US"/>
        </w:rPr>
        <w:t>]. It indicates that, when using a cost-effective total-body PET fr</w:t>
      </w:r>
      <w:r w:rsidR="00217AE0" w:rsidRPr="00EF4212">
        <w:rPr>
          <w:rFonts w:cstheme="minorHAnsi"/>
          <w:sz w:val="24"/>
          <w:szCs w:val="24"/>
          <w:lang w:val="en-US"/>
        </w:rPr>
        <w:t>o</w:t>
      </w:r>
      <w:r w:rsidR="003D49BF" w:rsidRPr="00EF4212">
        <w:rPr>
          <w:rFonts w:cstheme="minorHAnsi"/>
          <w:sz w:val="24"/>
          <w:szCs w:val="24"/>
          <w:lang w:val="en-US"/>
        </w:rPr>
        <w:t xml:space="preserve">m plastic scintillators with </w:t>
      </w:r>
      <w:r w:rsidR="006C4A18">
        <w:rPr>
          <w:rFonts w:cstheme="minorHAnsi"/>
          <w:sz w:val="24"/>
          <w:szCs w:val="24"/>
          <w:lang w:val="en-US"/>
        </w:rPr>
        <w:t xml:space="preserve">a </w:t>
      </w:r>
      <w:r w:rsidR="003D49BF" w:rsidRPr="00EF4212">
        <w:rPr>
          <w:rFonts w:cstheme="minorHAnsi"/>
          <w:sz w:val="24"/>
          <w:szCs w:val="24"/>
          <w:lang w:val="en-US"/>
        </w:rPr>
        <w:t>length of 2</w:t>
      </w:r>
      <w:r w:rsidR="006B05E9" w:rsidRPr="00EF4212">
        <w:rPr>
          <w:rFonts w:cstheme="minorHAnsi"/>
          <w:sz w:val="24"/>
          <w:szCs w:val="24"/>
          <w:lang w:val="en-US"/>
        </w:rPr>
        <w:t xml:space="preserve"> </w:t>
      </w:r>
      <w:r w:rsidR="003D49BF" w:rsidRPr="00EF4212">
        <w:rPr>
          <w:rFonts w:cstheme="minorHAnsi"/>
          <w:sz w:val="24"/>
          <w:szCs w:val="24"/>
          <w:lang w:val="en-US"/>
        </w:rPr>
        <w:t xml:space="preserve">m, the sensitivity for 2-photon positronium imaging will be </w:t>
      </w:r>
      <w:r w:rsidR="00217AE0" w:rsidRPr="00EF4212">
        <w:rPr>
          <w:rFonts w:cstheme="minorHAnsi"/>
          <w:sz w:val="24"/>
          <w:szCs w:val="24"/>
          <w:lang w:val="en-US"/>
        </w:rPr>
        <w:t xml:space="preserve">about </w:t>
      </w:r>
      <w:r w:rsidR="003D49BF" w:rsidRPr="00EF4212">
        <w:rPr>
          <w:rFonts w:cstheme="minorHAnsi"/>
          <w:sz w:val="24"/>
          <w:szCs w:val="24"/>
          <w:lang w:val="en-US"/>
        </w:rPr>
        <w:t xml:space="preserve">two times higher than the </w:t>
      </w:r>
      <w:r w:rsidR="00217AE0" w:rsidRPr="00EF4212">
        <w:rPr>
          <w:rFonts w:cstheme="minorHAnsi"/>
          <w:sz w:val="24"/>
          <w:szCs w:val="24"/>
          <w:lang w:val="en-US"/>
        </w:rPr>
        <w:t xml:space="preserve">sensitivity for the standard 2-photon PET </w:t>
      </w:r>
      <w:r w:rsidR="003D49BF" w:rsidRPr="00EF4212">
        <w:rPr>
          <w:rFonts w:cstheme="minorHAnsi"/>
          <w:sz w:val="24"/>
          <w:szCs w:val="24"/>
          <w:lang w:val="en-US"/>
        </w:rPr>
        <w:t xml:space="preserve">imaging </w:t>
      </w:r>
      <w:r w:rsidR="00217AE0" w:rsidRPr="00EF4212">
        <w:rPr>
          <w:rFonts w:cstheme="minorHAnsi"/>
          <w:sz w:val="24"/>
          <w:szCs w:val="24"/>
          <w:lang w:val="en-US"/>
        </w:rPr>
        <w:t xml:space="preserve">with the </w:t>
      </w:r>
      <w:r w:rsidR="003D49BF" w:rsidRPr="00EF4212">
        <w:rPr>
          <w:rFonts w:cstheme="minorHAnsi"/>
          <w:sz w:val="24"/>
          <w:szCs w:val="24"/>
          <w:lang w:val="en-US"/>
        </w:rPr>
        <w:t xml:space="preserve">20 cm long </w:t>
      </w:r>
      <w:r w:rsidR="00217AE0" w:rsidRPr="00EF4212">
        <w:rPr>
          <w:rFonts w:cstheme="minorHAnsi"/>
          <w:sz w:val="24"/>
          <w:szCs w:val="24"/>
          <w:lang w:val="en-US"/>
        </w:rPr>
        <w:t>L</w:t>
      </w:r>
      <w:r w:rsidR="00A01A4A" w:rsidRPr="00EF4212">
        <w:rPr>
          <w:rFonts w:cstheme="minorHAnsi"/>
          <w:sz w:val="24"/>
          <w:szCs w:val="24"/>
          <w:lang w:val="en-US"/>
        </w:rPr>
        <w:t>Y</w:t>
      </w:r>
      <w:r w:rsidR="00217AE0" w:rsidRPr="00EF4212">
        <w:rPr>
          <w:rFonts w:cstheme="minorHAnsi"/>
          <w:sz w:val="24"/>
          <w:szCs w:val="24"/>
          <w:lang w:val="en-US"/>
        </w:rPr>
        <w:t xml:space="preserve">SO </w:t>
      </w:r>
      <w:r w:rsidR="003D49BF" w:rsidRPr="00EF4212">
        <w:rPr>
          <w:rFonts w:cstheme="minorHAnsi"/>
          <w:sz w:val="24"/>
          <w:szCs w:val="24"/>
          <w:lang w:val="en-US"/>
        </w:rPr>
        <w:t>crystal PET</w:t>
      </w:r>
      <w:r w:rsidR="00217AE0" w:rsidRPr="00EF4212">
        <w:rPr>
          <w:rFonts w:cstheme="minorHAnsi"/>
          <w:sz w:val="24"/>
          <w:szCs w:val="24"/>
          <w:lang w:val="en-US"/>
        </w:rPr>
        <w:t xml:space="preserve">. This conclusion is valid for </w:t>
      </w:r>
      <w:r w:rsidR="006C4A18">
        <w:rPr>
          <w:rFonts w:cstheme="minorHAnsi"/>
          <w:sz w:val="24"/>
          <w:szCs w:val="24"/>
          <w:lang w:val="en-US"/>
        </w:rPr>
        <w:t>w</w:t>
      </w:r>
      <w:r w:rsidR="00217AE0" w:rsidRPr="00EF4212">
        <w:rPr>
          <w:rFonts w:cstheme="minorHAnsi"/>
          <w:sz w:val="24"/>
          <w:szCs w:val="24"/>
          <w:lang w:val="en-US"/>
        </w:rPr>
        <w:t xml:space="preserve">hole-body imaging. </w:t>
      </w:r>
      <w:r w:rsidR="006B05E9" w:rsidRPr="00EF4212">
        <w:rPr>
          <w:rFonts w:cstheme="minorHAnsi"/>
          <w:sz w:val="24"/>
          <w:szCs w:val="24"/>
          <w:lang w:val="en-US"/>
        </w:rPr>
        <w:t xml:space="preserve"> Thus, Fig. 6 </w:t>
      </w:r>
      <w:r w:rsidR="006B05E9" w:rsidRPr="00EF4212">
        <w:rPr>
          <w:rFonts w:cstheme="minorHAnsi"/>
          <w:sz w:val="24"/>
          <w:szCs w:val="24"/>
          <w:lang w:val="en-US"/>
        </w:rPr>
        <w:lastRenderedPageBreak/>
        <w:t xml:space="preserve">indicates that </w:t>
      </w:r>
      <w:r w:rsidR="00357931" w:rsidRPr="00EF4212">
        <w:rPr>
          <w:rFonts w:cstheme="minorHAnsi"/>
          <w:sz w:val="24"/>
          <w:szCs w:val="24"/>
          <w:lang w:val="en-US"/>
        </w:rPr>
        <w:t xml:space="preserve">as regards whole-body imaging, the </w:t>
      </w:r>
      <w:r w:rsidR="006B05E9" w:rsidRPr="00EF4212">
        <w:rPr>
          <w:rFonts w:cstheme="minorHAnsi"/>
          <w:sz w:val="24"/>
          <w:szCs w:val="24"/>
          <w:lang w:val="en-US"/>
        </w:rPr>
        <w:t>total-body PET systems provide sufficient sensitivity for 2-photon positronium imaging</w:t>
      </w:r>
      <w:r w:rsidR="00357931" w:rsidRPr="00EF4212">
        <w:rPr>
          <w:rFonts w:cstheme="minorHAnsi"/>
          <w:sz w:val="24"/>
          <w:szCs w:val="24"/>
          <w:lang w:val="en-US"/>
        </w:rPr>
        <w:t xml:space="preserve"> with the statistics of events comparable with the present 2-photon standard PET with </w:t>
      </w:r>
      <w:r w:rsidR="00C12530">
        <w:rPr>
          <w:rFonts w:cstheme="minorHAnsi"/>
          <w:sz w:val="24"/>
          <w:szCs w:val="24"/>
          <w:lang w:val="en-US"/>
        </w:rPr>
        <w:t xml:space="preserve">a </w:t>
      </w:r>
      <w:r w:rsidR="00357931" w:rsidRPr="00EF4212">
        <w:rPr>
          <w:rFonts w:cstheme="minorHAnsi"/>
          <w:sz w:val="24"/>
          <w:szCs w:val="24"/>
          <w:lang w:val="en-US"/>
        </w:rPr>
        <w:t>20 cm axial field of view.</w:t>
      </w:r>
    </w:p>
    <w:p w14:paraId="1C108055" w14:textId="7DD6BA00" w:rsidR="006B05E9" w:rsidRPr="00EF4212" w:rsidRDefault="006B05E9" w:rsidP="006C2D11">
      <w:pPr>
        <w:autoSpaceDE w:val="0"/>
        <w:autoSpaceDN w:val="0"/>
        <w:adjustRightInd w:val="0"/>
        <w:spacing w:after="0" w:line="276" w:lineRule="auto"/>
        <w:jc w:val="both"/>
        <w:rPr>
          <w:rFonts w:cstheme="minorHAnsi"/>
          <w:sz w:val="24"/>
          <w:szCs w:val="24"/>
          <w:lang w:val="en-US"/>
        </w:rPr>
      </w:pPr>
    </w:p>
    <w:p w14:paraId="14C7FF7C" w14:textId="5E1E9E75" w:rsidR="00B7559C" w:rsidRPr="00EF4212" w:rsidRDefault="00357931" w:rsidP="006C2D11">
      <w:pPr>
        <w:autoSpaceDE w:val="0"/>
        <w:autoSpaceDN w:val="0"/>
        <w:adjustRightInd w:val="0"/>
        <w:spacing w:after="0" w:line="276" w:lineRule="auto"/>
        <w:jc w:val="both"/>
        <w:rPr>
          <w:rFonts w:cstheme="minorHAnsi"/>
          <w:sz w:val="24"/>
          <w:szCs w:val="24"/>
          <w:lang w:val="en-US"/>
        </w:rPr>
      </w:pPr>
      <w:r w:rsidRPr="00EF4212">
        <w:rPr>
          <w:rFonts w:cstheme="minorHAnsi"/>
          <w:sz w:val="24"/>
          <w:szCs w:val="24"/>
          <w:lang w:val="en-US"/>
        </w:rPr>
        <w:t xml:space="preserve">The degree of Hypoxia may be assessed provided that the time resolution for the mean o-Ps lifetime will be high enough to distinguish between the hypoxic and </w:t>
      </w:r>
      <w:proofErr w:type="spellStart"/>
      <w:r w:rsidRPr="00EF4212">
        <w:rPr>
          <w:rFonts w:cstheme="minorHAnsi"/>
          <w:sz w:val="24"/>
          <w:szCs w:val="24"/>
          <w:lang w:val="en-US"/>
        </w:rPr>
        <w:t>normoxic</w:t>
      </w:r>
      <w:proofErr w:type="spellEnd"/>
      <w:r w:rsidRPr="00EF4212">
        <w:rPr>
          <w:rFonts w:cstheme="minorHAnsi"/>
          <w:sz w:val="24"/>
          <w:szCs w:val="24"/>
          <w:lang w:val="en-US"/>
        </w:rPr>
        <w:t xml:space="preserve"> conditions.</w:t>
      </w:r>
      <w:r w:rsidR="00DC6B11">
        <w:rPr>
          <w:rFonts w:cstheme="minorHAnsi"/>
          <w:sz w:val="24"/>
          <w:szCs w:val="24"/>
          <w:lang w:val="en-US"/>
        </w:rPr>
        <w:br/>
      </w:r>
      <w:r w:rsidR="00B7559C" w:rsidRPr="00EF4212">
        <w:rPr>
          <w:rFonts w:cstheme="minorHAnsi"/>
          <w:sz w:val="24"/>
          <w:szCs w:val="24"/>
          <w:lang w:val="en-US"/>
        </w:rPr>
        <w:t xml:space="preserve">Fig. 1 </w:t>
      </w:r>
      <w:r w:rsidRPr="00EF4212">
        <w:rPr>
          <w:rFonts w:cstheme="minorHAnsi"/>
          <w:sz w:val="24"/>
          <w:szCs w:val="24"/>
          <w:lang w:val="en-US"/>
        </w:rPr>
        <w:t xml:space="preserve">shows </w:t>
      </w:r>
      <w:r w:rsidR="00B7559C" w:rsidRPr="00EF4212">
        <w:rPr>
          <w:rFonts w:cstheme="minorHAnsi"/>
          <w:sz w:val="24"/>
          <w:szCs w:val="24"/>
          <w:lang w:val="en-US"/>
        </w:rPr>
        <w:t>that t</w:t>
      </w:r>
      <w:r w:rsidR="00B7559C" w:rsidRPr="00EF4212">
        <w:rPr>
          <w:rFonts w:cstheme="minorHAnsi"/>
          <w:sz w:val="24"/>
          <w:szCs w:val="24"/>
          <w:lang w:val="en-GB"/>
        </w:rPr>
        <w:t xml:space="preserve">he </w:t>
      </w:r>
      <w:r w:rsidR="00B7559C" w:rsidRPr="00EF4212">
        <w:rPr>
          <w:rFonts w:cstheme="minorHAnsi"/>
          <w:sz w:val="24"/>
          <w:szCs w:val="24"/>
          <w:lang w:val="en-US"/>
        </w:rPr>
        <w:t xml:space="preserve">partial pressure of oxygen differs between healthy and cancer tissues in the range from 10 mmHg </w:t>
      </w:r>
      <w:r w:rsidR="00F45B5C" w:rsidRPr="00EF4212">
        <w:rPr>
          <w:rFonts w:cstheme="minorHAnsi"/>
          <w:sz w:val="24"/>
          <w:szCs w:val="24"/>
          <w:lang w:val="en-US"/>
        </w:rPr>
        <w:t xml:space="preserve">(for </w:t>
      </w:r>
      <w:r w:rsidR="00406196">
        <w:rPr>
          <w:rFonts w:cstheme="minorHAnsi"/>
          <w:sz w:val="24"/>
          <w:szCs w:val="24"/>
          <w:lang w:val="en-US"/>
        </w:rPr>
        <w:t xml:space="preserve">the </w:t>
      </w:r>
      <w:r w:rsidR="00F45B5C" w:rsidRPr="00EF4212">
        <w:rPr>
          <w:rFonts w:cstheme="minorHAnsi"/>
          <w:sz w:val="24"/>
          <w:szCs w:val="24"/>
          <w:lang w:val="en-US"/>
        </w:rPr>
        <w:t xml:space="preserve">brain) </w:t>
      </w:r>
      <w:r w:rsidR="00B7559C" w:rsidRPr="00EF4212">
        <w:rPr>
          <w:rFonts w:cstheme="minorHAnsi"/>
          <w:sz w:val="24"/>
          <w:szCs w:val="24"/>
          <w:lang w:val="en-US"/>
        </w:rPr>
        <w:t>to 50 mmHg</w:t>
      </w:r>
      <w:r w:rsidR="00F45B5C" w:rsidRPr="00EF4212">
        <w:rPr>
          <w:rFonts w:cstheme="minorHAnsi"/>
          <w:sz w:val="24"/>
          <w:szCs w:val="24"/>
          <w:lang w:val="en-US"/>
        </w:rPr>
        <w:t xml:space="preserve"> (for </w:t>
      </w:r>
      <w:r w:rsidR="00406196">
        <w:rPr>
          <w:rFonts w:cstheme="minorHAnsi"/>
          <w:sz w:val="24"/>
          <w:szCs w:val="24"/>
          <w:lang w:val="en-US"/>
        </w:rPr>
        <w:t xml:space="preserve">the </w:t>
      </w:r>
      <w:r w:rsidR="00F45B5C" w:rsidRPr="00EF4212">
        <w:rPr>
          <w:rFonts w:cstheme="minorHAnsi"/>
          <w:sz w:val="24"/>
          <w:szCs w:val="24"/>
          <w:lang w:val="en-US"/>
        </w:rPr>
        <w:t>pancreas)</w:t>
      </w:r>
      <w:r w:rsidR="00B7559C" w:rsidRPr="00EF4212">
        <w:rPr>
          <w:rFonts w:cstheme="minorHAnsi"/>
          <w:sz w:val="24"/>
          <w:szCs w:val="24"/>
          <w:lang w:val="en-US"/>
        </w:rPr>
        <w:t>.</w:t>
      </w:r>
      <w:r w:rsidRPr="00EF4212">
        <w:rPr>
          <w:rFonts w:cstheme="minorHAnsi"/>
          <w:sz w:val="24"/>
          <w:szCs w:val="24"/>
          <w:lang w:val="en-US"/>
        </w:rPr>
        <w:t xml:space="preserve"> </w:t>
      </w:r>
      <w:r w:rsidR="000E00B2" w:rsidRPr="00EF4212">
        <w:rPr>
          <w:rFonts w:cstheme="minorHAnsi"/>
          <w:sz w:val="24"/>
          <w:szCs w:val="24"/>
          <w:lang w:val="en-US"/>
        </w:rPr>
        <w:t>Using relationships between the partial oxygen pressure pO</w:t>
      </w:r>
      <w:r w:rsidR="000E00B2" w:rsidRPr="00211A93">
        <w:rPr>
          <w:rFonts w:cstheme="minorHAnsi"/>
          <w:sz w:val="24"/>
          <w:szCs w:val="24"/>
          <w:vertAlign w:val="subscript"/>
          <w:lang w:val="en-US"/>
        </w:rPr>
        <w:t>2</w:t>
      </w:r>
      <w:r w:rsidR="000E00B2" w:rsidRPr="00EF4212">
        <w:rPr>
          <w:rFonts w:cstheme="minorHAnsi"/>
          <w:sz w:val="24"/>
          <w:szCs w:val="24"/>
          <w:lang w:val="en-US"/>
        </w:rPr>
        <w:t xml:space="preserve"> and the o-Ps decay rate constant </w:t>
      </w:r>
      <w:r w:rsidR="00B7559C" w:rsidRPr="00EF4212">
        <w:rPr>
          <w:rFonts w:cstheme="minorHAnsi"/>
          <w:sz w:val="24"/>
          <w:szCs w:val="24"/>
          <w:lang w:val="en-US"/>
        </w:rPr>
        <w:t>(</w:t>
      </w:r>
      <w:r w:rsidR="000E00B2" w:rsidRPr="00EF4212">
        <w:rPr>
          <w:rFonts w:cstheme="minorHAnsi"/>
          <w:sz w:val="24"/>
          <w:szCs w:val="24"/>
          <w:lang w:val="en-US"/>
        </w:rPr>
        <w:t xml:space="preserve">recently established by Shibuya et al. </w:t>
      </w:r>
      <w:r w:rsidR="00D4080B" w:rsidRPr="00EF4212">
        <w:rPr>
          <w:rFonts w:cstheme="minorHAnsi"/>
          <w:sz w:val="24"/>
          <w:szCs w:val="24"/>
          <w:lang w:val="en-US"/>
        </w:rPr>
        <w:t>[</w:t>
      </w:r>
      <w:r w:rsidR="00F42CE6" w:rsidRPr="00EF4212">
        <w:rPr>
          <w:rFonts w:cstheme="minorHAnsi"/>
          <w:sz w:val="24"/>
          <w:szCs w:val="24"/>
          <w:lang w:val="en-US"/>
        </w:rPr>
        <w:t>3</w:t>
      </w:r>
      <w:r w:rsidR="00D4080B" w:rsidRPr="00EF4212">
        <w:rPr>
          <w:rFonts w:cstheme="minorHAnsi"/>
          <w:sz w:val="24"/>
          <w:szCs w:val="24"/>
          <w:lang w:val="en-US"/>
        </w:rPr>
        <w:t>]</w:t>
      </w:r>
      <w:r w:rsidR="000E00B2" w:rsidRPr="00EF4212">
        <w:rPr>
          <w:rFonts w:cstheme="minorHAnsi"/>
          <w:sz w:val="24"/>
          <w:szCs w:val="24"/>
          <w:lang w:val="en-US"/>
        </w:rPr>
        <w:t xml:space="preserve"> and </w:t>
      </w:r>
      <w:proofErr w:type="spellStart"/>
      <w:r w:rsidR="000E00B2" w:rsidRPr="00EF4212">
        <w:rPr>
          <w:rFonts w:cstheme="minorHAnsi"/>
          <w:sz w:val="24"/>
          <w:szCs w:val="24"/>
          <w:lang w:val="en-US"/>
        </w:rPr>
        <w:t>Stepanov</w:t>
      </w:r>
      <w:proofErr w:type="spellEnd"/>
      <w:r w:rsidR="000E00B2" w:rsidRPr="00EF4212">
        <w:rPr>
          <w:rFonts w:cstheme="minorHAnsi"/>
          <w:sz w:val="24"/>
          <w:szCs w:val="24"/>
          <w:lang w:val="en-US"/>
        </w:rPr>
        <w:t xml:space="preserve"> et al. </w:t>
      </w:r>
      <w:r w:rsidR="00D4080B" w:rsidRPr="00EF4212">
        <w:rPr>
          <w:rFonts w:cstheme="minorHAnsi"/>
          <w:sz w:val="24"/>
          <w:szCs w:val="24"/>
          <w:lang w:val="en-US"/>
        </w:rPr>
        <w:t>[</w:t>
      </w:r>
      <w:r w:rsidR="009C068E" w:rsidRPr="00EF4212">
        <w:rPr>
          <w:rFonts w:cstheme="minorHAnsi"/>
          <w:sz w:val="24"/>
          <w:szCs w:val="24"/>
          <w:lang w:val="en-US"/>
        </w:rPr>
        <w:t>4</w:t>
      </w:r>
      <w:r w:rsidR="00D4080B" w:rsidRPr="00EF4212">
        <w:rPr>
          <w:rFonts w:cstheme="minorHAnsi"/>
          <w:sz w:val="24"/>
          <w:szCs w:val="24"/>
          <w:lang w:val="en-US"/>
        </w:rPr>
        <w:t>,</w:t>
      </w:r>
      <w:r w:rsidR="00B175EA" w:rsidRPr="00EF4212">
        <w:rPr>
          <w:rFonts w:cstheme="minorHAnsi"/>
          <w:sz w:val="24"/>
          <w:szCs w:val="24"/>
          <w:lang w:val="en-US"/>
        </w:rPr>
        <w:t>19</w:t>
      </w:r>
      <w:r w:rsidR="00D4080B" w:rsidRPr="00EF4212">
        <w:rPr>
          <w:rFonts w:cstheme="minorHAnsi"/>
          <w:sz w:val="24"/>
          <w:szCs w:val="24"/>
          <w:lang w:val="en-US"/>
        </w:rPr>
        <w:t>]</w:t>
      </w:r>
      <w:r w:rsidRPr="00EF4212">
        <w:rPr>
          <w:rFonts w:cstheme="minorHAnsi"/>
          <w:sz w:val="24"/>
          <w:szCs w:val="24"/>
          <w:lang w:val="en-US"/>
        </w:rPr>
        <w:t xml:space="preserve"> one can estimate that </w:t>
      </w:r>
      <w:r w:rsidR="00F45B5C" w:rsidRPr="00EF4212">
        <w:rPr>
          <w:rFonts w:cstheme="minorHAnsi"/>
          <w:sz w:val="24"/>
          <w:szCs w:val="24"/>
          <w:lang w:val="en-US"/>
        </w:rPr>
        <w:t xml:space="preserve">such differences in partial pressure of oxygen </w:t>
      </w:r>
      <w:r w:rsidR="008B3AE8">
        <w:rPr>
          <w:rFonts w:cstheme="minorHAnsi"/>
          <w:sz w:val="24"/>
          <w:szCs w:val="24"/>
          <w:lang w:val="en-US"/>
        </w:rPr>
        <w:t xml:space="preserve">are </w:t>
      </w:r>
      <w:r w:rsidR="00F45B5C" w:rsidRPr="00EF4212">
        <w:rPr>
          <w:rFonts w:cstheme="minorHAnsi"/>
          <w:sz w:val="24"/>
          <w:szCs w:val="24"/>
          <w:lang w:val="en-US"/>
        </w:rPr>
        <w:t>correspond</w:t>
      </w:r>
      <w:r w:rsidR="008B3AE8">
        <w:rPr>
          <w:rFonts w:cstheme="minorHAnsi"/>
          <w:sz w:val="24"/>
          <w:szCs w:val="24"/>
          <w:lang w:val="en-US"/>
        </w:rPr>
        <w:t>ing</w:t>
      </w:r>
      <w:r w:rsidR="00F45B5C" w:rsidRPr="00EF4212">
        <w:rPr>
          <w:rFonts w:cstheme="minorHAnsi"/>
          <w:sz w:val="24"/>
          <w:szCs w:val="24"/>
          <w:lang w:val="en-US"/>
        </w:rPr>
        <w:t xml:space="preserve"> to </w:t>
      </w:r>
      <w:r w:rsidR="000E00B2" w:rsidRPr="00EF4212">
        <w:rPr>
          <w:rFonts w:cstheme="minorHAnsi"/>
          <w:sz w:val="24"/>
          <w:szCs w:val="24"/>
          <w:lang w:val="en-US"/>
        </w:rPr>
        <w:t xml:space="preserve">the change of ortho-positronium lifetime e.g. in water by about 2 </w:t>
      </w:r>
      <w:proofErr w:type="spellStart"/>
      <w:r w:rsidR="000E00B2" w:rsidRPr="00EF4212">
        <w:rPr>
          <w:rFonts w:cstheme="minorHAnsi"/>
          <w:sz w:val="24"/>
          <w:szCs w:val="24"/>
          <w:lang w:val="en-US"/>
        </w:rPr>
        <w:t>ps</w:t>
      </w:r>
      <w:proofErr w:type="spellEnd"/>
      <w:r w:rsidR="000E00B2" w:rsidRPr="00EF4212">
        <w:rPr>
          <w:rFonts w:cstheme="minorHAnsi"/>
          <w:sz w:val="24"/>
          <w:szCs w:val="24"/>
          <w:lang w:val="en-US"/>
        </w:rPr>
        <w:t xml:space="preserve"> to 7 </w:t>
      </w:r>
      <w:proofErr w:type="spellStart"/>
      <w:r w:rsidR="000E00B2" w:rsidRPr="00EF4212">
        <w:rPr>
          <w:rFonts w:cstheme="minorHAnsi"/>
          <w:sz w:val="24"/>
          <w:szCs w:val="24"/>
          <w:lang w:val="en-US"/>
        </w:rPr>
        <w:t>ps</w:t>
      </w:r>
      <w:proofErr w:type="spellEnd"/>
      <w:r w:rsidR="00B7559C" w:rsidRPr="00EF4212">
        <w:rPr>
          <w:rFonts w:cstheme="minorHAnsi"/>
          <w:sz w:val="24"/>
          <w:szCs w:val="24"/>
          <w:lang w:val="en-US"/>
        </w:rPr>
        <w:t xml:space="preserve"> (see Fig. 1 and eq. </w:t>
      </w:r>
      <w:r w:rsidR="00A01A4A" w:rsidRPr="00EF4212">
        <w:rPr>
          <w:rFonts w:cstheme="minorHAnsi"/>
          <w:sz w:val="24"/>
          <w:szCs w:val="24"/>
          <w:lang w:val="en-US"/>
        </w:rPr>
        <w:t>2</w:t>
      </w:r>
      <w:r w:rsidR="00B7559C" w:rsidRPr="00EF4212">
        <w:rPr>
          <w:rFonts w:cstheme="minorHAnsi"/>
          <w:sz w:val="24"/>
          <w:szCs w:val="24"/>
          <w:lang w:val="en-US"/>
        </w:rPr>
        <w:t>)</w:t>
      </w:r>
      <w:r w:rsidR="000E00B2" w:rsidRPr="00EF4212">
        <w:rPr>
          <w:rFonts w:cstheme="minorHAnsi"/>
          <w:sz w:val="24"/>
          <w:szCs w:val="24"/>
          <w:lang w:val="en-US"/>
        </w:rPr>
        <w:t xml:space="preserve">. Thus, </w:t>
      </w:r>
      <w:r w:rsidR="00395EA3">
        <w:rPr>
          <w:rFonts w:cstheme="minorHAnsi"/>
          <w:sz w:val="24"/>
          <w:szCs w:val="24"/>
          <w:lang w:val="en-US"/>
        </w:rPr>
        <w:t xml:space="preserve">the </w:t>
      </w:r>
      <w:r w:rsidR="000E00B2" w:rsidRPr="00EF4212">
        <w:rPr>
          <w:rFonts w:cstheme="minorHAnsi"/>
          <w:sz w:val="24"/>
          <w:szCs w:val="24"/>
          <w:lang w:val="en-US"/>
        </w:rPr>
        <w:t xml:space="preserve">application of </w:t>
      </w:r>
      <w:r w:rsidR="00F45B5C" w:rsidRPr="00EF4212">
        <w:rPr>
          <w:rFonts w:cstheme="minorHAnsi"/>
          <w:sz w:val="24"/>
          <w:szCs w:val="24"/>
          <w:lang w:val="en-US"/>
        </w:rPr>
        <w:t>ortho-</w:t>
      </w:r>
      <w:r w:rsidR="000E00B2" w:rsidRPr="00EF4212">
        <w:rPr>
          <w:rFonts w:cstheme="minorHAnsi"/>
          <w:sz w:val="24"/>
          <w:szCs w:val="24"/>
          <w:lang w:val="en-US"/>
        </w:rPr>
        <w:t xml:space="preserve">positronium as a biomarker of hypoxia requires </w:t>
      </w:r>
      <w:r w:rsidR="006573DE">
        <w:rPr>
          <w:rFonts w:cstheme="minorHAnsi"/>
          <w:sz w:val="24"/>
          <w:szCs w:val="24"/>
          <w:lang w:val="en-US"/>
        </w:rPr>
        <w:t xml:space="preserve">the </w:t>
      </w:r>
      <w:r w:rsidR="000E00B2" w:rsidRPr="00EF4212">
        <w:rPr>
          <w:rFonts w:cstheme="minorHAnsi"/>
          <w:sz w:val="24"/>
          <w:szCs w:val="24"/>
          <w:lang w:val="en-US"/>
        </w:rPr>
        <w:t xml:space="preserve">determination of the mean positronium lifetime with the resolution in the order of 2 ps. </w:t>
      </w:r>
      <w:r w:rsidR="00B7559C" w:rsidRPr="00EF4212">
        <w:rPr>
          <w:rFonts w:cstheme="minorHAnsi"/>
          <w:sz w:val="24"/>
          <w:szCs w:val="24"/>
          <w:lang w:val="en-US"/>
        </w:rPr>
        <w:t xml:space="preserve">This is rather </w:t>
      </w:r>
      <w:r w:rsidR="00091308">
        <w:rPr>
          <w:rFonts w:cstheme="minorHAnsi"/>
          <w:sz w:val="24"/>
          <w:szCs w:val="24"/>
          <w:lang w:val="en-US"/>
        </w:rPr>
        <w:t xml:space="preserve">a </w:t>
      </w:r>
      <w:r w:rsidR="00B7559C" w:rsidRPr="00EF4212">
        <w:rPr>
          <w:rFonts w:cstheme="minorHAnsi"/>
          <w:sz w:val="24"/>
          <w:szCs w:val="24"/>
          <w:lang w:val="en-US"/>
        </w:rPr>
        <w:t xml:space="preserve">pessimistic estimation assuming that tissues are from </w:t>
      </w:r>
      <w:r w:rsidR="00091308">
        <w:rPr>
          <w:rFonts w:cstheme="minorHAnsi"/>
          <w:sz w:val="24"/>
          <w:szCs w:val="24"/>
          <w:lang w:val="en-US"/>
        </w:rPr>
        <w:t xml:space="preserve">the </w:t>
      </w:r>
      <w:r w:rsidR="00B7559C" w:rsidRPr="00EF4212">
        <w:rPr>
          <w:rFonts w:cstheme="minorHAnsi"/>
          <w:sz w:val="24"/>
          <w:szCs w:val="24"/>
          <w:lang w:val="en-US"/>
        </w:rPr>
        <w:t>water.</w:t>
      </w:r>
      <w:r w:rsidR="009D7942" w:rsidRPr="00EF4212">
        <w:rPr>
          <w:rFonts w:cstheme="minorHAnsi"/>
          <w:sz w:val="24"/>
          <w:szCs w:val="24"/>
          <w:lang w:val="en-US"/>
        </w:rPr>
        <w:t xml:space="preserve"> </w:t>
      </w:r>
      <w:r w:rsidR="00B7559C" w:rsidRPr="00EF4212">
        <w:rPr>
          <w:rFonts w:cstheme="minorHAnsi"/>
          <w:sz w:val="24"/>
          <w:szCs w:val="24"/>
          <w:lang w:val="en-US"/>
        </w:rPr>
        <w:t xml:space="preserve">For </w:t>
      </w:r>
      <w:r w:rsidR="00091308">
        <w:rPr>
          <w:rFonts w:cstheme="minorHAnsi"/>
          <w:sz w:val="24"/>
          <w:szCs w:val="24"/>
          <w:lang w:val="en-US"/>
        </w:rPr>
        <w:t>a</w:t>
      </w:r>
      <w:r w:rsidR="00B7559C" w:rsidRPr="00EF4212">
        <w:rPr>
          <w:rFonts w:cstheme="minorHAnsi"/>
          <w:sz w:val="24"/>
          <w:szCs w:val="24"/>
          <w:lang w:val="en-US"/>
        </w:rPr>
        <w:t xml:space="preserve"> </w:t>
      </w:r>
      <w:r w:rsidR="00F45B5C" w:rsidRPr="00EF4212">
        <w:rPr>
          <w:rFonts w:cstheme="minorHAnsi"/>
          <w:sz w:val="24"/>
          <w:szCs w:val="24"/>
          <w:lang w:val="en-US"/>
        </w:rPr>
        <w:t xml:space="preserve">more </w:t>
      </w:r>
      <w:r w:rsidR="00B7559C" w:rsidRPr="00EF4212">
        <w:rPr>
          <w:rFonts w:cstheme="minorHAnsi"/>
          <w:sz w:val="24"/>
          <w:szCs w:val="24"/>
          <w:lang w:val="en-US"/>
        </w:rPr>
        <w:t xml:space="preserve">realistic </w:t>
      </w:r>
      <w:r w:rsidR="00F45B5C" w:rsidRPr="00EF4212">
        <w:rPr>
          <w:rFonts w:cstheme="minorHAnsi"/>
          <w:sz w:val="24"/>
          <w:szCs w:val="24"/>
          <w:lang w:val="en-US"/>
        </w:rPr>
        <w:t>assessment</w:t>
      </w:r>
      <w:r w:rsidR="00091308">
        <w:rPr>
          <w:rFonts w:cstheme="minorHAnsi"/>
          <w:sz w:val="24"/>
          <w:szCs w:val="24"/>
          <w:lang w:val="en-US"/>
        </w:rPr>
        <w:t>,</w:t>
      </w:r>
      <w:r w:rsidR="00B7559C" w:rsidRPr="00EF4212">
        <w:rPr>
          <w:rFonts w:cstheme="minorHAnsi"/>
          <w:sz w:val="24"/>
          <w:szCs w:val="24"/>
          <w:lang w:val="en-US"/>
        </w:rPr>
        <w:t xml:space="preserve"> in-vivo studies of positronium properties in living organisms are required.</w:t>
      </w:r>
    </w:p>
    <w:p w14:paraId="528F6FD3" w14:textId="42831C2A" w:rsidR="00B7559C" w:rsidRPr="00EF4212" w:rsidRDefault="00B7559C" w:rsidP="006C2D11">
      <w:pPr>
        <w:autoSpaceDE w:val="0"/>
        <w:autoSpaceDN w:val="0"/>
        <w:adjustRightInd w:val="0"/>
        <w:spacing w:after="0" w:line="276" w:lineRule="auto"/>
        <w:jc w:val="both"/>
        <w:rPr>
          <w:rFonts w:cstheme="minorHAnsi"/>
          <w:sz w:val="24"/>
          <w:szCs w:val="24"/>
          <w:lang w:val="en-US"/>
        </w:rPr>
      </w:pPr>
    </w:p>
    <w:p w14:paraId="5D053CA3" w14:textId="22D3C7FD" w:rsidR="00B7559C" w:rsidRPr="00EF4212" w:rsidRDefault="009D7942" w:rsidP="006C2D11">
      <w:pPr>
        <w:autoSpaceDE w:val="0"/>
        <w:autoSpaceDN w:val="0"/>
        <w:adjustRightInd w:val="0"/>
        <w:spacing w:after="0" w:line="276" w:lineRule="auto"/>
        <w:jc w:val="both"/>
        <w:rPr>
          <w:rFonts w:cstheme="minorHAnsi"/>
          <w:sz w:val="24"/>
          <w:szCs w:val="24"/>
          <w:lang w:val="en-US"/>
        </w:rPr>
      </w:pPr>
      <w:r w:rsidRPr="00EF4212">
        <w:rPr>
          <w:rFonts w:cstheme="minorHAnsi"/>
          <w:sz w:val="24"/>
          <w:szCs w:val="24"/>
          <w:lang w:val="en-US"/>
        </w:rPr>
        <w:t>It was shown in reference [</w:t>
      </w:r>
      <w:r w:rsidR="00D972F3" w:rsidRPr="00EF4212">
        <w:rPr>
          <w:rFonts w:cstheme="minorHAnsi"/>
          <w:sz w:val="24"/>
          <w:szCs w:val="24"/>
          <w:lang w:val="en-US"/>
        </w:rPr>
        <w:t>1</w:t>
      </w:r>
      <w:r w:rsidR="005C57CE" w:rsidRPr="00EF4212">
        <w:rPr>
          <w:rFonts w:cstheme="minorHAnsi"/>
          <w:sz w:val="24"/>
          <w:szCs w:val="24"/>
          <w:lang w:val="en-US"/>
        </w:rPr>
        <w:t>7</w:t>
      </w:r>
      <w:r w:rsidRPr="00EF4212">
        <w:rPr>
          <w:rFonts w:cstheme="minorHAnsi"/>
          <w:sz w:val="24"/>
          <w:szCs w:val="24"/>
          <w:lang w:val="en-US"/>
        </w:rPr>
        <w:t>] that t</w:t>
      </w:r>
      <w:r w:rsidR="00F45B5C" w:rsidRPr="00EF4212">
        <w:rPr>
          <w:rFonts w:cstheme="minorHAnsi"/>
          <w:sz w:val="24"/>
          <w:szCs w:val="24"/>
          <w:lang w:val="en-US"/>
        </w:rPr>
        <w:t>he</w:t>
      </w:r>
      <w:r w:rsidR="00B86748" w:rsidRPr="00EF4212">
        <w:rPr>
          <w:rFonts w:cstheme="minorHAnsi"/>
          <w:sz w:val="24"/>
          <w:szCs w:val="24"/>
          <w:lang w:val="en-US"/>
        </w:rPr>
        <w:t xml:space="preserve"> </w:t>
      </w:r>
      <w:r w:rsidR="00F45B5C" w:rsidRPr="00EF4212">
        <w:rPr>
          <w:rFonts w:cstheme="minorHAnsi"/>
          <w:sz w:val="24"/>
          <w:szCs w:val="24"/>
          <w:lang w:val="en-US"/>
        </w:rPr>
        <w:t>resolution</w:t>
      </w:r>
      <w:r w:rsidR="00B86748" w:rsidRPr="00EF4212">
        <w:rPr>
          <w:rFonts w:cstheme="minorHAnsi"/>
          <w:sz w:val="24"/>
          <w:szCs w:val="24"/>
          <w:lang w:val="en-US"/>
        </w:rPr>
        <w:t xml:space="preserve"> for the determination of the mean o-Ps lifetime depends predominantly on the value of t</w:t>
      </w:r>
      <w:r w:rsidRPr="00EF4212">
        <w:rPr>
          <w:rFonts w:cstheme="minorHAnsi"/>
          <w:sz w:val="24"/>
          <w:szCs w:val="24"/>
          <w:lang w:val="en-US"/>
        </w:rPr>
        <w:t>his</w:t>
      </w:r>
      <w:r w:rsidR="00B86748" w:rsidRPr="00EF4212">
        <w:rPr>
          <w:rFonts w:cstheme="minorHAnsi"/>
          <w:sz w:val="24"/>
          <w:szCs w:val="24"/>
          <w:lang w:val="en-US"/>
        </w:rPr>
        <w:t xml:space="preserve"> mean o-Ps lifetime in the tissue (</w:t>
      </w:r>
      <w:proofErr w:type="spellStart"/>
      <w:r w:rsidR="00B86748" w:rsidRPr="00EF4212">
        <w:rPr>
          <w:rFonts w:cstheme="minorHAnsi"/>
          <w:sz w:val="24"/>
          <w:szCs w:val="24"/>
          <w:lang w:val="en-US"/>
        </w:rPr>
        <w:t>τ</w:t>
      </w:r>
      <w:r w:rsidR="00B86748" w:rsidRPr="00EF4212">
        <w:rPr>
          <w:rFonts w:cstheme="minorHAnsi"/>
          <w:sz w:val="24"/>
          <w:szCs w:val="24"/>
          <w:vertAlign w:val="subscript"/>
          <w:lang w:val="en-US"/>
        </w:rPr>
        <w:t>oPs</w:t>
      </w:r>
      <w:proofErr w:type="spellEnd"/>
      <w:r w:rsidR="00B86748" w:rsidRPr="00EF4212">
        <w:rPr>
          <w:rFonts w:cstheme="minorHAnsi"/>
          <w:sz w:val="24"/>
          <w:szCs w:val="24"/>
          <w:lang w:val="en-US"/>
        </w:rPr>
        <w:t>)</w:t>
      </w:r>
      <w:r w:rsidRPr="00EF4212">
        <w:rPr>
          <w:rFonts w:cstheme="minorHAnsi"/>
          <w:sz w:val="24"/>
          <w:szCs w:val="24"/>
          <w:lang w:val="en-US"/>
        </w:rPr>
        <w:t>.</w:t>
      </w:r>
      <w:r w:rsidR="00B86748" w:rsidRPr="00EF4212">
        <w:rPr>
          <w:rFonts w:cstheme="minorHAnsi"/>
          <w:sz w:val="24"/>
          <w:szCs w:val="24"/>
          <w:lang w:val="en-US"/>
        </w:rPr>
        <w:t xml:space="preserve"> Therefore</w:t>
      </w:r>
      <w:r w:rsidR="00D751DD" w:rsidRPr="00EF4212">
        <w:rPr>
          <w:rFonts w:cstheme="minorHAnsi"/>
          <w:sz w:val="24"/>
          <w:szCs w:val="24"/>
          <w:lang w:val="en-US"/>
        </w:rPr>
        <w:t>,</w:t>
      </w:r>
      <w:r w:rsidR="00B86748" w:rsidRPr="00EF4212">
        <w:rPr>
          <w:rFonts w:cstheme="minorHAnsi"/>
          <w:sz w:val="24"/>
          <w:szCs w:val="24"/>
          <w:lang w:val="en-US"/>
        </w:rPr>
        <w:t xml:space="preserve">  it can be estimated as </w:t>
      </w:r>
      <w:proofErr w:type="spellStart"/>
      <w:r w:rsidR="00B86748" w:rsidRPr="00EF4212">
        <w:rPr>
          <w:rFonts w:cstheme="minorHAnsi"/>
          <w:sz w:val="24"/>
          <w:szCs w:val="24"/>
          <w:lang w:val="en-US"/>
        </w:rPr>
        <w:t>τ</w:t>
      </w:r>
      <w:r w:rsidR="00B86748" w:rsidRPr="00EF4212">
        <w:rPr>
          <w:rFonts w:cstheme="minorHAnsi"/>
          <w:sz w:val="24"/>
          <w:szCs w:val="24"/>
          <w:vertAlign w:val="subscript"/>
          <w:lang w:val="en-US"/>
        </w:rPr>
        <w:t>oPs</w:t>
      </w:r>
      <w:proofErr w:type="spellEnd"/>
      <w:r w:rsidR="00B86748" w:rsidRPr="00EF4212">
        <w:rPr>
          <w:rFonts w:cstheme="minorHAnsi"/>
          <w:sz w:val="24"/>
          <w:szCs w:val="24"/>
          <w:vertAlign w:val="subscript"/>
          <w:lang w:val="en-US"/>
        </w:rPr>
        <w:t xml:space="preserve"> </w:t>
      </w:r>
      <w:r w:rsidR="00B86748" w:rsidRPr="00EF4212">
        <w:rPr>
          <w:rFonts w:cstheme="minorHAnsi"/>
          <w:sz w:val="24"/>
          <w:szCs w:val="24"/>
          <w:lang w:val="en-US"/>
        </w:rPr>
        <w:t xml:space="preserve">/sqrt(N), with N denoting </w:t>
      </w:r>
      <w:r w:rsidR="001F664F">
        <w:rPr>
          <w:rFonts w:cstheme="minorHAnsi"/>
          <w:sz w:val="24"/>
          <w:szCs w:val="24"/>
          <w:lang w:val="en-US"/>
        </w:rPr>
        <w:t xml:space="preserve">the </w:t>
      </w:r>
      <w:r w:rsidR="00B86748" w:rsidRPr="00EF4212">
        <w:rPr>
          <w:rFonts w:cstheme="minorHAnsi"/>
          <w:sz w:val="24"/>
          <w:szCs w:val="24"/>
          <w:lang w:val="en-US"/>
        </w:rPr>
        <w:t>number of events in a given voxel of the positronium image.</w:t>
      </w:r>
      <w:r w:rsidRPr="00EF4212">
        <w:rPr>
          <w:rFonts w:cstheme="minorHAnsi"/>
          <w:sz w:val="24"/>
          <w:szCs w:val="24"/>
          <w:lang w:val="en-US"/>
        </w:rPr>
        <w:t xml:space="preserve"> The mean lifetime in the tissue </w:t>
      </w:r>
      <w:proofErr w:type="spellStart"/>
      <w:r w:rsidRPr="00EF4212">
        <w:rPr>
          <w:rFonts w:cstheme="minorHAnsi"/>
          <w:sz w:val="24"/>
          <w:szCs w:val="24"/>
          <w:lang w:val="en-US"/>
        </w:rPr>
        <w:t>τ</w:t>
      </w:r>
      <w:r w:rsidRPr="00EF4212">
        <w:rPr>
          <w:rFonts w:cstheme="minorHAnsi"/>
          <w:sz w:val="24"/>
          <w:szCs w:val="24"/>
          <w:vertAlign w:val="subscript"/>
          <w:lang w:val="en-US"/>
        </w:rPr>
        <w:t>oPs</w:t>
      </w:r>
      <w:proofErr w:type="spellEnd"/>
      <w:r w:rsidRPr="00EF4212">
        <w:rPr>
          <w:rFonts w:cstheme="minorHAnsi"/>
          <w:sz w:val="24"/>
          <w:szCs w:val="24"/>
          <w:vertAlign w:val="subscript"/>
          <w:lang w:val="en-US"/>
        </w:rPr>
        <w:t xml:space="preserve"> </w:t>
      </w:r>
      <w:r w:rsidRPr="00EF4212">
        <w:rPr>
          <w:rFonts w:cstheme="minorHAnsi"/>
          <w:sz w:val="24"/>
          <w:szCs w:val="24"/>
          <w:lang w:val="en-US"/>
        </w:rPr>
        <w:t xml:space="preserve">is in the order of </w:t>
      </w:r>
      <w:r w:rsidR="00211A93">
        <w:rPr>
          <w:rFonts w:cstheme="minorHAnsi"/>
          <w:sz w:val="24"/>
          <w:szCs w:val="24"/>
          <w:lang w:val="en-US"/>
        </w:rPr>
        <w:br/>
      </w:r>
      <w:r w:rsidRPr="00EF4212">
        <w:rPr>
          <w:rFonts w:cstheme="minorHAnsi"/>
          <w:sz w:val="24"/>
          <w:szCs w:val="24"/>
          <w:lang w:val="en-US"/>
        </w:rPr>
        <w:t>2 ns (see Fig. 4) and for the total body PET systems about 10</w:t>
      </w:r>
      <w:r w:rsidRPr="00EF4212">
        <w:rPr>
          <w:rFonts w:cstheme="minorHAnsi"/>
          <w:sz w:val="24"/>
          <w:szCs w:val="24"/>
          <w:vertAlign w:val="superscript"/>
          <w:lang w:val="en-US"/>
        </w:rPr>
        <w:t>4</w:t>
      </w:r>
      <w:r w:rsidRPr="00EF4212">
        <w:rPr>
          <w:rFonts w:cstheme="minorHAnsi"/>
          <w:sz w:val="24"/>
          <w:szCs w:val="24"/>
          <w:lang w:val="en-US"/>
        </w:rPr>
        <w:t xml:space="preserve"> events in positronium image per cm</w:t>
      </w:r>
      <w:r w:rsidRPr="00EF4212">
        <w:rPr>
          <w:rFonts w:cstheme="minorHAnsi"/>
          <w:sz w:val="24"/>
          <w:szCs w:val="24"/>
          <w:vertAlign w:val="superscript"/>
          <w:lang w:val="en-US"/>
        </w:rPr>
        <w:t>3</w:t>
      </w:r>
      <w:r w:rsidRPr="00EF4212">
        <w:rPr>
          <w:rFonts w:cstheme="minorHAnsi"/>
          <w:sz w:val="24"/>
          <w:szCs w:val="24"/>
          <w:lang w:val="en-US"/>
        </w:rPr>
        <w:t xml:space="preserve"> </w:t>
      </w:r>
      <w:r w:rsidR="00BB017C" w:rsidRPr="00EF4212">
        <w:rPr>
          <w:rFonts w:cstheme="minorHAnsi"/>
          <w:sz w:val="24"/>
          <w:szCs w:val="24"/>
          <w:lang w:val="en-US"/>
        </w:rPr>
        <w:t xml:space="preserve">voxel </w:t>
      </w:r>
      <w:r w:rsidR="00D751DD" w:rsidRPr="00EF4212">
        <w:rPr>
          <w:rFonts w:cstheme="minorHAnsi"/>
          <w:sz w:val="24"/>
          <w:szCs w:val="24"/>
          <w:lang w:val="en-US"/>
        </w:rPr>
        <w:t>are</w:t>
      </w:r>
      <w:r w:rsidRPr="00EF4212">
        <w:rPr>
          <w:rFonts w:cstheme="minorHAnsi"/>
          <w:sz w:val="24"/>
          <w:szCs w:val="24"/>
          <w:lang w:val="en-US"/>
        </w:rPr>
        <w:t xml:space="preserve"> expected </w:t>
      </w:r>
      <w:r w:rsidR="00616BDF" w:rsidRPr="00EF4212">
        <w:rPr>
          <w:rFonts w:cstheme="minorHAnsi"/>
          <w:sz w:val="24"/>
          <w:szCs w:val="24"/>
          <w:lang w:val="en-US"/>
        </w:rPr>
        <w:t>[</w:t>
      </w:r>
      <w:r w:rsidR="008F1AD9" w:rsidRPr="00EF4212">
        <w:rPr>
          <w:rFonts w:cstheme="minorHAnsi"/>
          <w:sz w:val="24"/>
          <w:szCs w:val="24"/>
          <w:lang w:val="en-US"/>
        </w:rPr>
        <w:t>1</w:t>
      </w:r>
      <w:r w:rsidR="005C57CE" w:rsidRPr="00EF4212">
        <w:rPr>
          <w:rFonts w:cstheme="minorHAnsi"/>
          <w:sz w:val="24"/>
          <w:szCs w:val="24"/>
          <w:lang w:val="en-US"/>
        </w:rPr>
        <w:t>7</w:t>
      </w:r>
      <w:r w:rsidR="00616BDF" w:rsidRPr="00EF4212">
        <w:rPr>
          <w:rFonts w:cstheme="minorHAnsi"/>
          <w:sz w:val="24"/>
          <w:szCs w:val="24"/>
          <w:lang w:val="en-US"/>
        </w:rPr>
        <w:t>]</w:t>
      </w:r>
      <w:r w:rsidRPr="00EF4212">
        <w:rPr>
          <w:rFonts w:cstheme="minorHAnsi"/>
          <w:sz w:val="24"/>
          <w:szCs w:val="24"/>
          <w:lang w:val="en-US"/>
        </w:rPr>
        <w:t>. Therefore</w:t>
      </w:r>
      <w:r w:rsidR="00BB017C" w:rsidRPr="00EF4212">
        <w:rPr>
          <w:rFonts w:cstheme="minorHAnsi"/>
          <w:sz w:val="24"/>
          <w:szCs w:val="24"/>
          <w:lang w:val="en-US"/>
        </w:rPr>
        <w:t>,</w:t>
      </w:r>
      <w:r w:rsidRPr="00EF4212">
        <w:rPr>
          <w:rFonts w:cstheme="minorHAnsi"/>
          <w:sz w:val="24"/>
          <w:szCs w:val="24"/>
          <w:lang w:val="en-US"/>
        </w:rPr>
        <w:t xml:space="preserve"> </w:t>
      </w:r>
      <w:r w:rsidR="00BB017C" w:rsidRPr="00EF4212">
        <w:rPr>
          <w:rFonts w:cstheme="minorHAnsi"/>
          <w:sz w:val="24"/>
          <w:szCs w:val="24"/>
          <w:lang w:val="en-US"/>
        </w:rPr>
        <w:t xml:space="preserve">we </w:t>
      </w:r>
      <w:r w:rsidRPr="00EF4212">
        <w:rPr>
          <w:rFonts w:cstheme="minorHAnsi"/>
          <w:sz w:val="24"/>
          <w:szCs w:val="24"/>
          <w:lang w:val="en-US"/>
        </w:rPr>
        <w:t xml:space="preserve">expect </w:t>
      </w:r>
      <w:r w:rsidR="001F664F">
        <w:rPr>
          <w:rFonts w:cstheme="minorHAnsi"/>
          <w:sz w:val="24"/>
          <w:szCs w:val="24"/>
          <w:lang w:val="en-US"/>
        </w:rPr>
        <w:t xml:space="preserve">a </w:t>
      </w:r>
      <w:r w:rsidRPr="00EF4212">
        <w:rPr>
          <w:rFonts w:cstheme="minorHAnsi"/>
          <w:sz w:val="24"/>
          <w:szCs w:val="24"/>
          <w:lang w:val="en-US"/>
        </w:rPr>
        <w:t xml:space="preserve">resolution of about 20 </w:t>
      </w:r>
      <w:proofErr w:type="spellStart"/>
      <w:r w:rsidRPr="00EF4212">
        <w:rPr>
          <w:rFonts w:cstheme="minorHAnsi"/>
          <w:sz w:val="24"/>
          <w:szCs w:val="24"/>
          <w:lang w:val="en-US"/>
        </w:rPr>
        <w:t>ps</w:t>
      </w:r>
      <w:proofErr w:type="spellEnd"/>
      <w:r w:rsidRPr="00EF4212">
        <w:rPr>
          <w:rFonts w:cstheme="minorHAnsi"/>
          <w:sz w:val="24"/>
          <w:szCs w:val="24"/>
          <w:lang w:val="en-US"/>
        </w:rPr>
        <w:t xml:space="preserve"> </w:t>
      </w:r>
      <w:r w:rsidR="00BB017C" w:rsidRPr="00EF4212">
        <w:rPr>
          <w:rFonts w:cstheme="minorHAnsi"/>
          <w:sz w:val="24"/>
          <w:szCs w:val="24"/>
          <w:lang w:val="en-US"/>
        </w:rPr>
        <w:t xml:space="preserve">which (employing eq. 2) is </w:t>
      </w:r>
      <w:r w:rsidR="00D751DD" w:rsidRPr="00EF4212">
        <w:rPr>
          <w:rFonts w:cstheme="minorHAnsi"/>
          <w:sz w:val="24"/>
          <w:szCs w:val="24"/>
          <w:lang w:val="en-US"/>
        </w:rPr>
        <w:t xml:space="preserve">equivalent to the sensitivity </w:t>
      </w:r>
      <w:r w:rsidR="00BB017C" w:rsidRPr="00EF4212">
        <w:rPr>
          <w:rFonts w:cstheme="minorHAnsi"/>
          <w:sz w:val="24"/>
          <w:szCs w:val="24"/>
          <w:lang w:val="en-US"/>
        </w:rPr>
        <w:t xml:space="preserve">for the oxygen </w:t>
      </w:r>
      <w:r w:rsidR="00951F3A" w:rsidRPr="00EF4212">
        <w:rPr>
          <w:rFonts w:cstheme="minorHAnsi"/>
          <w:sz w:val="24"/>
          <w:szCs w:val="24"/>
          <w:lang w:val="en-US"/>
        </w:rPr>
        <w:t xml:space="preserve">partial </w:t>
      </w:r>
      <w:r w:rsidR="00BB017C" w:rsidRPr="00EF4212">
        <w:rPr>
          <w:rFonts w:cstheme="minorHAnsi"/>
          <w:sz w:val="24"/>
          <w:szCs w:val="24"/>
          <w:lang w:val="en-US"/>
        </w:rPr>
        <w:t xml:space="preserve">pressure estimation </w:t>
      </w:r>
      <w:r w:rsidR="00D751DD" w:rsidRPr="00EF4212">
        <w:rPr>
          <w:rFonts w:cstheme="minorHAnsi"/>
          <w:sz w:val="24"/>
          <w:szCs w:val="24"/>
          <w:lang w:val="en-US"/>
        </w:rPr>
        <w:t xml:space="preserve">of about </w:t>
      </w:r>
      <w:r w:rsidR="00BB017C" w:rsidRPr="00EF4212">
        <w:rPr>
          <w:rFonts w:cstheme="minorHAnsi"/>
          <w:sz w:val="24"/>
          <w:szCs w:val="24"/>
          <w:lang w:val="en-US"/>
        </w:rPr>
        <w:t xml:space="preserve">140 mmHg. Therefore, </w:t>
      </w:r>
      <w:r w:rsidR="00012145" w:rsidRPr="00EF4212">
        <w:rPr>
          <w:rFonts w:cstheme="minorHAnsi"/>
          <w:sz w:val="24"/>
          <w:szCs w:val="24"/>
          <w:lang w:val="en-US"/>
        </w:rPr>
        <w:t xml:space="preserve">in order to distinguish between hypoxic and </w:t>
      </w:r>
      <w:proofErr w:type="spellStart"/>
      <w:r w:rsidR="00012145" w:rsidRPr="00EF4212">
        <w:rPr>
          <w:rFonts w:cstheme="minorHAnsi"/>
          <w:sz w:val="24"/>
          <w:szCs w:val="24"/>
          <w:lang w:val="en-US"/>
        </w:rPr>
        <w:t>normoxic</w:t>
      </w:r>
      <w:proofErr w:type="spellEnd"/>
      <w:r w:rsidR="00012145" w:rsidRPr="00EF4212">
        <w:rPr>
          <w:rFonts w:cstheme="minorHAnsi"/>
          <w:sz w:val="24"/>
          <w:szCs w:val="24"/>
          <w:lang w:val="en-US"/>
        </w:rPr>
        <w:t xml:space="preserve"> conditions</w:t>
      </w:r>
      <w:r w:rsidR="00951F3A" w:rsidRPr="00EF4212">
        <w:rPr>
          <w:rFonts w:cstheme="minorHAnsi"/>
          <w:sz w:val="24"/>
          <w:szCs w:val="24"/>
          <w:lang w:val="en-US"/>
        </w:rPr>
        <w:t>,</w:t>
      </w:r>
      <w:r w:rsidR="00012145" w:rsidRPr="00EF4212">
        <w:rPr>
          <w:rFonts w:cstheme="minorHAnsi"/>
          <w:sz w:val="24"/>
          <w:szCs w:val="24"/>
          <w:lang w:val="en-US"/>
        </w:rPr>
        <w:t xml:space="preserve"> a 100 fold higher number of registered events (10</w:t>
      </w:r>
      <w:r w:rsidR="00012145" w:rsidRPr="00EF4212">
        <w:rPr>
          <w:rFonts w:cstheme="minorHAnsi"/>
          <w:sz w:val="24"/>
          <w:szCs w:val="24"/>
          <w:vertAlign w:val="superscript"/>
          <w:lang w:val="en-US"/>
        </w:rPr>
        <w:t>6</w:t>
      </w:r>
      <w:r w:rsidR="00012145" w:rsidRPr="00EF4212">
        <w:rPr>
          <w:rFonts w:cstheme="minorHAnsi"/>
          <w:sz w:val="24"/>
          <w:szCs w:val="24"/>
          <w:lang w:val="en-US"/>
        </w:rPr>
        <w:t xml:space="preserve">) would be required which would allow </w:t>
      </w:r>
      <w:r w:rsidR="009A783D">
        <w:rPr>
          <w:rFonts w:cstheme="minorHAnsi"/>
          <w:sz w:val="24"/>
          <w:szCs w:val="24"/>
          <w:lang w:val="en-US"/>
        </w:rPr>
        <w:t>achieving</w:t>
      </w:r>
      <w:r w:rsidR="00E96B39">
        <w:rPr>
          <w:rFonts w:cstheme="minorHAnsi"/>
          <w:sz w:val="24"/>
          <w:szCs w:val="24"/>
          <w:lang w:val="en-US"/>
        </w:rPr>
        <w:t xml:space="preserve"> a</w:t>
      </w:r>
      <w:r w:rsidR="00012145" w:rsidRPr="00EF4212">
        <w:rPr>
          <w:rFonts w:cstheme="minorHAnsi"/>
          <w:sz w:val="24"/>
          <w:szCs w:val="24"/>
          <w:lang w:val="en-US"/>
        </w:rPr>
        <w:t xml:space="preserve"> resolution of about 14 mmHg.  Such statistics could be achievable for </w:t>
      </w:r>
      <w:r w:rsidR="00BB017C" w:rsidRPr="00EF4212">
        <w:rPr>
          <w:rFonts w:cstheme="minorHAnsi"/>
          <w:sz w:val="24"/>
          <w:szCs w:val="24"/>
          <w:lang w:val="en-US"/>
        </w:rPr>
        <w:t xml:space="preserve">an organ-wise </w:t>
      </w:r>
      <w:r w:rsidR="00012145" w:rsidRPr="00EF4212">
        <w:rPr>
          <w:rFonts w:cstheme="minorHAnsi"/>
          <w:sz w:val="24"/>
          <w:szCs w:val="24"/>
          <w:lang w:val="en-US"/>
        </w:rPr>
        <w:t xml:space="preserve">estimation </w:t>
      </w:r>
      <w:r w:rsidR="00BB017C" w:rsidRPr="00EF4212">
        <w:rPr>
          <w:rFonts w:cstheme="minorHAnsi"/>
          <w:sz w:val="24"/>
          <w:szCs w:val="24"/>
          <w:lang w:val="en-US"/>
        </w:rPr>
        <w:t>of hypoxia with positronium as a biomarker</w:t>
      </w:r>
      <w:r w:rsidR="00012145" w:rsidRPr="00EF4212">
        <w:rPr>
          <w:rFonts w:cstheme="minorHAnsi"/>
          <w:sz w:val="24"/>
          <w:szCs w:val="24"/>
          <w:lang w:val="en-US"/>
        </w:rPr>
        <w:t>.</w:t>
      </w:r>
      <w:r w:rsidR="00BB017C" w:rsidRPr="00EF4212">
        <w:rPr>
          <w:rFonts w:cstheme="minorHAnsi"/>
          <w:sz w:val="24"/>
          <w:szCs w:val="24"/>
          <w:lang w:val="en-US"/>
        </w:rPr>
        <w:t xml:space="preserve"> For example, for the pancreas with</w:t>
      </w:r>
      <w:r w:rsidR="00E96B39">
        <w:rPr>
          <w:rFonts w:cstheme="minorHAnsi"/>
          <w:sz w:val="24"/>
          <w:szCs w:val="24"/>
          <w:lang w:val="en-US"/>
        </w:rPr>
        <w:t xml:space="preserve"> a </w:t>
      </w:r>
      <w:r w:rsidR="00BB017C" w:rsidRPr="00EF4212">
        <w:rPr>
          <w:rFonts w:cstheme="minorHAnsi"/>
          <w:sz w:val="24"/>
          <w:szCs w:val="24"/>
          <w:lang w:val="en-US"/>
        </w:rPr>
        <w:t xml:space="preserve">volume </w:t>
      </w:r>
      <w:r w:rsidR="00E96B39">
        <w:rPr>
          <w:rFonts w:cstheme="minorHAnsi"/>
          <w:sz w:val="24"/>
          <w:szCs w:val="24"/>
          <w:lang w:val="en-US"/>
        </w:rPr>
        <w:t xml:space="preserve">of </w:t>
      </w:r>
      <w:r w:rsidR="00BB017C" w:rsidRPr="00EF4212">
        <w:rPr>
          <w:rFonts w:cstheme="minorHAnsi"/>
          <w:sz w:val="24"/>
          <w:szCs w:val="24"/>
          <w:lang w:val="en-US"/>
        </w:rPr>
        <w:t>about 100 cm</w:t>
      </w:r>
      <w:r w:rsidR="00BB017C" w:rsidRPr="00EF4212">
        <w:rPr>
          <w:rFonts w:cstheme="minorHAnsi"/>
          <w:sz w:val="24"/>
          <w:szCs w:val="24"/>
          <w:vertAlign w:val="superscript"/>
          <w:lang w:val="en-US"/>
        </w:rPr>
        <w:t>3</w:t>
      </w:r>
      <w:r w:rsidR="00BB017C" w:rsidRPr="00EF4212">
        <w:rPr>
          <w:rFonts w:cstheme="minorHAnsi"/>
          <w:sz w:val="24"/>
          <w:szCs w:val="24"/>
          <w:lang w:val="en-US"/>
        </w:rPr>
        <w:t>, 10</w:t>
      </w:r>
      <w:r w:rsidR="00BB017C" w:rsidRPr="00EF4212">
        <w:rPr>
          <w:rFonts w:cstheme="minorHAnsi"/>
          <w:sz w:val="24"/>
          <w:szCs w:val="24"/>
          <w:vertAlign w:val="superscript"/>
          <w:lang w:val="en-US"/>
        </w:rPr>
        <w:t>6</w:t>
      </w:r>
      <w:r w:rsidR="00BB017C" w:rsidRPr="00EF4212">
        <w:rPr>
          <w:rFonts w:cstheme="minorHAnsi"/>
          <w:sz w:val="24"/>
          <w:szCs w:val="24"/>
          <w:lang w:val="en-US"/>
        </w:rPr>
        <w:t xml:space="preserve"> o-Ps events could be registered using total-body PET enabling estimation of the o-Ps lifetime in </w:t>
      </w:r>
      <w:r w:rsidR="00F55707">
        <w:rPr>
          <w:rFonts w:cstheme="minorHAnsi"/>
          <w:sz w:val="24"/>
          <w:szCs w:val="24"/>
          <w:lang w:val="en-US"/>
        </w:rPr>
        <w:t xml:space="preserve">the </w:t>
      </w:r>
      <w:r w:rsidR="00BB017C" w:rsidRPr="00EF4212">
        <w:rPr>
          <w:rFonts w:cstheme="minorHAnsi"/>
          <w:sz w:val="24"/>
          <w:szCs w:val="24"/>
          <w:lang w:val="en-US"/>
        </w:rPr>
        <w:t xml:space="preserve">pancreas with 2 </w:t>
      </w:r>
      <w:proofErr w:type="spellStart"/>
      <w:r w:rsidR="00BB017C" w:rsidRPr="00EF4212">
        <w:rPr>
          <w:rFonts w:cstheme="minorHAnsi"/>
          <w:sz w:val="24"/>
          <w:szCs w:val="24"/>
          <w:lang w:val="en-US"/>
        </w:rPr>
        <w:t>ps</w:t>
      </w:r>
      <w:proofErr w:type="spellEnd"/>
      <w:r w:rsidR="00BB017C" w:rsidRPr="00EF4212">
        <w:rPr>
          <w:rFonts w:cstheme="minorHAnsi"/>
          <w:sz w:val="24"/>
          <w:szCs w:val="24"/>
          <w:lang w:val="en-US"/>
        </w:rPr>
        <w:t xml:space="preserve"> resolution</w:t>
      </w:r>
      <w:r w:rsidR="00012145" w:rsidRPr="00EF4212">
        <w:rPr>
          <w:rFonts w:cstheme="minorHAnsi"/>
          <w:sz w:val="24"/>
          <w:szCs w:val="24"/>
          <w:lang w:val="en-US"/>
        </w:rPr>
        <w:t>.</w:t>
      </w:r>
    </w:p>
    <w:p w14:paraId="7B7F91FD" w14:textId="5F902D8B" w:rsidR="00F6743A" w:rsidRPr="00EF4212" w:rsidRDefault="00F6743A" w:rsidP="00EF4212">
      <w:pPr>
        <w:spacing w:after="0" w:line="276" w:lineRule="auto"/>
        <w:rPr>
          <w:rFonts w:cstheme="minorHAnsi"/>
          <w:b/>
          <w:bCs/>
          <w:color w:val="212121"/>
          <w:sz w:val="24"/>
          <w:szCs w:val="24"/>
          <w:shd w:val="clear" w:color="auto" w:fill="FFFFFF"/>
          <w:lang w:val="en-US"/>
        </w:rPr>
      </w:pPr>
    </w:p>
    <w:p w14:paraId="0B7AD113" w14:textId="39D8A52C" w:rsidR="000F635D" w:rsidRPr="00EF4212" w:rsidRDefault="000F635D" w:rsidP="00EF4212">
      <w:pPr>
        <w:autoSpaceDE w:val="0"/>
        <w:autoSpaceDN w:val="0"/>
        <w:adjustRightInd w:val="0"/>
        <w:spacing w:after="0" w:line="276" w:lineRule="auto"/>
        <w:rPr>
          <w:rFonts w:cstheme="minorHAnsi"/>
          <w:b/>
          <w:bCs/>
          <w:sz w:val="24"/>
          <w:szCs w:val="24"/>
          <w:lang w:val="en-US"/>
        </w:rPr>
      </w:pPr>
      <w:r w:rsidRPr="00EF4212">
        <w:rPr>
          <w:rFonts w:cstheme="minorHAnsi"/>
          <w:b/>
          <w:bCs/>
          <w:sz w:val="24"/>
          <w:szCs w:val="24"/>
          <w:lang w:val="en-US"/>
        </w:rPr>
        <w:t>Conclu</w:t>
      </w:r>
      <w:r w:rsidR="00C20C70" w:rsidRPr="00EF4212">
        <w:rPr>
          <w:rFonts w:cstheme="minorHAnsi"/>
          <w:b/>
          <w:bCs/>
          <w:sz w:val="24"/>
          <w:szCs w:val="24"/>
          <w:lang w:val="en-US"/>
        </w:rPr>
        <w:t>s</w:t>
      </w:r>
      <w:r w:rsidRPr="00EF4212">
        <w:rPr>
          <w:rFonts w:cstheme="minorHAnsi"/>
          <w:b/>
          <w:bCs/>
          <w:sz w:val="24"/>
          <w:szCs w:val="24"/>
          <w:lang w:val="en-US"/>
        </w:rPr>
        <w:t>ions</w:t>
      </w:r>
    </w:p>
    <w:p w14:paraId="01B36BE5" w14:textId="4DCBE2F5" w:rsidR="000F635D" w:rsidRPr="00EF4212" w:rsidRDefault="000F635D" w:rsidP="006C2D11">
      <w:pPr>
        <w:autoSpaceDE w:val="0"/>
        <w:autoSpaceDN w:val="0"/>
        <w:adjustRightInd w:val="0"/>
        <w:spacing w:after="0" w:line="276" w:lineRule="auto"/>
        <w:jc w:val="both"/>
        <w:rPr>
          <w:rFonts w:cstheme="minorHAnsi"/>
          <w:sz w:val="24"/>
          <w:szCs w:val="24"/>
          <w:lang w:val="en-US"/>
        </w:rPr>
      </w:pPr>
      <w:r w:rsidRPr="00EF4212">
        <w:rPr>
          <w:rFonts w:cstheme="minorHAnsi"/>
          <w:sz w:val="24"/>
          <w:szCs w:val="24"/>
          <w:lang w:val="en-US"/>
        </w:rPr>
        <w:t>In this communication</w:t>
      </w:r>
      <w:r w:rsidR="006C2D11">
        <w:rPr>
          <w:rFonts w:cstheme="minorHAnsi"/>
          <w:sz w:val="24"/>
          <w:szCs w:val="24"/>
          <w:lang w:val="en-US"/>
        </w:rPr>
        <w:t>,</w:t>
      </w:r>
      <w:r w:rsidRPr="00EF4212">
        <w:rPr>
          <w:rFonts w:cstheme="minorHAnsi"/>
          <w:sz w:val="24"/>
          <w:szCs w:val="24"/>
          <w:lang w:val="en-US"/>
        </w:rPr>
        <w:t xml:space="preserve"> we discuss prospects of </w:t>
      </w:r>
      <w:r w:rsidR="006C2D11">
        <w:rPr>
          <w:rFonts w:cstheme="minorHAnsi"/>
          <w:sz w:val="24"/>
          <w:szCs w:val="24"/>
          <w:lang w:val="en-US"/>
        </w:rPr>
        <w:t xml:space="preserve">the </w:t>
      </w:r>
      <w:r w:rsidRPr="00EF4212">
        <w:rPr>
          <w:rFonts w:cstheme="minorHAnsi"/>
          <w:sz w:val="24"/>
          <w:szCs w:val="24"/>
          <w:lang w:val="en-US"/>
        </w:rPr>
        <w:t xml:space="preserve">application of positronium as a biomarker of hypoxia. We presented arguments that </w:t>
      </w:r>
      <w:r w:rsidR="006C2D11">
        <w:rPr>
          <w:rFonts w:cstheme="minorHAnsi"/>
          <w:sz w:val="24"/>
          <w:szCs w:val="24"/>
          <w:lang w:val="en-US"/>
        </w:rPr>
        <w:t xml:space="preserve">the </w:t>
      </w:r>
      <w:r w:rsidRPr="00EF4212">
        <w:rPr>
          <w:rFonts w:cstheme="minorHAnsi"/>
          <w:sz w:val="24"/>
          <w:szCs w:val="24"/>
          <w:lang w:val="en-US"/>
        </w:rPr>
        <w:t>newly demonstrated 2-photon positronium imaging method [</w:t>
      </w:r>
      <w:r w:rsidR="005B7990" w:rsidRPr="00EF4212">
        <w:rPr>
          <w:rFonts w:cstheme="minorHAnsi"/>
          <w:sz w:val="24"/>
          <w:szCs w:val="24"/>
          <w:lang w:val="en-US"/>
        </w:rPr>
        <w:t>2</w:t>
      </w:r>
      <w:r w:rsidR="00616BDF" w:rsidRPr="00EF4212">
        <w:rPr>
          <w:rFonts w:cstheme="minorHAnsi"/>
          <w:sz w:val="24"/>
          <w:szCs w:val="24"/>
          <w:lang w:val="en-US"/>
        </w:rPr>
        <w:t>,</w:t>
      </w:r>
      <w:r w:rsidR="002106C2" w:rsidRPr="00EF4212">
        <w:rPr>
          <w:rFonts w:cstheme="minorHAnsi"/>
          <w:sz w:val="24"/>
          <w:szCs w:val="24"/>
          <w:lang w:val="en-US"/>
        </w:rPr>
        <w:t>1</w:t>
      </w:r>
      <w:r w:rsidR="00F65CFB" w:rsidRPr="00EF4212">
        <w:rPr>
          <w:rFonts w:cstheme="minorHAnsi"/>
          <w:sz w:val="24"/>
          <w:szCs w:val="24"/>
          <w:lang w:val="en-US"/>
        </w:rPr>
        <w:t>8</w:t>
      </w:r>
      <w:r w:rsidRPr="00EF4212">
        <w:rPr>
          <w:rFonts w:cstheme="minorHAnsi"/>
          <w:sz w:val="24"/>
          <w:szCs w:val="24"/>
          <w:lang w:val="en-US"/>
        </w:rPr>
        <w:t>] applied in the total body PET systems [</w:t>
      </w:r>
      <w:r w:rsidR="00D55DBC" w:rsidRPr="00EF4212">
        <w:rPr>
          <w:rFonts w:cstheme="minorHAnsi"/>
          <w:sz w:val="24"/>
          <w:szCs w:val="24"/>
          <w:lang w:val="en-US"/>
        </w:rPr>
        <w:t>60</w:t>
      </w:r>
      <w:r w:rsidRPr="00EF4212">
        <w:rPr>
          <w:rFonts w:cstheme="minorHAnsi"/>
          <w:sz w:val="24"/>
          <w:szCs w:val="24"/>
          <w:lang w:val="en-US"/>
        </w:rPr>
        <w:t xml:space="preserve">] may enable organ-wise </w:t>
      </w:r>
      <w:r w:rsidR="006437FF" w:rsidRPr="00EF4212">
        <w:rPr>
          <w:rFonts w:cstheme="minorHAnsi"/>
          <w:sz w:val="24"/>
          <w:szCs w:val="24"/>
          <w:lang w:val="en-US"/>
        </w:rPr>
        <w:t xml:space="preserve">in-vivo </w:t>
      </w:r>
      <w:r w:rsidRPr="00EF4212">
        <w:rPr>
          <w:rFonts w:cstheme="minorHAnsi"/>
          <w:sz w:val="24"/>
          <w:szCs w:val="24"/>
          <w:lang w:val="en-US"/>
        </w:rPr>
        <w:t>assessment of the degree of hypoxia</w:t>
      </w:r>
      <w:r w:rsidR="00951F3A" w:rsidRPr="00EF4212">
        <w:rPr>
          <w:rFonts w:cstheme="minorHAnsi"/>
          <w:sz w:val="24"/>
          <w:szCs w:val="24"/>
          <w:lang w:val="en-US"/>
        </w:rPr>
        <w:t xml:space="preserve"> </w:t>
      </w:r>
      <w:r w:rsidRPr="00EF4212">
        <w:rPr>
          <w:rFonts w:cstheme="minorHAnsi"/>
          <w:sz w:val="24"/>
          <w:szCs w:val="24"/>
          <w:lang w:val="en-US"/>
        </w:rPr>
        <w:t xml:space="preserve">by imaging of the mean lifetime of ortho-positronium.  </w:t>
      </w:r>
    </w:p>
    <w:p w14:paraId="4B0154EE" w14:textId="77777777" w:rsidR="00C20C70" w:rsidRPr="00EF4212" w:rsidRDefault="00C20C70" w:rsidP="00EF4212">
      <w:pPr>
        <w:autoSpaceDE w:val="0"/>
        <w:autoSpaceDN w:val="0"/>
        <w:adjustRightInd w:val="0"/>
        <w:spacing w:after="0" w:line="276" w:lineRule="auto"/>
        <w:rPr>
          <w:rFonts w:cstheme="minorHAnsi"/>
          <w:sz w:val="24"/>
          <w:szCs w:val="24"/>
          <w:lang w:val="en-US"/>
        </w:rPr>
      </w:pPr>
    </w:p>
    <w:p w14:paraId="2792C643" w14:textId="39345118" w:rsidR="001A136D" w:rsidRPr="00EF4212" w:rsidRDefault="001A136D" w:rsidP="006C2D11">
      <w:pPr>
        <w:autoSpaceDE w:val="0"/>
        <w:autoSpaceDN w:val="0"/>
        <w:adjustRightInd w:val="0"/>
        <w:spacing w:line="276" w:lineRule="auto"/>
        <w:jc w:val="both"/>
        <w:rPr>
          <w:rFonts w:cstheme="minorHAnsi"/>
          <w:b/>
          <w:bCs/>
          <w:color w:val="000000" w:themeColor="text1"/>
          <w:sz w:val="24"/>
          <w:szCs w:val="24"/>
          <w:lang w:val="en-US"/>
        </w:rPr>
      </w:pPr>
      <w:r w:rsidRPr="00EF4212">
        <w:rPr>
          <w:rFonts w:cstheme="minorHAnsi"/>
          <w:b/>
          <w:bCs/>
          <w:color w:val="000000" w:themeColor="text1"/>
          <w:sz w:val="24"/>
          <w:szCs w:val="24"/>
          <w:lang w:val="en-US"/>
        </w:rPr>
        <w:t>Acknowledgements:</w:t>
      </w:r>
      <w:r w:rsidR="00C20C70" w:rsidRPr="00EF4212">
        <w:rPr>
          <w:rFonts w:cstheme="minorHAnsi"/>
          <w:b/>
          <w:bCs/>
          <w:color w:val="000000" w:themeColor="text1"/>
          <w:sz w:val="24"/>
          <w:szCs w:val="24"/>
          <w:lang w:val="en-US"/>
        </w:rPr>
        <w:br/>
      </w:r>
      <w:r w:rsidRPr="00EF4212">
        <w:rPr>
          <w:rFonts w:cstheme="minorHAnsi"/>
          <w:color w:val="000000" w:themeColor="text1"/>
          <w:sz w:val="24"/>
          <w:szCs w:val="24"/>
          <w:lang w:val="en-US"/>
        </w:rPr>
        <w:t xml:space="preserve">We thank H. Karimi, </w:t>
      </w:r>
      <w:proofErr w:type="spellStart"/>
      <w:r w:rsidRPr="00EF4212">
        <w:rPr>
          <w:rFonts w:cstheme="minorHAnsi"/>
          <w:color w:val="000000" w:themeColor="text1"/>
          <w:sz w:val="24"/>
          <w:szCs w:val="24"/>
          <w:lang w:val="en-US"/>
        </w:rPr>
        <w:t>Sz</w:t>
      </w:r>
      <w:proofErr w:type="spellEnd"/>
      <w:r w:rsidRPr="00EF4212">
        <w:rPr>
          <w:rFonts w:cstheme="minorHAnsi"/>
          <w:color w:val="000000" w:themeColor="text1"/>
          <w:sz w:val="24"/>
          <w:szCs w:val="24"/>
          <w:lang w:val="en-US"/>
        </w:rPr>
        <w:t xml:space="preserve">. </w:t>
      </w:r>
      <w:proofErr w:type="spellStart"/>
      <w:r w:rsidRPr="00EF4212">
        <w:rPr>
          <w:rFonts w:cstheme="minorHAnsi"/>
          <w:color w:val="000000" w:themeColor="text1"/>
          <w:sz w:val="24"/>
          <w:szCs w:val="24"/>
          <w:lang w:val="en-US"/>
        </w:rPr>
        <w:t>Parzych</w:t>
      </w:r>
      <w:proofErr w:type="spellEnd"/>
      <w:r w:rsidRPr="00EF4212">
        <w:rPr>
          <w:rFonts w:cstheme="minorHAnsi"/>
          <w:color w:val="000000" w:themeColor="text1"/>
          <w:sz w:val="24"/>
          <w:szCs w:val="24"/>
          <w:lang w:val="en-US"/>
        </w:rPr>
        <w:t xml:space="preserve">, D. Kumar and Dr. E. </w:t>
      </w:r>
      <w:proofErr w:type="spellStart"/>
      <w:r w:rsidRPr="00EF4212">
        <w:rPr>
          <w:rFonts w:cstheme="minorHAnsi"/>
          <w:color w:val="000000" w:themeColor="text1"/>
          <w:sz w:val="24"/>
          <w:szCs w:val="24"/>
          <w:lang w:val="en-US"/>
        </w:rPr>
        <w:t>Kubicz</w:t>
      </w:r>
      <w:proofErr w:type="spellEnd"/>
      <w:r w:rsidRPr="00EF4212">
        <w:rPr>
          <w:rFonts w:cstheme="minorHAnsi"/>
          <w:color w:val="000000" w:themeColor="text1"/>
          <w:sz w:val="24"/>
          <w:szCs w:val="24"/>
          <w:lang w:val="en-US"/>
        </w:rPr>
        <w:t xml:space="preserve"> for help with preparation of figures. We acknowledge support by the Foundation for Polish Science through the TEAM </w:t>
      </w:r>
      <w:r w:rsidRPr="00EF4212">
        <w:rPr>
          <w:rFonts w:cstheme="minorHAnsi"/>
          <w:color w:val="000000" w:themeColor="text1"/>
          <w:sz w:val="24"/>
          <w:szCs w:val="24"/>
          <w:lang w:val="en-US"/>
        </w:rPr>
        <w:lastRenderedPageBreak/>
        <w:t>POIR.04.04.00-00-4204/17 program and the National Science Centre of Poland through grant no. 2019/33/B/NZ3/01004 and the Jagiellonian University via project CRP/0641.221.2020.</w:t>
      </w:r>
    </w:p>
    <w:p w14:paraId="4C5027E1" w14:textId="5FC3FF7D" w:rsidR="008B2DD2" w:rsidRPr="00EF4212" w:rsidRDefault="008B2DD2" w:rsidP="00EF4212">
      <w:pPr>
        <w:spacing w:after="0" w:line="276" w:lineRule="auto"/>
        <w:rPr>
          <w:rFonts w:cstheme="minorHAnsi"/>
          <w:b/>
          <w:bCs/>
          <w:color w:val="212121"/>
          <w:sz w:val="24"/>
          <w:szCs w:val="24"/>
          <w:shd w:val="clear" w:color="auto" w:fill="FFFFFF"/>
          <w:lang w:val="en-US"/>
        </w:rPr>
      </w:pPr>
      <w:r w:rsidRPr="00EF4212">
        <w:rPr>
          <w:rFonts w:cstheme="minorHAnsi"/>
          <w:b/>
          <w:bCs/>
          <w:color w:val="212121"/>
          <w:sz w:val="24"/>
          <w:szCs w:val="24"/>
          <w:shd w:val="clear" w:color="auto" w:fill="FFFFFF"/>
          <w:lang w:val="en-US"/>
        </w:rPr>
        <w:t>References:</w:t>
      </w:r>
    </w:p>
    <w:p w14:paraId="632CBE7F" w14:textId="5032C1C9" w:rsidR="0026189B" w:rsidRPr="00EF4212" w:rsidRDefault="0026189B"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[1] Moskal P. Positronium imaging. In: 2019 IEEE Nuclear Science Symposium and Medical Imaging Conference (NSS/MIC). Manchester, UK: IEEE Xplore; 2020.</w:t>
      </w:r>
    </w:p>
    <w:p w14:paraId="3E60F41A" w14:textId="4D828178" w:rsidR="0026189B" w:rsidRPr="00EF4212" w:rsidRDefault="0026189B"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 xml:space="preserve">[2] Moskal P, </w:t>
      </w:r>
      <w:proofErr w:type="spellStart"/>
      <w:r w:rsidRPr="00EF4212">
        <w:rPr>
          <w:rFonts w:cstheme="minorHAnsi"/>
          <w:sz w:val="24"/>
          <w:szCs w:val="24"/>
          <w:lang w:val="en-US"/>
        </w:rPr>
        <w:t>Dulski</w:t>
      </w:r>
      <w:proofErr w:type="spellEnd"/>
      <w:r w:rsidRPr="00EF4212">
        <w:rPr>
          <w:rFonts w:cstheme="minorHAnsi"/>
          <w:sz w:val="24"/>
          <w:szCs w:val="24"/>
          <w:lang w:val="en-US"/>
        </w:rPr>
        <w:t xml:space="preserve"> K, Chug N, </w:t>
      </w:r>
      <w:proofErr w:type="spellStart"/>
      <w:r w:rsidRPr="00EF4212">
        <w:rPr>
          <w:rFonts w:cstheme="minorHAnsi"/>
          <w:sz w:val="24"/>
          <w:szCs w:val="24"/>
          <w:lang w:val="en-US"/>
        </w:rPr>
        <w:t>Curceanu</w:t>
      </w:r>
      <w:proofErr w:type="spellEnd"/>
      <w:r w:rsidRPr="00EF4212">
        <w:rPr>
          <w:rFonts w:cstheme="minorHAnsi"/>
          <w:sz w:val="24"/>
          <w:szCs w:val="24"/>
          <w:lang w:val="en-US"/>
        </w:rPr>
        <w:t xml:space="preserve"> C, </w:t>
      </w:r>
      <w:proofErr w:type="spellStart"/>
      <w:r w:rsidRPr="00EF4212">
        <w:rPr>
          <w:rFonts w:cstheme="minorHAnsi"/>
          <w:sz w:val="24"/>
          <w:szCs w:val="24"/>
          <w:lang w:val="en-US"/>
        </w:rPr>
        <w:t>Czerwiński</w:t>
      </w:r>
      <w:proofErr w:type="spellEnd"/>
      <w:r w:rsidRPr="00EF4212">
        <w:rPr>
          <w:rFonts w:cstheme="minorHAnsi"/>
          <w:sz w:val="24"/>
          <w:szCs w:val="24"/>
          <w:lang w:val="en-US"/>
        </w:rPr>
        <w:t xml:space="preserve"> E, </w:t>
      </w:r>
      <w:proofErr w:type="spellStart"/>
      <w:r w:rsidRPr="00EF4212">
        <w:rPr>
          <w:rFonts w:cstheme="minorHAnsi"/>
          <w:sz w:val="24"/>
          <w:szCs w:val="24"/>
          <w:lang w:val="en-US"/>
        </w:rPr>
        <w:t>Dadgar</w:t>
      </w:r>
      <w:proofErr w:type="spellEnd"/>
      <w:r w:rsidRPr="00EF4212">
        <w:rPr>
          <w:rFonts w:cstheme="minorHAnsi"/>
          <w:sz w:val="24"/>
          <w:szCs w:val="24"/>
          <w:lang w:val="en-US"/>
        </w:rPr>
        <w:t xml:space="preserve"> M, et al. Positronium imaging with the novel multiphoton PET scanner. Sci Adv 2021;7: eabh4394.</w:t>
      </w:r>
    </w:p>
    <w:p w14:paraId="4A635054" w14:textId="431362E2" w:rsidR="0026189B" w:rsidRPr="00EF4212" w:rsidRDefault="0026189B" w:rsidP="00EF4212">
      <w:pPr>
        <w:autoSpaceDE w:val="0"/>
        <w:autoSpaceDN w:val="0"/>
        <w:adjustRightInd w:val="0"/>
        <w:spacing w:after="240" w:line="276" w:lineRule="auto"/>
        <w:rPr>
          <w:rFonts w:cstheme="minorHAnsi"/>
          <w:sz w:val="24"/>
          <w:szCs w:val="24"/>
          <w:lang w:val="en-US"/>
        </w:rPr>
      </w:pPr>
      <w:r w:rsidRPr="00EF4212">
        <w:rPr>
          <w:rStyle w:val="jlqj4b"/>
          <w:rFonts w:cstheme="minorHAnsi"/>
          <w:sz w:val="24"/>
          <w:szCs w:val="24"/>
          <w:lang w:val="en"/>
        </w:rPr>
        <w:t xml:space="preserve">[3] </w:t>
      </w:r>
      <w:r w:rsidRPr="00EF4212">
        <w:rPr>
          <w:rFonts w:cstheme="minorHAnsi"/>
          <w:sz w:val="24"/>
          <w:szCs w:val="24"/>
          <w:lang w:val="en-US"/>
        </w:rPr>
        <w:t xml:space="preserve">Shibuya K, Saito H, </w:t>
      </w:r>
      <w:proofErr w:type="spellStart"/>
      <w:r w:rsidRPr="00EF4212">
        <w:rPr>
          <w:rFonts w:cstheme="minorHAnsi"/>
          <w:sz w:val="24"/>
          <w:szCs w:val="24"/>
          <w:lang w:val="en-US"/>
        </w:rPr>
        <w:t>Nishikido</w:t>
      </w:r>
      <w:proofErr w:type="spellEnd"/>
      <w:r w:rsidRPr="00EF4212">
        <w:rPr>
          <w:rFonts w:cstheme="minorHAnsi"/>
          <w:sz w:val="24"/>
          <w:szCs w:val="24"/>
          <w:lang w:val="en-US"/>
        </w:rPr>
        <w:t xml:space="preserve"> F, Takahashi M, </w:t>
      </w:r>
      <w:proofErr w:type="spellStart"/>
      <w:r w:rsidRPr="00EF4212">
        <w:rPr>
          <w:rFonts w:cstheme="minorHAnsi"/>
          <w:sz w:val="24"/>
          <w:szCs w:val="24"/>
          <w:lang w:val="en-US"/>
        </w:rPr>
        <w:t>Yamaya</w:t>
      </w:r>
      <w:proofErr w:type="spellEnd"/>
      <w:r w:rsidRPr="00EF4212">
        <w:rPr>
          <w:rFonts w:cstheme="minorHAnsi"/>
          <w:sz w:val="24"/>
          <w:szCs w:val="24"/>
          <w:lang w:val="en-US"/>
        </w:rPr>
        <w:t xml:space="preserve"> T. Oxygen sensing ability of positronium atom for tumor hypoxia imaging. </w:t>
      </w:r>
      <w:proofErr w:type="spellStart"/>
      <w:r w:rsidRPr="00EF4212">
        <w:rPr>
          <w:rFonts w:cstheme="minorHAnsi"/>
          <w:sz w:val="24"/>
          <w:szCs w:val="24"/>
          <w:lang w:val="en-US"/>
        </w:rPr>
        <w:t>Commun</w:t>
      </w:r>
      <w:proofErr w:type="spellEnd"/>
      <w:r w:rsidRPr="00EF4212">
        <w:rPr>
          <w:rFonts w:cstheme="minorHAnsi"/>
          <w:sz w:val="24"/>
          <w:szCs w:val="24"/>
          <w:lang w:val="en-US"/>
        </w:rPr>
        <w:t xml:space="preserve"> Phys 2020;3:1</w:t>
      </w:r>
      <w:r w:rsidRPr="00EF4212">
        <w:rPr>
          <w:rFonts w:eastAsia="AdvOT4f49f862+20" w:cstheme="minorHAnsi"/>
          <w:sz w:val="24"/>
          <w:szCs w:val="24"/>
          <w:lang w:val="en-US"/>
        </w:rPr>
        <w:t>–</w:t>
      </w:r>
      <w:r w:rsidRPr="00EF4212">
        <w:rPr>
          <w:rFonts w:cstheme="minorHAnsi"/>
          <w:sz w:val="24"/>
          <w:szCs w:val="24"/>
          <w:lang w:val="en-US"/>
        </w:rPr>
        <w:t>8.</w:t>
      </w:r>
    </w:p>
    <w:p w14:paraId="28815533" w14:textId="5EAB605A" w:rsidR="0026189B" w:rsidRPr="00EF4212" w:rsidRDefault="0026189B"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 xml:space="preserve">[4] </w:t>
      </w:r>
      <w:proofErr w:type="spellStart"/>
      <w:r w:rsidRPr="00EF4212">
        <w:rPr>
          <w:rFonts w:cstheme="minorHAnsi"/>
          <w:sz w:val="24"/>
          <w:szCs w:val="24"/>
          <w:lang w:val="en-US"/>
        </w:rPr>
        <w:t>Stepanov</w:t>
      </w:r>
      <w:proofErr w:type="spellEnd"/>
      <w:r w:rsidRPr="00EF4212">
        <w:rPr>
          <w:rFonts w:cstheme="minorHAnsi"/>
          <w:sz w:val="24"/>
          <w:szCs w:val="24"/>
          <w:lang w:val="en-US"/>
        </w:rPr>
        <w:t xml:space="preserve"> P, Selim F, </w:t>
      </w:r>
      <w:proofErr w:type="spellStart"/>
      <w:r w:rsidRPr="00EF4212">
        <w:rPr>
          <w:rFonts w:cstheme="minorHAnsi"/>
          <w:sz w:val="24"/>
          <w:szCs w:val="24"/>
          <w:lang w:val="en-US"/>
        </w:rPr>
        <w:t>Stepanov</w:t>
      </w:r>
      <w:proofErr w:type="spellEnd"/>
      <w:r w:rsidRPr="00EF4212">
        <w:rPr>
          <w:rFonts w:cstheme="minorHAnsi"/>
          <w:sz w:val="24"/>
          <w:szCs w:val="24"/>
          <w:lang w:val="en-US"/>
        </w:rPr>
        <w:t xml:space="preserve"> S, </w:t>
      </w:r>
      <w:proofErr w:type="spellStart"/>
      <w:r w:rsidRPr="00EF4212">
        <w:rPr>
          <w:rFonts w:cstheme="minorHAnsi"/>
          <w:sz w:val="24"/>
          <w:szCs w:val="24"/>
          <w:lang w:val="en-US"/>
        </w:rPr>
        <w:t>Bokov</w:t>
      </w:r>
      <w:proofErr w:type="spellEnd"/>
      <w:r w:rsidRPr="00EF4212">
        <w:rPr>
          <w:rFonts w:cstheme="minorHAnsi"/>
          <w:sz w:val="24"/>
          <w:szCs w:val="24"/>
          <w:lang w:val="en-US"/>
        </w:rPr>
        <w:t xml:space="preserve"> A, </w:t>
      </w:r>
      <w:proofErr w:type="spellStart"/>
      <w:r w:rsidRPr="00EF4212">
        <w:rPr>
          <w:rFonts w:cstheme="minorHAnsi"/>
          <w:sz w:val="24"/>
          <w:szCs w:val="24"/>
          <w:lang w:val="en-US"/>
        </w:rPr>
        <w:t>Ilyukhina</w:t>
      </w:r>
      <w:proofErr w:type="spellEnd"/>
      <w:r w:rsidRPr="00EF4212">
        <w:rPr>
          <w:rFonts w:cstheme="minorHAnsi"/>
          <w:sz w:val="24"/>
          <w:szCs w:val="24"/>
          <w:lang w:val="en-US"/>
        </w:rPr>
        <w:t xml:space="preserve"> O, </w:t>
      </w:r>
      <w:proofErr w:type="spellStart"/>
      <w:r w:rsidRPr="00EF4212">
        <w:rPr>
          <w:rFonts w:cstheme="minorHAnsi"/>
          <w:sz w:val="24"/>
          <w:szCs w:val="24"/>
          <w:lang w:val="en-US"/>
        </w:rPr>
        <w:t>Duplâtre</w:t>
      </w:r>
      <w:proofErr w:type="spellEnd"/>
      <w:r w:rsidRPr="00EF4212">
        <w:rPr>
          <w:rFonts w:cstheme="minorHAnsi"/>
          <w:sz w:val="24"/>
          <w:szCs w:val="24"/>
          <w:lang w:val="en-US"/>
        </w:rPr>
        <w:t xml:space="preserve"> G, et al. Interaction of positronium with dissolved oxygen in liquids. Phys Chem </w:t>
      </w:r>
      <w:proofErr w:type="spellStart"/>
      <w:r w:rsidRPr="00EF4212">
        <w:rPr>
          <w:rFonts w:cstheme="minorHAnsi"/>
          <w:sz w:val="24"/>
          <w:szCs w:val="24"/>
          <w:lang w:val="en-US"/>
        </w:rPr>
        <w:t>Chem</w:t>
      </w:r>
      <w:proofErr w:type="spellEnd"/>
      <w:r w:rsidRPr="00EF4212">
        <w:rPr>
          <w:rFonts w:cstheme="minorHAnsi"/>
          <w:sz w:val="24"/>
          <w:szCs w:val="24"/>
          <w:lang w:val="en-US"/>
        </w:rPr>
        <w:t xml:space="preserve"> Phys 2020;22:5123</w:t>
      </w:r>
      <w:r w:rsidRPr="00EF4212">
        <w:rPr>
          <w:rFonts w:eastAsia="AdvOT4f49f862+20" w:cstheme="minorHAnsi"/>
          <w:sz w:val="24"/>
          <w:szCs w:val="24"/>
          <w:lang w:val="en-US"/>
        </w:rPr>
        <w:t>–</w:t>
      </w:r>
      <w:r w:rsidRPr="00EF4212">
        <w:rPr>
          <w:rFonts w:cstheme="minorHAnsi"/>
          <w:sz w:val="24"/>
          <w:szCs w:val="24"/>
          <w:lang w:val="en-US"/>
        </w:rPr>
        <w:t>31.</w:t>
      </w:r>
    </w:p>
    <w:p w14:paraId="5E1A9F5F" w14:textId="77777777" w:rsidR="0026189B" w:rsidRPr="00EF4212" w:rsidRDefault="0026189B" w:rsidP="00EF4212">
      <w:pPr>
        <w:spacing w:after="0" w:line="276" w:lineRule="auto"/>
        <w:rPr>
          <w:rFonts w:cstheme="minorHAnsi"/>
          <w:b/>
          <w:bCs/>
          <w:color w:val="212121"/>
          <w:sz w:val="24"/>
          <w:szCs w:val="24"/>
          <w:shd w:val="clear" w:color="auto" w:fill="FFFFFF"/>
          <w:lang w:val="en-US"/>
        </w:rPr>
      </w:pPr>
    </w:p>
    <w:p w14:paraId="2553E779" w14:textId="577D5096" w:rsidR="00783861" w:rsidRPr="00EF4212" w:rsidRDefault="008B2DD2" w:rsidP="00EF4212">
      <w:pPr>
        <w:pStyle w:val="Bibliografia"/>
        <w:spacing w:after="240" w:line="276" w:lineRule="auto"/>
        <w:rPr>
          <w:rFonts w:cstheme="minorHAnsi"/>
          <w:noProof/>
          <w:sz w:val="24"/>
          <w:szCs w:val="24"/>
          <w:lang w:val="en-US"/>
        </w:rPr>
      </w:pPr>
      <w:r w:rsidRPr="00EF4212">
        <w:rPr>
          <w:rFonts w:cstheme="minorHAnsi"/>
          <w:noProof/>
          <w:sz w:val="24"/>
          <w:szCs w:val="24"/>
          <w:lang w:val="en-US"/>
        </w:rPr>
        <w:t>[</w:t>
      </w:r>
      <w:r w:rsidR="00A95847" w:rsidRPr="00EF4212">
        <w:rPr>
          <w:rFonts w:cstheme="minorHAnsi"/>
          <w:noProof/>
          <w:sz w:val="24"/>
          <w:szCs w:val="24"/>
          <w:lang w:val="en-US"/>
        </w:rPr>
        <w:t>5</w:t>
      </w:r>
      <w:r w:rsidRPr="00EF4212">
        <w:rPr>
          <w:rFonts w:cstheme="minorHAnsi"/>
          <w:noProof/>
          <w:sz w:val="24"/>
          <w:szCs w:val="24"/>
          <w:lang w:val="en-US"/>
        </w:rPr>
        <w:t>] Brahimi-Horn C M, Chiche J, Pouyssegur J. Hyoxia and Cancer. J Mol Med 2007; 85:1301-1307</w:t>
      </w:r>
    </w:p>
    <w:p w14:paraId="2C913B14" w14:textId="1C8FCEE5" w:rsidR="00783861" w:rsidRPr="00EF4212" w:rsidRDefault="008B2DD2" w:rsidP="00EF4212">
      <w:pPr>
        <w:pStyle w:val="Bibliografia"/>
        <w:spacing w:after="240" w:line="276" w:lineRule="auto"/>
        <w:rPr>
          <w:rFonts w:cstheme="minorHAnsi"/>
          <w:b/>
          <w:sz w:val="24"/>
          <w:szCs w:val="24"/>
          <w:lang w:val="en-US"/>
        </w:rPr>
      </w:pPr>
      <w:r w:rsidRPr="00EF4212">
        <w:rPr>
          <w:rFonts w:cstheme="minorHAnsi"/>
          <w:sz w:val="24"/>
          <w:szCs w:val="24"/>
          <w:lang w:val="en-US"/>
        </w:rPr>
        <w:t>[</w:t>
      </w:r>
      <w:r w:rsidR="00C93E00" w:rsidRPr="00EF4212">
        <w:rPr>
          <w:rFonts w:cstheme="minorHAnsi"/>
          <w:sz w:val="24"/>
          <w:szCs w:val="24"/>
          <w:lang w:val="en-US"/>
        </w:rPr>
        <w:t>6</w:t>
      </w:r>
      <w:r w:rsidRPr="00EF4212">
        <w:rPr>
          <w:rFonts w:cstheme="minorHAnsi"/>
          <w:sz w:val="24"/>
          <w:szCs w:val="24"/>
          <w:lang w:val="en-US"/>
        </w:rPr>
        <w:t xml:space="preserve">] Krolicki L, </w:t>
      </w:r>
      <w:proofErr w:type="spellStart"/>
      <w:r w:rsidRPr="00EF4212">
        <w:rPr>
          <w:rFonts w:cstheme="minorHAnsi"/>
          <w:sz w:val="24"/>
          <w:szCs w:val="24"/>
          <w:lang w:val="en-US"/>
        </w:rPr>
        <w:t>Kunikowska</w:t>
      </w:r>
      <w:proofErr w:type="spellEnd"/>
      <w:r w:rsidRPr="00EF4212">
        <w:rPr>
          <w:rFonts w:cstheme="minorHAnsi"/>
          <w:sz w:val="24"/>
          <w:szCs w:val="24"/>
          <w:lang w:val="en-US"/>
        </w:rPr>
        <w:t xml:space="preserve"> D. </w:t>
      </w:r>
      <w:proofErr w:type="spellStart"/>
      <w:r w:rsidRPr="00EF4212">
        <w:rPr>
          <w:rFonts w:cstheme="minorHAnsi"/>
          <w:sz w:val="24"/>
          <w:szCs w:val="24"/>
          <w:lang w:val="en-US"/>
        </w:rPr>
        <w:t>Theranostics</w:t>
      </w:r>
      <w:proofErr w:type="spellEnd"/>
      <w:r w:rsidRPr="00EF4212">
        <w:rPr>
          <w:rFonts w:cstheme="minorHAnsi"/>
          <w:sz w:val="24"/>
          <w:szCs w:val="24"/>
          <w:lang w:val="en-US"/>
        </w:rPr>
        <w:t xml:space="preserve"> – present and future. Bio-Algorithms and Med-Systems 2021;17  DOI: </w:t>
      </w:r>
      <w:r w:rsidRPr="007D047E">
        <w:rPr>
          <w:rFonts w:cstheme="minorHAnsi"/>
          <w:bCs/>
          <w:sz w:val="24"/>
          <w:szCs w:val="24"/>
          <w:lang w:val="en-US"/>
        </w:rPr>
        <w:t>10.1515/bams-2021-0169</w:t>
      </w:r>
    </w:p>
    <w:p w14:paraId="1A5F57CB" w14:textId="43A2F7D2" w:rsidR="008B2DD2" w:rsidRPr="00EF4212" w:rsidRDefault="008B2DD2" w:rsidP="00EF4212">
      <w:pPr>
        <w:pStyle w:val="Bibliografia"/>
        <w:spacing w:after="240" w:line="276" w:lineRule="auto"/>
        <w:rPr>
          <w:rFonts w:cstheme="minorHAnsi"/>
          <w:sz w:val="24"/>
          <w:szCs w:val="24"/>
          <w:lang w:val="en-US"/>
        </w:rPr>
      </w:pPr>
      <w:r w:rsidRPr="00EF4212">
        <w:rPr>
          <w:rFonts w:cstheme="minorHAnsi"/>
          <w:sz w:val="24"/>
          <w:szCs w:val="24"/>
          <w:lang w:val="en-US"/>
        </w:rPr>
        <w:t>[</w:t>
      </w:r>
      <w:r w:rsidR="00C93E00" w:rsidRPr="00EF4212">
        <w:rPr>
          <w:rFonts w:cstheme="minorHAnsi"/>
          <w:sz w:val="24"/>
          <w:szCs w:val="24"/>
          <w:lang w:val="en-US"/>
        </w:rPr>
        <w:t>7</w:t>
      </w:r>
      <w:r w:rsidRPr="00EF4212">
        <w:rPr>
          <w:rFonts w:cstheme="minorHAnsi"/>
          <w:sz w:val="24"/>
          <w:szCs w:val="24"/>
          <w:lang w:val="en-US"/>
        </w:rPr>
        <w:t xml:space="preserve">] </w:t>
      </w:r>
      <w:proofErr w:type="spellStart"/>
      <w:r w:rsidRPr="00EF4212">
        <w:rPr>
          <w:rFonts w:cstheme="minorHAnsi"/>
          <w:sz w:val="24"/>
          <w:szCs w:val="24"/>
          <w:lang w:val="en-US"/>
        </w:rPr>
        <w:t>Vaupel</w:t>
      </w:r>
      <w:proofErr w:type="spellEnd"/>
      <w:r w:rsidRPr="00EF4212">
        <w:rPr>
          <w:rFonts w:cstheme="minorHAnsi"/>
          <w:sz w:val="24"/>
          <w:szCs w:val="24"/>
          <w:lang w:val="en-US"/>
        </w:rPr>
        <w:t xml:space="preserve"> P, Flood A B, Harold, Swartz H M.  Oxygenation Status of Malignant Tumors vs. Normal Tissues: Critical Evaluation and Updated Data Source Based on Direct Measurements with pO2. Appl </w:t>
      </w:r>
      <w:proofErr w:type="spellStart"/>
      <w:r w:rsidRPr="00EF4212">
        <w:rPr>
          <w:rFonts w:cstheme="minorHAnsi"/>
          <w:sz w:val="24"/>
          <w:szCs w:val="24"/>
          <w:lang w:val="en-US"/>
        </w:rPr>
        <w:t>Magn</w:t>
      </w:r>
      <w:proofErr w:type="spellEnd"/>
      <w:r w:rsidRPr="00EF4212">
        <w:rPr>
          <w:rFonts w:cstheme="minorHAnsi"/>
          <w:sz w:val="24"/>
          <w:szCs w:val="24"/>
          <w:lang w:val="en-US"/>
        </w:rPr>
        <w:t xml:space="preserve"> Reason 2021;52:451–1479</w:t>
      </w:r>
    </w:p>
    <w:p w14:paraId="65B15D5D" w14:textId="45529DE1" w:rsidR="008B2DD2" w:rsidRPr="00EF4212" w:rsidRDefault="008B2DD2" w:rsidP="00EF4212">
      <w:pPr>
        <w:spacing w:after="240" w:line="276" w:lineRule="auto"/>
        <w:rPr>
          <w:rStyle w:val="jlqj4b"/>
          <w:rFonts w:cstheme="minorHAnsi"/>
          <w:sz w:val="24"/>
          <w:szCs w:val="24"/>
          <w:lang w:val="en"/>
        </w:rPr>
      </w:pPr>
      <w:r w:rsidRPr="00EF4212">
        <w:rPr>
          <w:rStyle w:val="jlqj4b"/>
          <w:rFonts w:cstheme="minorHAnsi"/>
          <w:sz w:val="24"/>
          <w:szCs w:val="24"/>
          <w:lang w:val="en-US"/>
        </w:rPr>
        <w:t>[</w:t>
      </w:r>
      <w:r w:rsidR="00C93E00" w:rsidRPr="00EF4212">
        <w:rPr>
          <w:rStyle w:val="jlqj4b"/>
          <w:rFonts w:cstheme="minorHAnsi"/>
          <w:sz w:val="24"/>
          <w:szCs w:val="24"/>
          <w:lang w:val="en-US"/>
        </w:rPr>
        <w:t>8</w:t>
      </w:r>
      <w:r w:rsidRPr="00EF4212">
        <w:rPr>
          <w:rStyle w:val="jlqj4b"/>
          <w:rFonts w:cstheme="minorHAnsi"/>
          <w:sz w:val="24"/>
          <w:szCs w:val="24"/>
          <w:lang w:val="en-US"/>
        </w:rPr>
        <w:t>] M</w:t>
      </w:r>
      <w:proofErr w:type="spellStart"/>
      <w:r w:rsidRPr="00EF4212">
        <w:rPr>
          <w:rStyle w:val="jlqj4b"/>
          <w:rFonts w:cstheme="minorHAnsi"/>
          <w:sz w:val="24"/>
          <w:szCs w:val="24"/>
          <w:lang w:val="en"/>
        </w:rPr>
        <w:t>cKeown</w:t>
      </w:r>
      <w:proofErr w:type="spellEnd"/>
      <w:r w:rsidRPr="00EF4212">
        <w:rPr>
          <w:rStyle w:val="jlqj4b"/>
          <w:rFonts w:cstheme="minorHAnsi"/>
          <w:sz w:val="24"/>
          <w:szCs w:val="24"/>
          <w:lang w:val="en"/>
        </w:rPr>
        <w:t xml:space="preserve"> SR. Defining </w:t>
      </w:r>
      <w:proofErr w:type="spellStart"/>
      <w:r w:rsidRPr="00EF4212">
        <w:rPr>
          <w:rStyle w:val="jlqj4b"/>
          <w:rFonts w:cstheme="minorHAnsi"/>
          <w:sz w:val="24"/>
          <w:szCs w:val="24"/>
          <w:lang w:val="en"/>
        </w:rPr>
        <w:t>normoxia</w:t>
      </w:r>
      <w:proofErr w:type="spellEnd"/>
      <w:r w:rsidRPr="00EF4212">
        <w:rPr>
          <w:rStyle w:val="jlqj4b"/>
          <w:rFonts w:cstheme="minorHAnsi"/>
          <w:sz w:val="24"/>
          <w:szCs w:val="24"/>
          <w:lang w:val="en"/>
        </w:rPr>
        <w:t xml:space="preserve">, </w:t>
      </w:r>
      <w:proofErr w:type="spellStart"/>
      <w:r w:rsidRPr="00EF4212">
        <w:rPr>
          <w:rStyle w:val="jlqj4b"/>
          <w:rFonts w:cstheme="minorHAnsi"/>
          <w:sz w:val="24"/>
          <w:szCs w:val="24"/>
          <w:lang w:val="en"/>
        </w:rPr>
        <w:t>physoxia</w:t>
      </w:r>
      <w:proofErr w:type="spellEnd"/>
      <w:r w:rsidRPr="00EF4212">
        <w:rPr>
          <w:rStyle w:val="jlqj4b"/>
          <w:rFonts w:cstheme="minorHAnsi"/>
          <w:sz w:val="24"/>
          <w:szCs w:val="24"/>
          <w:lang w:val="en"/>
        </w:rPr>
        <w:t xml:space="preserve"> and hypoxia in </w:t>
      </w:r>
      <w:proofErr w:type="spellStart"/>
      <w:r w:rsidRPr="00EF4212">
        <w:rPr>
          <w:rStyle w:val="jlqj4b"/>
          <w:rFonts w:cstheme="minorHAnsi"/>
          <w:sz w:val="24"/>
          <w:szCs w:val="24"/>
          <w:lang w:val="en"/>
        </w:rPr>
        <w:t>tumours</w:t>
      </w:r>
      <w:proofErr w:type="spellEnd"/>
      <w:r w:rsidRPr="00EF4212">
        <w:rPr>
          <w:rStyle w:val="jlqj4b"/>
          <w:rFonts w:cstheme="minorHAnsi"/>
          <w:sz w:val="24"/>
          <w:szCs w:val="24"/>
          <w:lang w:val="en"/>
        </w:rPr>
        <w:t xml:space="preserve"> - implications for treatment response. Br J </w:t>
      </w:r>
      <w:proofErr w:type="spellStart"/>
      <w:r w:rsidRPr="00EF4212">
        <w:rPr>
          <w:rStyle w:val="jlqj4b"/>
          <w:rFonts w:cstheme="minorHAnsi"/>
          <w:sz w:val="24"/>
          <w:szCs w:val="24"/>
          <w:lang w:val="en"/>
        </w:rPr>
        <w:t>Radiol</w:t>
      </w:r>
      <w:proofErr w:type="spellEnd"/>
      <w:r w:rsidRPr="00EF4212">
        <w:rPr>
          <w:rStyle w:val="jlqj4b"/>
          <w:rFonts w:cstheme="minorHAnsi"/>
          <w:sz w:val="24"/>
          <w:szCs w:val="24"/>
          <w:lang w:val="en"/>
        </w:rPr>
        <w:t xml:space="preserve"> 2014;87:20130676.</w:t>
      </w:r>
    </w:p>
    <w:p w14:paraId="4D584551" w14:textId="75C6D580" w:rsidR="008B2DD2" w:rsidRPr="00EF4212" w:rsidRDefault="008B2DD2" w:rsidP="00EF4212">
      <w:pPr>
        <w:pStyle w:val="Bibliografia"/>
        <w:spacing w:after="240" w:line="276" w:lineRule="auto"/>
        <w:rPr>
          <w:rFonts w:cstheme="minorHAnsi"/>
          <w:sz w:val="24"/>
          <w:szCs w:val="24"/>
          <w:lang w:val="en-US"/>
        </w:rPr>
      </w:pPr>
      <w:r w:rsidRPr="00EF4212">
        <w:rPr>
          <w:rStyle w:val="jlqj4b"/>
          <w:rFonts w:cstheme="minorHAnsi"/>
          <w:sz w:val="24"/>
          <w:szCs w:val="24"/>
          <w:lang w:val="en"/>
        </w:rPr>
        <w:t>[</w:t>
      </w:r>
      <w:r w:rsidR="00394540" w:rsidRPr="00EF4212">
        <w:rPr>
          <w:rStyle w:val="jlqj4b"/>
          <w:rFonts w:cstheme="minorHAnsi"/>
          <w:sz w:val="24"/>
          <w:szCs w:val="24"/>
          <w:lang w:val="en"/>
        </w:rPr>
        <w:t>9</w:t>
      </w:r>
      <w:r w:rsidRPr="00EF4212">
        <w:rPr>
          <w:rStyle w:val="jlqj4b"/>
          <w:rFonts w:cstheme="minorHAnsi"/>
          <w:sz w:val="24"/>
          <w:szCs w:val="24"/>
          <w:lang w:val="en"/>
        </w:rPr>
        <w:t xml:space="preserve">] </w:t>
      </w:r>
      <w:r w:rsidRPr="00EF4212">
        <w:rPr>
          <w:rFonts w:cstheme="minorHAnsi"/>
          <w:sz w:val="24"/>
          <w:szCs w:val="24"/>
          <w:lang w:val="en-US"/>
        </w:rPr>
        <w:t xml:space="preserve">Swartz H M, Flood A B, </w:t>
      </w:r>
      <w:proofErr w:type="spellStart"/>
      <w:r w:rsidRPr="00EF4212">
        <w:rPr>
          <w:rFonts w:cstheme="minorHAnsi"/>
          <w:sz w:val="24"/>
          <w:szCs w:val="24"/>
          <w:lang w:val="en-US"/>
        </w:rPr>
        <w:t>Schaner</w:t>
      </w:r>
      <w:proofErr w:type="spellEnd"/>
      <w:r w:rsidRPr="00EF4212">
        <w:rPr>
          <w:rFonts w:cstheme="minorHAnsi"/>
          <w:sz w:val="24"/>
          <w:szCs w:val="24"/>
          <w:lang w:val="en-US"/>
        </w:rPr>
        <w:t xml:space="preserve"> P E, Halpern H, Williams B </w:t>
      </w:r>
      <w:proofErr w:type="spellStart"/>
      <w:r w:rsidRPr="00EF4212">
        <w:rPr>
          <w:rFonts w:cstheme="minorHAnsi"/>
          <w:sz w:val="24"/>
          <w:szCs w:val="24"/>
          <w:lang w:val="en-US"/>
        </w:rPr>
        <w:t>B</w:t>
      </w:r>
      <w:proofErr w:type="spellEnd"/>
      <w:r w:rsidRPr="00EF4212">
        <w:rPr>
          <w:rFonts w:cstheme="minorHAnsi"/>
          <w:sz w:val="24"/>
          <w:szCs w:val="24"/>
          <w:lang w:val="en-US"/>
        </w:rPr>
        <w:t xml:space="preserve">, B.W. Pogue B W, et al. </w:t>
      </w:r>
      <w:r w:rsidRPr="00EF4212">
        <w:rPr>
          <w:rFonts w:cstheme="minorHAnsi"/>
          <w:sz w:val="24"/>
          <w:szCs w:val="24"/>
          <w:lang w:val="en-US"/>
        </w:rPr>
        <w:br/>
        <w:t xml:space="preserve">How best to interpret measures of levels of oxygen in tissues to make them effective clinical tools for care of patients with cancer and other oxygen-dependent pathologies. </w:t>
      </w:r>
      <w:proofErr w:type="spellStart"/>
      <w:r w:rsidRPr="00EF4212">
        <w:rPr>
          <w:rFonts w:cstheme="minorHAnsi"/>
          <w:sz w:val="24"/>
          <w:szCs w:val="24"/>
          <w:lang w:val="en-US"/>
        </w:rPr>
        <w:t>Physiol</w:t>
      </w:r>
      <w:proofErr w:type="spellEnd"/>
      <w:r w:rsidRPr="00EF4212">
        <w:rPr>
          <w:rFonts w:cstheme="minorHAnsi"/>
          <w:sz w:val="24"/>
          <w:szCs w:val="24"/>
          <w:lang w:val="en-US"/>
        </w:rPr>
        <w:t xml:space="preserve"> Rep 2020;8:e14541.</w:t>
      </w:r>
    </w:p>
    <w:p w14:paraId="072F0CF1" w14:textId="6ACE8C5C" w:rsidR="008B2DD2" w:rsidRPr="00EF4212" w:rsidRDefault="008B2DD2"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394540" w:rsidRPr="00EF4212">
        <w:rPr>
          <w:rFonts w:cstheme="minorHAnsi"/>
          <w:sz w:val="24"/>
          <w:szCs w:val="24"/>
          <w:lang w:val="en-US"/>
        </w:rPr>
        <w:t>10</w:t>
      </w:r>
      <w:r w:rsidRPr="00EF4212">
        <w:rPr>
          <w:rFonts w:cstheme="minorHAnsi"/>
          <w:sz w:val="24"/>
          <w:szCs w:val="24"/>
          <w:lang w:val="en-US"/>
        </w:rPr>
        <w:t xml:space="preserve">] Becker A, </w:t>
      </w:r>
      <w:proofErr w:type="spellStart"/>
      <w:r w:rsidRPr="00EF4212">
        <w:rPr>
          <w:rFonts w:cstheme="minorHAnsi"/>
          <w:sz w:val="24"/>
          <w:szCs w:val="24"/>
          <w:lang w:val="en-US"/>
        </w:rPr>
        <w:t>Hansgen</w:t>
      </w:r>
      <w:proofErr w:type="spellEnd"/>
      <w:r w:rsidRPr="00EF4212">
        <w:rPr>
          <w:rFonts w:cstheme="minorHAnsi"/>
          <w:sz w:val="24"/>
          <w:szCs w:val="24"/>
          <w:lang w:val="en-US"/>
        </w:rPr>
        <w:t xml:space="preserve"> G, </w:t>
      </w:r>
      <w:proofErr w:type="spellStart"/>
      <w:r w:rsidRPr="00EF4212">
        <w:rPr>
          <w:rFonts w:cstheme="minorHAnsi"/>
          <w:sz w:val="24"/>
          <w:szCs w:val="24"/>
          <w:lang w:val="en-US"/>
        </w:rPr>
        <w:t>Bloching</w:t>
      </w:r>
      <w:proofErr w:type="spellEnd"/>
      <w:r w:rsidRPr="00EF4212">
        <w:rPr>
          <w:rFonts w:cstheme="minorHAnsi"/>
          <w:sz w:val="24"/>
          <w:szCs w:val="24"/>
          <w:lang w:val="en-US"/>
        </w:rPr>
        <w:t xml:space="preserve"> M,  Weigel C, Lautenschlager C, Dunst J. Oxygenation of squamous cell carcinoma of the head and neck: comparison of primary tumors, neck node metastases, and normal tissue. Int J  </w:t>
      </w:r>
      <w:proofErr w:type="spellStart"/>
      <w:r w:rsidRPr="00EF4212">
        <w:rPr>
          <w:rFonts w:cstheme="minorHAnsi"/>
          <w:sz w:val="24"/>
          <w:szCs w:val="24"/>
          <w:lang w:val="en-US"/>
        </w:rPr>
        <w:t>Radiat</w:t>
      </w:r>
      <w:proofErr w:type="spellEnd"/>
      <w:r w:rsidRPr="00EF4212">
        <w:rPr>
          <w:rFonts w:cstheme="minorHAnsi"/>
          <w:sz w:val="24"/>
          <w:szCs w:val="24"/>
          <w:lang w:val="en-US"/>
        </w:rPr>
        <w:t xml:space="preserve"> Oncol Biol Phys 1998;42:35</w:t>
      </w:r>
    </w:p>
    <w:p w14:paraId="0F00D2B1" w14:textId="3B299DB4" w:rsidR="008B2DD2" w:rsidRPr="00EF4212" w:rsidRDefault="008B2DD2"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D763DC" w:rsidRPr="00EF4212">
        <w:rPr>
          <w:rFonts w:cstheme="minorHAnsi"/>
          <w:sz w:val="24"/>
          <w:szCs w:val="24"/>
          <w:lang w:val="en-US"/>
        </w:rPr>
        <w:t>11</w:t>
      </w:r>
      <w:r w:rsidRPr="00EF4212">
        <w:rPr>
          <w:rFonts w:cstheme="minorHAnsi"/>
          <w:sz w:val="24"/>
          <w:szCs w:val="24"/>
          <w:lang w:val="en-US"/>
        </w:rPr>
        <w:t xml:space="preserve">] </w:t>
      </w:r>
      <w:proofErr w:type="spellStart"/>
      <w:r w:rsidRPr="00EF4212">
        <w:rPr>
          <w:rFonts w:cstheme="minorHAnsi"/>
          <w:sz w:val="24"/>
          <w:szCs w:val="24"/>
          <w:lang w:val="en-US"/>
        </w:rPr>
        <w:t>Nordsmark</w:t>
      </w:r>
      <w:proofErr w:type="spellEnd"/>
      <w:r w:rsidRPr="00EF4212">
        <w:rPr>
          <w:rFonts w:cstheme="minorHAnsi"/>
          <w:sz w:val="24"/>
          <w:szCs w:val="24"/>
          <w:lang w:val="en-US"/>
        </w:rPr>
        <w:t xml:space="preserve"> M,  </w:t>
      </w:r>
      <w:proofErr w:type="spellStart"/>
      <w:r w:rsidRPr="00EF4212">
        <w:rPr>
          <w:rFonts w:cstheme="minorHAnsi"/>
          <w:sz w:val="24"/>
          <w:szCs w:val="24"/>
          <w:lang w:val="en-US"/>
        </w:rPr>
        <w:t>Bentzen</w:t>
      </w:r>
      <w:proofErr w:type="spellEnd"/>
      <w:r w:rsidRPr="00EF4212">
        <w:rPr>
          <w:rFonts w:cstheme="minorHAnsi"/>
          <w:sz w:val="24"/>
          <w:szCs w:val="24"/>
          <w:lang w:val="en-US"/>
        </w:rPr>
        <w:t xml:space="preserve"> S M, Overgaard J. Measurement of human </w:t>
      </w:r>
      <w:proofErr w:type="spellStart"/>
      <w:r w:rsidRPr="00EF4212">
        <w:rPr>
          <w:rFonts w:cstheme="minorHAnsi"/>
          <w:sz w:val="24"/>
          <w:szCs w:val="24"/>
          <w:lang w:val="en-US"/>
        </w:rPr>
        <w:t>tumour</w:t>
      </w:r>
      <w:proofErr w:type="spellEnd"/>
      <w:r w:rsidRPr="00EF4212">
        <w:rPr>
          <w:rFonts w:cstheme="minorHAnsi"/>
          <w:sz w:val="24"/>
          <w:szCs w:val="24"/>
          <w:lang w:val="en-US"/>
        </w:rPr>
        <w:t xml:space="preserve"> oxygenation status by a polarographic needle electrode. An analysis of inter- and </w:t>
      </w:r>
      <w:proofErr w:type="spellStart"/>
      <w:r w:rsidRPr="00EF4212">
        <w:rPr>
          <w:rFonts w:cstheme="minorHAnsi"/>
          <w:sz w:val="24"/>
          <w:szCs w:val="24"/>
          <w:lang w:val="en-US"/>
        </w:rPr>
        <w:t>intratumour</w:t>
      </w:r>
      <w:proofErr w:type="spellEnd"/>
      <w:r w:rsidRPr="00EF4212">
        <w:rPr>
          <w:rFonts w:cstheme="minorHAnsi"/>
          <w:sz w:val="24"/>
          <w:szCs w:val="24"/>
          <w:lang w:val="en-US"/>
        </w:rPr>
        <w:t xml:space="preserve"> heterogeneity. Acta Oncol 1994;33:383-9.</w:t>
      </w:r>
    </w:p>
    <w:p w14:paraId="5CDF8BD5" w14:textId="2FF6464F" w:rsidR="008B2DD2" w:rsidRPr="00EF4212" w:rsidRDefault="008B2DD2"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D763DC" w:rsidRPr="00EF4212">
        <w:rPr>
          <w:rFonts w:cstheme="minorHAnsi"/>
          <w:sz w:val="24"/>
          <w:szCs w:val="24"/>
          <w:lang w:val="en-US"/>
        </w:rPr>
        <w:t>12</w:t>
      </w:r>
      <w:r w:rsidRPr="00EF4212">
        <w:rPr>
          <w:rFonts w:cstheme="minorHAnsi"/>
          <w:sz w:val="24"/>
          <w:szCs w:val="24"/>
          <w:lang w:val="en-US"/>
        </w:rPr>
        <w:t xml:space="preserve">] </w:t>
      </w:r>
      <w:proofErr w:type="spellStart"/>
      <w:r w:rsidRPr="00EF4212">
        <w:rPr>
          <w:rFonts w:cstheme="minorHAnsi"/>
          <w:sz w:val="24"/>
          <w:szCs w:val="24"/>
          <w:lang w:val="en-US"/>
        </w:rPr>
        <w:t>Lartigau</w:t>
      </w:r>
      <w:proofErr w:type="spellEnd"/>
      <w:r w:rsidRPr="00EF4212">
        <w:rPr>
          <w:rFonts w:cstheme="minorHAnsi"/>
          <w:sz w:val="24"/>
          <w:szCs w:val="24"/>
          <w:lang w:val="en-US"/>
        </w:rPr>
        <w:t xml:space="preserve"> E, </w:t>
      </w:r>
      <w:proofErr w:type="spellStart"/>
      <w:r w:rsidRPr="00EF4212">
        <w:rPr>
          <w:rFonts w:cstheme="minorHAnsi"/>
          <w:sz w:val="24"/>
          <w:szCs w:val="24"/>
          <w:lang w:val="en-US"/>
        </w:rPr>
        <w:t>Randrianarivelo</w:t>
      </w:r>
      <w:proofErr w:type="spellEnd"/>
      <w:r w:rsidRPr="00EF4212">
        <w:rPr>
          <w:rFonts w:cstheme="minorHAnsi"/>
          <w:sz w:val="24"/>
          <w:szCs w:val="24"/>
          <w:lang w:val="en-US"/>
        </w:rPr>
        <w:t xml:space="preserve"> H, Avril MF, Margulis A, </w:t>
      </w:r>
      <w:proofErr w:type="spellStart"/>
      <w:r w:rsidRPr="00EF4212">
        <w:rPr>
          <w:rFonts w:cstheme="minorHAnsi"/>
          <w:sz w:val="24"/>
          <w:szCs w:val="24"/>
          <w:lang w:val="en-US"/>
        </w:rPr>
        <w:t>Spatz</w:t>
      </w:r>
      <w:proofErr w:type="spellEnd"/>
      <w:r w:rsidRPr="00EF4212">
        <w:rPr>
          <w:rFonts w:cstheme="minorHAnsi"/>
          <w:sz w:val="24"/>
          <w:szCs w:val="24"/>
          <w:lang w:val="en-US"/>
        </w:rPr>
        <w:t xml:space="preserve"> A, </w:t>
      </w:r>
      <w:proofErr w:type="spellStart"/>
      <w:r w:rsidRPr="00EF4212">
        <w:rPr>
          <w:rFonts w:cstheme="minorHAnsi"/>
          <w:sz w:val="24"/>
          <w:szCs w:val="24"/>
          <w:lang w:val="en-US"/>
        </w:rPr>
        <w:t>Eschwege</w:t>
      </w:r>
      <w:proofErr w:type="spellEnd"/>
      <w:r w:rsidRPr="00EF4212">
        <w:rPr>
          <w:rFonts w:cstheme="minorHAnsi"/>
          <w:sz w:val="24"/>
          <w:szCs w:val="24"/>
          <w:lang w:val="en-US"/>
        </w:rPr>
        <w:t xml:space="preserve"> F, et al. </w:t>
      </w:r>
      <w:proofErr w:type="spellStart"/>
      <w:r w:rsidRPr="00EF4212">
        <w:rPr>
          <w:rFonts w:cstheme="minorHAnsi"/>
          <w:sz w:val="24"/>
          <w:szCs w:val="24"/>
          <w:lang w:val="en-US"/>
        </w:rPr>
        <w:t>Intratumoral</w:t>
      </w:r>
      <w:proofErr w:type="spellEnd"/>
      <w:r w:rsidRPr="00EF4212">
        <w:rPr>
          <w:rFonts w:cstheme="minorHAnsi"/>
          <w:sz w:val="24"/>
          <w:szCs w:val="24"/>
          <w:lang w:val="en-US"/>
        </w:rPr>
        <w:t xml:space="preserve"> oxygen tension in metastatic melanoma. Melanoma Res 1997;7:400–6</w:t>
      </w:r>
    </w:p>
    <w:p w14:paraId="4C23EE36" w14:textId="77F6F3C9" w:rsidR="008B2DD2" w:rsidRPr="00EF4212" w:rsidRDefault="008B2DD2" w:rsidP="00EF4212">
      <w:pPr>
        <w:autoSpaceDE w:val="0"/>
        <w:autoSpaceDN w:val="0"/>
        <w:adjustRightInd w:val="0"/>
        <w:spacing w:after="240" w:line="276" w:lineRule="auto"/>
        <w:rPr>
          <w:rFonts w:cstheme="minorHAnsi"/>
          <w:sz w:val="24"/>
          <w:szCs w:val="24"/>
        </w:rPr>
      </w:pPr>
      <w:r w:rsidRPr="00EF4212">
        <w:rPr>
          <w:rFonts w:cstheme="minorHAnsi"/>
          <w:sz w:val="24"/>
          <w:szCs w:val="24"/>
          <w:lang w:val="en-US"/>
        </w:rPr>
        <w:lastRenderedPageBreak/>
        <w:t>[</w:t>
      </w:r>
      <w:r w:rsidR="00D763DC" w:rsidRPr="00EF4212">
        <w:rPr>
          <w:rFonts w:cstheme="minorHAnsi"/>
          <w:sz w:val="24"/>
          <w:szCs w:val="24"/>
          <w:lang w:val="en-US"/>
        </w:rPr>
        <w:t>13</w:t>
      </w:r>
      <w:r w:rsidRPr="00EF4212">
        <w:rPr>
          <w:rFonts w:cstheme="minorHAnsi"/>
          <w:sz w:val="24"/>
          <w:szCs w:val="24"/>
          <w:lang w:val="en-US"/>
        </w:rPr>
        <w:t xml:space="preserve">] </w:t>
      </w:r>
      <w:proofErr w:type="spellStart"/>
      <w:r w:rsidRPr="00EF4212">
        <w:rPr>
          <w:rFonts w:cstheme="minorHAnsi"/>
          <w:sz w:val="24"/>
          <w:szCs w:val="24"/>
          <w:lang w:val="en-US"/>
        </w:rPr>
        <w:t>Lawrentschuk</w:t>
      </w:r>
      <w:proofErr w:type="spellEnd"/>
      <w:r w:rsidRPr="00EF4212">
        <w:rPr>
          <w:rFonts w:cstheme="minorHAnsi"/>
          <w:sz w:val="24"/>
          <w:szCs w:val="24"/>
          <w:lang w:val="en-US"/>
        </w:rPr>
        <w:t xml:space="preserve"> N, Poon A M, Foo S </w:t>
      </w:r>
      <w:proofErr w:type="spellStart"/>
      <w:r w:rsidRPr="00EF4212">
        <w:rPr>
          <w:rFonts w:cstheme="minorHAnsi"/>
          <w:sz w:val="24"/>
          <w:szCs w:val="24"/>
          <w:lang w:val="en-US"/>
        </w:rPr>
        <w:t>S</w:t>
      </w:r>
      <w:proofErr w:type="spellEnd"/>
      <w:r w:rsidRPr="00EF4212">
        <w:rPr>
          <w:rFonts w:cstheme="minorHAnsi"/>
          <w:sz w:val="24"/>
          <w:szCs w:val="24"/>
          <w:lang w:val="en-US"/>
        </w:rPr>
        <w:t xml:space="preserve">,  Putra L G,  </w:t>
      </w:r>
      <w:proofErr w:type="spellStart"/>
      <w:r w:rsidRPr="00EF4212">
        <w:rPr>
          <w:rFonts w:cstheme="minorHAnsi"/>
          <w:sz w:val="24"/>
          <w:szCs w:val="24"/>
          <w:lang w:val="en-US"/>
        </w:rPr>
        <w:t>Murone</w:t>
      </w:r>
      <w:proofErr w:type="spellEnd"/>
      <w:r w:rsidRPr="00EF4212">
        <w:rPr>
          <w:rFonts w:cstheme="minorHAnsi"/>
          <w:sz w:val="24"/>
          <w:szCs w:val="24"/>
          <w:lang w:val="en-US"/>
        </w:rPr>
        <w:t xml:space="preserve"> C, Davis I D, et al. Assessing regional hypoxia in human renal </w:t>
      </w:r>
      <w:proofErr w:type="spellStart"/>
      <w:r w:rsidRPr="00EF4212">
        <w:rPr>
          <w:rFonts w:cstheme="minorHAnsi"/>
          <w:sz w:val="24"/>
          <w:szCs w:val="24"/>
          <w:lang w:val="en-US"/>
        </w:rPr>
        <w:t>tumours</w:t>
      </w:r>
      <w:proofErr w:type="spellEnd"/>
      <w:r w:rsidRPr="00EF4212">
        <w:rPr>
          <w:rFonts w:cstheme="minorHAnsi"/>
          <w:sz w:val="24"/>
          <w:szCs w:val="24"/>
          <w:lang w:val="en-US"/>
        </w:rPr>
        <w:t xml:space="preserve"> using 18F-fluoromisonidazole positron emission tomography. </w:t>
      </w:r>
      <w:r w:rsidRPr="00EF4212">
        <w:rPr>
          <w:rFonts w:cstheme="minorHAnsi"/>
          <w:sz w:val="24"/>
          <w:szCs w:val="24"/>
        </w:rPr>
        <w:t xml:space="preserve">BJU </w:t>
      </w:r>
      <w:proofErr w:type="spellStart"/>
      <w:r w:rsidRPr="00EF4212">
        <w:rPr>
          <w:rFonts w:cstheme="minorHAnsi"/>
          <w:sz w:val="24"/>
          <w:szCs w:val="24"/>
        </w:rPr>
        <w:t>Int</w:t>
      </w:r>
      <w:proofErr w:type="spellEnd"/>
      <w:r w:rsidRPr="00EF4212">
        <w:rPr>
          <w:rFonts w:cstheme="minorHAnsi"/>
          <w:sz w:val="24"/>
          <w:szCs w:val="24"/>
        </w:rPr>
        <w:t>. 2005;96:540-6.</w:t>
      </w:r>
    </w:p>
    <w:p w14:paraId="6DCDAC49" w14:textId="56657C58" w:rsidR="008B2DD2" w:rsidRPr="00EF4212" w:rsidRDefault="008B2DD2"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rPr>
        <w:t>[</w:t>
      </w:r>
      <w:r w:rsidR="0049130D" w:rsidRPr="00EF4212">
        <w:rPr>
          <w:rFonts w:cstheme="minorHAnsi"/>
          <w:sz w:val="24"/>
          <w:szCs w:val="24"/>
        </w:rPr>
        <w:t>14</w:t>
      </w:r>
      <w:r w:rsidRPr="00EF4212">
        <w:rPr>
          <w:rFonts w:cstheme="minorHAnsi"/>
          <w:sz w:val="24"/>
          <w:szCs w:val="24"/>
        </w:rPr>
        <w:t xml:space="preserve">] </w:t>
      </w:r>
      <w:proofErr w:type="spellStart"/>
      <w:r w:rsidRPr="00EF4212">
        <w:rPr>
          <w:rFonts w:cstheme="minorHAnsi"/>
          <w:sz w:val="24"/>
          <w:szCs w:val="24"/>
        </w:rPr>
        <w:t>Nakano</w:t>
      </w:r>
      <w:proofErr w:type="spellEnd"/>
      <w:r w:rsidRPr="00EF4212">
        <w:rPr>
          <w:rFonts w:cstheme="minorHAnsi"/>
          <w:sz w:val="24"/>
          <w:szCs w:val="24"/>
        </w:rPr>
        <w:t xml:space="preserve"> T, Suzuki Y, </w:t>
      </w:r>
      <w:proofErr w:type="spellStart"/>
      <w:r w:rsidRPr="00EF4212">
        <w:rPr>
          <w:rFonts w:cstheme="minorHAnsi"/>
          <w:sz w:val="24"/>
          <w:szCs w:val="24"/>
        </w:rPr>
        <w:t>Ohno</w:t>
      </w:r>
      <w:proofErr w:type="spellEnd"/>
      <w:r w:rsidRPr="00EF4212">
        <w:rPr>
          <w:rFonts w:cstheme="minorHAnsi"/>
          <w:sz w:val="24"/>
          <w:szCs w:val="24"/>
        </w:rPr>
        <w:t xml:space="preserve"> T, Kato S, Suzuki M, </w:t>
      </w:r>
      <w:proofErr w:type="spellStart"/>
      <w:r w:rsidRPr="00EF4212">
        <w:rPr>
          <w:rFonts w:cstheme="minorHAnsi"/>
          <w:sz w:val="24"/>
          <w:szCs w:val="24"/>
        </w:rPr>
        <w:t>Morita</w:t>
      </w:r>
      <w:proofErr w:type="spellEnd"/>
      <w:r w:rsidRPr="00EF4212">
        <w:rPr>
          <w:rFonts w:cstheme="minorHAnsi"/>
          <w:sz w:val="24"/>
          <w:szCs w:val="24"/>
        </w:rPr>
        <w:t xml:space="preserve"> S, et al. </w:t>
      </w:r>
      <w:r w:rsidRPr="00EF4212">
        <w:rPr>
          <w:rFonts w:cstheme="minorHAnsi"/>
          <w:sz w:val="24"/>
          <w:szCs w:val="24"/>
          <w:lang w:val="en-US"/>
        </w:rPr>
        <w:t xml:space="preserve">Carbon beam therapy overcomes the radiation resistance of uterine cervical cancer originating from hypoxia. </w:t>
      </w:r>
      <w:r w:rsidRPr="00EF4212">
        <w:rPr>
          <w:rFonts w:cstheme="minorHAnsi"/>
          <w:sz w:val="24"/>
          <w:szCs w:val="24"/>
          <w:lang w:val="en-US"/>
        </w:rPr>
        <w:br/>
        <w:t>Clin Cancer Res 2006;12:2185–90. doi:10.1158/1078-0432. CCR-05-1907</w:t>
      </w:r>
    </w:p>
    <w:p w14:paraId="625A6DE2" w14:textId="42503997" w:rsidR="008B2DD2" w:rsidRPr="00EF4212" w:rsidRDefault="008B2DD2"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0772A3" w:rsidRPr="00EF4212">
        <w:rPr>
          <w:rFonts w:cstheme="minorHAnsi"/>
          <w:sz w:val="24"/>
          <w:szCs w:val="24"/>
          <w:lang w:val="en-US"/>
        </w:rPr>
        <w:t>15</w:t>
      </w:r>
      <w:r w:rsidRPr="00EF4212">
        <w:rPr>
          <w:rFonts w:cstheme="minorHAnsi"/>
          <w:sz w:val="24"/>
          <w:szCs w:val="24"/>
          <w:lang w:val="en-US"/>
        </w:rPr>
        <w:t xml:space="preserve">] Friedrich M G, </w:t>
      </w:r>
      <w:proofErr w:type="spellStart"/>
      <w:r w:rsidRPr="00EF4212">
        <w:rPr>
          <w:rFonts w:cstheme="minorHAnsi"/>
          <w:sz w:val="24"/>
          <w:szCs w:val="24"/>
          <w:lang w:val="en-US"/>
        </w:rPr>
        <w:t>Karamitsos</w:t>
      </w:r>
      <w:proofErr w:type="spellEnd"/>
      <w:r w:rsidRPr="00EF4212">
        <w:rPr>
          <w:rFonts w:cstheme="minorHAnsi"/>
          <w:sz w:val="24"/>
          <w:szCs w:val="24"/>
          <w:lang w:val="en-US"/>
        </w:rPr>
        <w:t xml:space="preserve"> T D. Oxygenation-sensitive cardiovascular magnetic resonance. J Cardiovasc. </w:t>
      </w:r>
      <w:proofErr w:type="spellStart"/>
      <w:r w:rsidRPr="00EF4212">
        <w:rPr>
          <w:rFonts w:cstheme="minorHAnsi"/>
          <w:sz w:val="24"/>
          <w:szCs w:val="24"/>
          <w:lang w:val="en-US"/>
        </w:rPr>
        <w:t>Magn</w:t>
      </w:r>
      <w:proofErr w:type="spellEnd"/>
      <w:r w:rsidRPr="00EF4212">
        <w:rPr>
          <w:rFonts w:cstheme="minorHAnsi"/>
          <w:sz w:val="24"/>
          <w:szCs w:val="24"/>
          <w:lang w:val="en-US"/>
        </w:rPr>
        <w:t xml:space="preserve"> Reason 2013;15:43.</w:t>
      </w:r>
    </w:p>
    <w:p w14:paraId="5EF74CF8" w14:textId="7608EF82" w:rsidR="008B2DD2" w:rsidRPr="00EF4212" w:rsidRDefault="008B2DD2" w:rsidP="00EF4212">
      <w:pPr>
        <w:autoSpaceDE w:val="0"/>
        <w:autoSpaceDN w:val="0"/>
        <w:adjustRightInd w:val="0"/>
        <w:spacing w:after="240" w:line="276" w:lineRule="auto"/>
        <w:rPr>
          <w:rFonts w:cstheme="minorHAnsi"/>
          <w:sz w:val="24"/>
          <w:szCs w:val="24"/>
          <w:lang w:val="en-US"/>
        </w:rPr>
      </w:pPr>
      <w:r w:rsidRPr="000D631E">
        <w:rPr>
          <w:rFonts w:cstheme="minorHAnsi"/>
          <w:sz w:val="24"/>
          <w:szCs w:val="24"/>
          <w:lang w:val="en-US"/>
        </w:rPr>
        <w:t>[</w:t>
      </w:r>
      <w:r w:rsidR="00BC41CE" w:rsidRPr="000D631E">
        <w:rPr>
          <w:rFonts w:cstheme="minorHAnsi"/>
          <w:sz w:val="24"/>
          <w:szCs w:val="24"/>
          <w:lang w:val="en-US"/>
        </w:rPr>
        <w:t>1</w:t>
      </w:r>
      <w:r w:rsidR="0056615B" w:rsidRPr="000D631E">
        <w:rPr>
          <w:rFonts w:cstheme="minorHAnsi"/>
          <w:sz w:val="24"/>
          <w:szCs w:val="24"/>
          <w:lang w:val="en-US"/>
        </w:rPr>
        <w:t>6</w:t>
      </w:r>
      <w:r w:rsidRPr="000D631E">
        <w:rPr>
          <w:rFonts w:cstheme="minorHAnsi"/>
          <w:sz w:val="24"/>
          <w:szCs w:val="24"/>
          <w:lang w:val="en-US"/>
        </w:rPr>
        <w:t xml:space="preserve">] Moskal P, </w:t>
      </w:r>
      <w:proofErr w:type="spellStart"/>
      <w:r w:rsidRPr="000D631E">
        <w:rPr>
          <w:rFonts w:cstheme="minorHAnsi"/>
          <w:sz w:val="24"/>
          <w:szCs w:val="24"/>
          <w:lang w:val="en-US"/>
        </w:rPr>
        <w:t>Kisielewska</w:t>
      </w:r>
      <w:proofErr w:type="spellEnd"/>
      <w:r w:rsidRPr="000D631E">
        <w:rPr>
          <w:rFonts w:cstheme="minorHAnsi"/>
          <w:sz w:val="24"/>
          <w:szCs w:val="24"/>
          <w:lang w:val="en-US"/>
        </w:rPr>
        <w:t xml:space="preserve"> D, </w:t>
      </w:r>
      <w:proofErr w:type="spellStart"/>
      <w:r w:rsidRPr="000D631E">
        <w:rPr>
          <w:rFonts w:cstheme="minorHAnsi"/>
          <w:sz w:val="24"/>
          <w:szCs w:val="24"/>
          <w:lang w:val="en-US"/>
        </w:rPr>
        <w:t>Curceanu</w:t>
      </w:r>
      <w:proofErr w:type="spellEnd"/>
      <w:r w:rsidRPr="000D631E">
        <w:rPr>
          <w:rFonts w:cstheme="minorHAnsi"/>
          <w:sz w:val="24"/>
          <w:szCs w:val="24"/>
          <w:lang w:val="en-US"/>
        </w:rPr>
        <w:t xml:space="preserve"> C, </w:t>
      </w:r>
      <w:proofErr w:type="spellStart"/>
      <w:r w:rsidRPr="000D631E">
        <w:rPr>
          <w:rFonts w:cstheme="minorHAnsi"/>
          <w:sz w:val="24"/>
          <w:szCs w:val="24"/>
          <w:lang w:val="en-US"/>
        </w:rPr>
        <w:t>Czerwiński</w:t>
      </w:r>
      <w:proofErr w:type="spellEnd"/>
      <w:r w:rsidRPr="000D631E">
        <w:rPr>
          <w:rFonts w:cstheme="minorHAnsi"/>
          <w:sz w:val="24"/>
          <w:szCs w:val="24"/>
          <w:lang w:val="en-US"/>
        </w:rPr>
        <w:t xml:space="preserve"> E, </w:t>
      </w:r>
      <w:proofErr w:type="spellStart"/>
      <w:r w:rsidRPr="000D631E">
        <w:rPr>
          <w:rFonts w:cstheme="minorHAnsi"/>
          <w:sz w:val="24"/>
          <w:szCs w:val="24"/>
          <w:lang w:val="en-US"/>
        </w:rPr>
        <w:t>Dulski</w:t>
      </w:r>
      <w:proofErr w:type="spellEnd"/>
      <w:r w:rsidRPr="000D631E">
        <w:rPr>
          <w:rFonts w:cstheme="minorHAnsi"/>
          <w:sz w:val="24"/>
          <w:szCs w:val="24"/>
          <w:lang w:val="en-US"/>
        </w:rPr>
        <w:t xml:space="preserve"> K, </w:t>
      </w:r>
      <w:proofErr w:type="spellStart"/>
      <w:r w:rsidRPr="000D631E">
        <w:rPr>
          <w:rFonts w:cstheme="minorHAnsi"/>
          <w:sz w:val="24"/>
          <w:szCs w:val="24"/>
          <w:lang w:val="en-US"/>
        </w:rPr>
        <w:t>Gajos</w:t>
      </w:r>
      <w:proofErr w:type="spellEnd"/>
      <w:r w:rsidRPr="000D631E">
        <w:rPr>
          <w:rFonts w:cstheme="minorHAnsi"/>
          <w:sz w:val="24"/>
          <w:szCs w:val="24"/>
          <w:lang w:val="en-US"/>
        </w:rPr>
        <w:t xml:space="preserve"> A, et al. </w:t>
      </w:r>
      <w:r w:rsidRPr="00EF4212">
        <w:rPr>
          <w:rFonts w:cstheme="minorHAnsi"/>
          <w:sz w:val="24"/>
          <w:szCs w:val="24"/>
          <w:lang w:val="en-US"/>
        </w:rPr>
        <w:t>Feasibility study of the positronium imaging with the J-PET tomograph. Phys Med Biol 2019;64: 055017.</w:t>
      </w:r>
    </w:p>
    <w:p w14:paraId="4316C2D6" w14:textId="3A3E94D6" w:rsidR="008B2DD2" w:rsidRPr="00EF4212" w:rsidRDefault="008B2DD2"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5C57CE" w:rsidRPr="00EF4212">
        <w:rPr>
          <w:rFonts w:cstheme="minorHAnsi"/>
          <w:sz w:val="24"/>
          <w:szCs w:val="24"/>
          <w:lang w:val="en-US"/>
        </w:rPr>
        <w:t>17</w:t>
      </w:r>
      <w:r w:rsidRPr="00EF4212">
        <w:rPr>
          <w:rFonts w:cstheme="minorHAnsi"/>
          <w:sz w:val="24"/>
          <w:szCs w:val="24"/>
          <w:lang w:val="en-US"/>
        </w:rPr>
        <w:t xml:space="preserve">] Moskal P, </w:t>
      </w:r>
      <w:proofErr w:type="spellStart"/>
      <w:r w:rsidRPr="00EF4212">
        <w:rPr>
          <w:rFonts w:cstheme="minorHAnsi"/>
          <w:sz w:val="24"/>
          <w:szCs w:val="24"/>
          <w:lang w:val="en-US"/>
        </w:rPr>
        <w:t>Kisielewska</w:t>
      </w:r>
      <w:proofErr w:type="spellEnd"/>
      <w:r w:rsidRPr="00EF4212">
        <w:rPr>
          <w:rFonts w:cstheme="minorHAnsi"/>
          <w:sz w:val="24"/>
          <w:szCs w:val="24"/>
          <w:lang w:val="en-US"/>
        </w:rPr>
        <w:t xml:space="preserve"> D, Y </w:t>
      </w:r>
      <w:proofErr w:type="spellStart"/>
      <w:r w:rsidRPr="00EF4212">
        <w:rPr>
          <w:rFonts w:cstheme="minorHAnsi"/>
          <w:sz w:val="24"/>
          <w:szCs w:val="24"/>
          <w:lang w:val="en-US"/>
        </w:rPr>
        <w:t>Shopa</w:t>
      </w:r>
      <w:proofErr w:type="spellEnd"/>
      <w:r w:rsidRPr="00EF4212">
        <w:rPr>
          <w:rFonts w:cstheme="minorHAnsi"/>
          <w:sz w:val="24"/>
          <w:szCs w:val="24"/>
          <w:lang w:val="en-US"/>
        </w:rPr>
        <w:t xml:space="preserve"> R, Bura Z, </w:t>
      </w:r>
      <w:proofErr w:type="spellStart"/>
      <w:r w:rsidRPr="00EF4212">
        <w:rPr>
          <w:rFonts w:cstheme="minorHAnsi"/>
          <w:sz w:val="24"/>
          <w:szCs w:val="24"/>
          <w:lang w:val="en-US"/>
        </w:rPr>
        <w:t>Chhokar</w:t>
      </w:r>
      <w:proofErr w:type="spellEnd"/>
      <w:r w:rsidRPr="00EF4212">
        <w:rPr>
          <w:rFonts w:cstheme="minorHAnsi"/>
          <w:sz w:val="24"/>
          <w:szCs w:val="24"/>
          <w:lang w:val="en-US"/>
        </w:rPr>
        <w:t xml:space="preserve"> J, </w:t>
      </w:r>
      <w:proofErr w:type="spellStart"/>
      <w:r w:rsidRPr="00EF4212">
        <w:rPr>
          <w:rFonts w:cstheme="minorHAnsi"/>
          <w:sz w:val="24"/>
          <w:szCs w:val="24"/>
          <w:lang w:val="en-US"/>
        </w:rPr>
        <w:t>Curceanu</w:t>
      </w:r>
      <w:proofErr w:type="spellEnd"/>
      <w:r w:rsidRPr="00EF4212">
        <w:rPr>
          <w:rFonts w:cstheme="minorHAnsi"/>
          <w:sz w:val="24"/>
          <w:szCs w:val="24"/>
          <w:lang w:val="en-US"/>
        </w:rPr>
        <w:t xml:space="preserve"> C, et al. Performance assessment of the 2</w:t>
      </w:r>
      <w:r w:rsidRPr="00EF4212">
        <w:rPr>
          <w:rFonts w:cstheme="minorHAnsi"/>
          <w:sz w:val="24"/>
          <w:szCs w:val="24"/>
        </w:rPr>
        <w:t>γ</w:t>
      </w:r>
      <w:r w:rsidRPr="00EF4212">
        <w:rPr>
          <w:rFonts w:cstheme="minorHAnsi"/>
          <w:sz w:val="24"/>
          <w:szCs w:val="24"/>
          <w:lang w:val="en-US"/>
        </w:rPr>
        <w:t xml:space="preserve"> positronium imaging with the total-body PET scanners. EJNMMI Phys 2020;7:1</w:t>
      </w:r>
      <w:r w:rsidRPr="00EF4212">
        <w:rPr>
          <w:rFonts w:eastAsia="AdvOT4f49f862+20" w:cstheme="minorHAnsi"/>
          <w:sz w:val="24"/>
          <w:szCs w:val="24"/>
          <w:lang w:val="en-US"/>
        </w:rPr>
        <w:t>–</w:t>
      </w:r>
      <w:r w:rsidRPr="00EF4212">
        <w:rPr>
          <w:rFonts w:cstheme="minorHAnsi"/>
          <w:sz w:val="24"/>
          <w:szCs w:val="24"/>
          <w:lang w:val="en-US"/>
        </w:rPr>
        <w:t>16.</w:t>
      </w:r>
    </w:p>
    <w:p w14:paraId="0DE0AEAF" w14:textId="410161C9" w:rsidR="00EE28FD" w:rsidRPr="00EF4212" w:rsidRDefault="00EE28FD"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 xml:space="preserve">[18] Moskal P, </w:t>
      </w:r>
      <w:proofErr w:type="spellStart"/>
      <w:r w:rsidRPr="00EF4212">
        <w:rPr>
          <w:rFonts w:cstheme="minorHAnsi"/>
          <w:sz w:val="24"/>
          <w:szCs w:val="24"/>
          <w:lang w:val="en-US"/>
        </w:rPr>
        <w:t>Gajos</w:t>
      </w:r>
      <w:proofErr w:type="spellEnd"/>
      <w:r w:rsidRPr="00EF4212">
        <w:rPr>
          <w:rFonts w:cstheme="minorHAnsi"/>
          <w:sz w:val="24"/>
          <w:szCs w:val="24"/>
          <w:lang w:val="en-US"/>
        </w:rPr>
        <w:t xml:space="preserve"> A, </w:t>
      </w:r>
      <w:proofErr w:type="spellStart"/>
      <w:r w:rsidRPr="00EF4212">
        <w:rPr>
          <w:rFonts w:cstheme="minorHAnsi"/>
          <w:sz w:val="24"/>
          <w:szCs w:val="24"/>
          <w:lang w:val="en-US"/>
        </w:rPr>
        <w:t>MohammedM</w:t>
      </w:r>
      <w:proofErr w:type="spellEnd"/>
      <w:r w:rsidRPr="00EF4212">
        <w:rPr>
          <w:rFonts w:cstheme="minorHAnsi"/>
          <w:sz w:val="24"/>
          <w:szCs w:val="24"/>
          <w:lang w:val="en-US"/>
        </w:rPr>
        <w:t xml:space="preserve">, </w:t>
      </w:r>
      <w:proofErr w:type="spellStart"/>
      <w:r w:rsidRPr="00EF4212">
        <w:rPr>
          <w:rFonts w:cstheme="minorHAnsi"/>
          <w:sz w:val="24"/>
          <w:szCs w:val="24"/>
          <w:lang w:val="en-US"/>
        </w:rPr>
        <w:t>Chhokar</w:t>
      </w:r>
      <w:proofErr w:type="spellEnd"/>
      <w:r w:rsidRPr="00EF4212">
        <w:rPr>
          <w:rFonts w:cstheme="minorHAnsi"/>
          <w:sz w:val="24"/>
          <w:szCs w:val="24"/>
          <w:lang w:val="en-US"/>
        </w:rPr>
        <w:t xml:space="preserve"> J, Chug N, </w:t>
      </w:r>
      <w:proofErr w:type="spellStart"/>
      <w:r w:rsidRPr="00EF4212">
        <w:rPr>
          <w:rFonts w:cstheme="minorHAnsi"/>
          <w:sz w:val="24"/>
          <w:szCs w:val="24"/>
          <w:lang w:val="en-US"/>
        </w:rPr>
        <w:t>Curceanu</w:t>
      </w:r>
      <w:proofErr w:type="spellEnd"/>
      <w:r w:rsidRPr="00EF4212">
        <w:rPr>
          <w:rFonts w:cstheme="minorHAnsi"/>
          <w:sz w:val="24"/>
          <w:szCs w:val="24"/>
          <w:lang w:val="en-US"/>
        </w:rPr>
        <w:t xml:space="preserve"> C, et al. Testing CPT symmetry in ortho-positronium decays with positronium annihilation tomography. Nat </w:t>
      </w:r>
      <w:proofErr w:type="spellStart"/>
      <w:r w:rsidRPr="00EF4212">
        <w:rPr>
          <w:rFonts w:cstheme="minorHAnsi"/>
          <w:sz w:val="24"/>
          <w:szCs w:val="24"/>
          <w:lang w:val="en-US"/>
        </w:rPr>
        <w:t>Commun</w:t>
      </w:r>
      <w:proofErr w:type="spellEnd"/>
      <w:r w:rsidRPr="00EF4212">
        <w:rPr>
          <w:rFonts w:cstheme="minorHAnsi"/>
          <w:sz w:val="24"/>
          <w:szCs w:val="24"/>
          <w:lang w:val="en-US"/>
        </w:rPr>
        <w:t xml:space="preserve"> 2021;12:5658.</w:t>
      </w:r>
    </w:p>
    <w:p w14:paraId="24D6D425" w14:textId="1CDEE44B" w:rsidR="008B2DD2" w:rsidRPr="00EF4212" w:rsidRDefault="008B2DD2"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D81510" w:rsidRPr="00EF4212">
        <w:rPr>
          <w:rFonts w:cstheme="minorHAnsi"/>
          <w:sz w:val="24"/>
          <w:szCs w:val="24"/>
          <w:lang w:val="en-US"/>
        </w:rPr>
        <w:t>19</w:t>
      </w:r>
      <w:r w:rsidRPr="00EF4212">
        <w:rPr>
          <w:rFonts w:cstheme="minorHAnsi"/>
          <w:sz w:val="24"/>
          <w:szCs w:val="24"/>
          <w:lang w:val="en-US"/>
        </w:rPr>
        <w:t xml:space="preserve">] </w:t>
      </w:r>
      <w:proofErr w:type="spellStart"/>
      <w:r w:rsidRPr="00EF4212">
        <w:rPr>
          <w:rFonts w:cstheme="minorHAnsi"/>
          <w:sz w:val="24"/>
          <w:szCs w:val="24"/>
          <w:lang w:val="en-US"/>
        </w:rPr>
        <w:t>Stepanov</w:t>
      </w:r>
      <w:proofErr w:type="spellEnd"/>
      <w:r w:rsidRPr="00EF4212">
        <w:rPr>
          <w:rFonts w:cstheme="minorHAnsi"/>
          <w:sz w:val="24"/>
          <w:szCs w:val="24"/>
          <w:lang w:val="en-US"/>
        </w:rPr>
        <w:t xml:space="preserve"> S V, </w:t>
      </w:r>
      <w:proofErr w:type="spellStart"/>
      <w:r w:rsidRPr="00EF4212">
        <w:rPr>
          <w:rFonts w:cstheme="minorHAnsi"/>
          <w:sz w:val="24"/>
          <w:szCs w:val="24"/>
          <w:lang w:val="en-US"/>
        </w:rPr>
        <w:t>Byakova</w:t>
      </w:r>
      <w:proofErr w:type="spellEnd"/>
      <w:r w:rsidRPr="00EF4212">
        <w:rPr>
          <w:rFonts w:cstheme="minorHAnsi"/>
          <w:sz w:val="24"/>
          <w:szCs w:val="24"/>
          <w:lang w:val="en-US"/>
        </w:rPr>
        <w:t xml:space="preserve"> V M,  </w:t>
      </w:r>
      <w:proofErr w:type="spellStart"/>
      <w:r w:rsidRPr="00EF4212">
        <w:rPr>
          <w:rFonts w:cstheme="minorHAnsi"/>
          <w:sz w:val="24"/>
          <w:szCs w:val="24"/>
          <w:lang w:val="en-US"/>
        </w:rPr>
        <w:t>Stepanov</w:t>
      </w:r>
      <w:proofErr w:type="spellEnd"/>
      <w:r w:rsidRPr="00EF4212">
        <w:rPr>
          <w:rFonts w:cstheme="minorHAnsi"/>
          <w:sz w:val="24"/>
          <w:szCs w:val="24"/>
          <w:lang w:val="en-US"/>
        </w:rPr>
        <w:t xml:space="preserve"> P S. Positronium in Biosystems and Medicine: A New Approach to Tumor Diagnostics Based on Correlation between Oxygenation of Tissues and Lifetime of the Positronium Atom. Physics of Wave Phenomena 2021;29:174.</w:t>
      </w:r>
    </w:p>
    <w:p w14:paraId="5EAA0430" w14:textId="77A6BB18" w:rsidR="008B2DD2" w:rsidRPr="00EF4212" w:rsidRDefault="008B2DD2"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F41236" w:rsidRPr="00EF4212">
        <w:rPr>
          <w:rFonts w:cstheme="minorHAnsi"/>
          <w:sz w:val="24"/>
          <w:szCs w:val="24"/>
          <w:lang w:val="en-US"/>
        </w:rPr>
        <w:t>20</w:t>
      </w:r>
      <w:r w:rsidRPr="00EF4212">
        <w:rPr>
          <w:rFonts w:cstheme="minorHAnsi"/>
          <w:sz w:val="24"/>
          <w:szCs w:val="24"/>
          <w:lang w:val="en-US"/>
        </w:rPr>
        <w:t xml:space="preserve">] Badawi RD, Shi H, Hu P, Chen S, Xu T, Price PM, et al. First human imaging studies with the EXPLORER total-body PET scanner. J </w:t>
      </w:r>
      <w:proofErr w:type="spellStart"/>
      <w:r w:rsidRPr="00EF4212">
        <w:rPr>
          <w:rFonts w:cstheme="minorHAnsi"/>
          <w:sz w:val="24"/>
          <w:szCs w:val="24"/>
          <w:lang w:val="en-US"/>
        </w:rPr>
        <w:t>Nucl</w:t>
      </w:r>
      <w:proofErr w:type="spellEnd"/>
      <w:r w:rsidRPr="00EF4212">
        <w:rPr>
          <w:rFonts w:cstheme="minorHAnsi"/>
          <w:sz w:val="24"/>
          <w:szCs w:val="24"/>
          <w:lang w:val="en-US"/>
        </w:rPr>
        <w:t xml:space="preserve"> Med 2019;60:299.</w:t>
      </w:r>
    </w:p>
    <w:p w14:paraId="43F064BC" w14:textId="0D3ED7C3" w:rsidR="008B2DD2" w:rsidRPr="00EF4212" w:rsidRDefault="008B2DD2"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B24266" w:rsidRPr="00EF4212">
        <w:rPr>
          <w:rFonts w:cstheme="minorHAnsi"/>
          <w:sz w:val="24"/>
          <w:szCs w:val="24"/>
          <w:lang w:val="en-US"/>
        </w:rPr>
        <w:t>21</w:t>
      </w:r>
      <w:r w:rsidRPr="00EF4212">
        <w:rPr>
          <w:rFonts w:cstheme="minorHAnsi"/>
          <w:sz w:val="24"/>
          <w:szCs w:val="24"/>
          <w:lang w:val="en-US"/>
        </w:rPr>
        <w:t xml:space="preserve">] Karp JS, Viswanath V, </w:t>
      </w:r>
      <w:proofErr w:type="spellStart"/>
      <w:r w:rsidRPr="00EF4212">
        <w:rPr>
          <w:rFonts w:cstheme="minorHAnsi"/>
          <w:sz w:val="24"/>
          <w:szCs w:val="24"/>
          <w:lang w:val="en-US"/>
        </w:rPr>
        <w:t>Geagan</w:t>
      </w:r>
      <w:proofErr w:type="spellEnd"/>
      <w:r w:rsidRPr="00EF4212">
        <w:rPr>
          <w:rFonts w:cstheme="minorHAnsi"/>
          <w:sz w:val="24"/>
          <w:szCs w:val="24"/>
          <w:lang w:val="en-US"/>
        </w:rPr>
        <w:t xml:space="preserve"> MJ, </w:t>
      </w:r>
      <w:proofErr w:type="spellStart"/>
      <w:r w:rsidRPr="00EF4212">
        <w:rPr>
          <w:rFonts w:cstheme="minorHAnsi"/>
          <w:sz w:val="24"/>
          <w:szCs w:val="24"/>
          <w:lang w:val="en-US"/>
        </w:rPr>
        <w:t>Muehllehner</w:t>
      </w:r>
      <w:proofErr w:type="spellEnd"/>
      <w:r w:rsidRPr="00EF4212">
        <w:rPr>
          <w:rFonts w:cstheme="minorHAnsi"/>
          <w:sz w:val="24"/>
          <w:szCs w:val="24"/>
          <w:lang w:val="en-US"/>
        </w:rPr>
        <w:t xml:space="preserve"> G, </w:t>
      </w:r>
      <w:proofErr w:type="spellStart"/>
      <w:r w:rsidRPr="00EF4212">
        <w:rPr>
          <w:rFonts w:cstheme="minorHAnsi"/>
          <w:sz w:val="24"/>
          <w:szCs w:val="24"/>
          <w:lang w:val="en-US"/>
        </w:rPr>
        <w:t>Pantel</w:t>
      </w:r>
      <w:proofErr w:type="spellEnd"/>
      <w:r w:rsidRPr="00EF4212">
        <w:rPr>
          <w:rFonts w:cstheme="minorHAnsi"/>
          <w:sz w:val="24"/>
          <w:szCs w:val="24"/>
          <w:lang w:val="en-US"/>
        </w:rPr>
        <w:t xml:space="preserve"> AR, Parma MJ, et al. </w:t>
      </w:r>
      <w:r w:rsidRPr="00EF4212">
        <w:rPr>
          <w:rFonts w:cstheme="minorHAnsi"/>
          <w:sz w:val="24"/>
          <w:szCs w:val="24"/>
          <w:lang w:val="en-US"/>
        </w:rPr>
        <w:br/>
      </w:r>
      <w:proofErr w:type="spellStart"/>
      <w:r w:rsidRPr="00EF4212">
        <w:rPr>
          <w:rFonts w:cstheme="minorHAnsi"/>
          <w:sz w:val="24"/>
          <w:szCs w:val="24"/>
          <w:lang w:val="en-US"/>
        </w:rPr>
        <w:t>PennPET</w:t>
      </w:r>
      <w:proofErr w:type="spellEnd"/>
      <w:r w:rsidRPr="00EF4212">
        <w:rPr>
          <w:rFonts w:cstheme="minorHAnsi"/>
          <w:sz w:val="24"/>
          <w:szCs w:val="24"/>
          <w:lang w:val="en-US"/>
        </w:rPr>
        <w:t xml:space="preserve"> explorer: design and preliminary performance of a whole-body imager. </w:t>
      </w:r>
      <w:r w:rsidRPr="00EF4212">
        <w:rPr>
          <w:rFonts w:cstheme="minorHAnsi"/>
          <w:sz w:val="24"/>
          <w:szCs w:val="24"/>
          <w:lang w:val="en-US"/>
        </w:rPr>
        <w:br/>
        <w:t xml:space="preserve">J </w:t>
      </w:r>
      <w:proofErr w:type="spellStart"/>
      <w:r w:rsidRPr="00EF4212">
        <w:rPr>
          <w:rFonts w:cstheme="minorHAnsi"/>
          <w:sz w:val="24"/>
          <w:szCs w:val="24"/>
          <w:lang w:val="en-US"/>
        </w:rPr>
        <w:t>Nucl</w:t>
      </w:r>
      <w:proofErr w:type="spellEnd"/>
      <w:r w:rsidRPr="00EF4212">
        <w:rPr>
          <w:rFonts w:cstheme="minorHAnsi"/>
          <w:sz w:val="24"/>
          <w:szCs w:val="24"/>
          <w:lang w:val="en-US"/>
        </w:rPr>
        <w:t xml:space="preserve"> Med 2020;61:136</w:t>
      </w:r>
      <w:r w:rsidRPr="00EF4212">
        <w:rPr>
          <w:rFonts w:eastAsia="AdvOT4f49f862+20" w:cstheme="minorHAnsi"/>
          <w:sz w:val="24"/>
          <w:szCs w:val="24"/>
          <w:lang w:val="en-US"/>
        </w:rPr>
        <w:t>–</w:t>
      </w:r>
      <w:r w:rsidRPr="00EF4212">
        <w:rPr>
          <w:rFonts w:cstheme="minorHAnsi"/>
          <w:sz w:val="24"/>
          <w:szCs w:val="24"/>
          <w:lang w:val="en-US"/>
        </w:rPr>
        <w:t>43.</w:t>
      </w:r>
    </w:p>
    <w:p w14:paraId="7D8C8117" w14:textId="16225508" w:rsidR="008B2DD2" w:rsidRPr="00EF4212" w:rsidRDefault="008B2DD2"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713DEB" w:rsidRPr="00EF4212">
        <w:rPr>
          <w:rFonts w:cstheme="minorHAnsi"/>
          <w:sz w:val="24"/>
          <w:szCs w:val="24"/>
          <w:lang w:val="en-US"/>
        </w:rPr>
        <w:t>22</w:t>
      </w:r>
      <w:r w:rsidRPr="00EF4212">
        <w:rPr>
          <w:rFonts w:cstheme="minorHAnsi"/>
          <w:sz w:val="24"/>
          <w:szCs w:val="24"/>
          <w:lang w:val="en-US"/>
        </w:rPr>
        <w:t xml:space="preserve">] Moskal P, </w:t>
      </w:r>
      <w:proofErr w:type="spellStart"/>
      <w:r w:rsidRPr="00EF4212">
        <w:rPr>
          <w:rFonts w:cstheme="minorHAnsi"/>
          <w:sz w:val="24"/>
          <w:szCs w:val="24"/>
          <w:lang w:val="en-US"/>
        </w:rPr>
        <w:t>Stępień</w:t>
      </w:r>
      <w:proofErr w:type="spellEnd"/>
      <w:r w:rsidRPr="00EF4212">
        <w:rPr>
          <w:rFonts w:cstheme="minorHAnsi"/>
          <w:sz w:val="24"/>
          <w:szCs w:val="24"/>
          <w:lang w:val="en-US"/>
        </w:rPr>
        <w:t xml:space="preserve"> E. Prospects and clinical perspectives of total body PET imaging using plastic scintillators. Pet Clin 2020;15:439</w:t>
      </w:r>
      <w:r w:rsidRPr="00EF4212">
        <w:rPr>
          <w:rFonts w:eastAsia="AdvOT4f49f862+20" w:cstheme="minorHAnsi"/>
          <w:sz w:val="24"/>
          <w:szCs w:val="24"/>
          <w:lang w:val="en-US"/>
        </w:rPr>
        <w:t>–</w:t>
      </w:r>
      <w:r w:rsidRPr="00EF4212">
        <w:rPr>
          <w:rFonts w:cstheme="minorHAnsi"/>
          <w:sz w:val="24"/>
          <w:szCs w:val="24"/>
          <w:lang w:val="en-US"/>
        </w:rPr>
        <w:t>52.</w:t>
      </w:r>
    </w:p>
    <w:p w14:paraId="6E177862" w14:textId="5E7F1495" w:rsidR="008B2DD2" w:rsidRPr="00EF4212" w:rsidRDefault="008B2DD2"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713DEB" w:rsidRPr="00EF4212">
        <w:rPr>
          <w:rFonts w:cstheme="minorHAnsi"/>
          <w:sz w:val="24"/>
          <w:szCs w:val="24"/>
          <w:lang w:val="en-US"/>
        </w:rPr>
        <w:t>23</w:t>
      </w:r>
      <w:r w:rsidRPr="00EF4212">
        <w:rPr>
          <w:rFonts w:cstheme="minorHAnsi"/>
          <w:sz w:val="24"/>
          <w:szCs w:val="24"/>
          <w:lang w:val="en-US"/>
        </w:rPr>
        <w:t xml:space="preserve">] Bass S D. QED and Fundamental Symmetries in Positronium Decays. Acta Phys </w:t>
      </w:r>
      <w:proofErr w:type="spellStart"/>
      <w:r w:rsidRPr="00EF4212">
        <w:rPr>
          <w:rFonts w:cstheme="minorHAnsi"/>
          <w:sz w:val="24"/>
          <w:szCs w:val="24"/>
          <w:lang w:val="en-US"/>
        </w:rPr>
        <w:t>Polon</w:t>
      </w:r>
      <w:proofErr w:type="spellEnd"/>
      <w:r w:rsidRPr="00EF4212">
        <w:rPr>
          <w:rFonts w:cstheme="minorHAnsi"/>
          <w:sz w:val="24"/>
          <w:szCs w:val="24"/>
          <w:lang w:val="en-US"/>
        </w:rPr>
        <w:t xml:space="preserve"> B 2019;50:1319.</w:t>
      </w:r>
    </w:p>
    <w:p w14:paraId="5BA12283" w14:textId="3A13F460" w:rsidR="008B2DD2" w:rsidRPr="00EF4212" w:rsidRDefault="008B2DD2"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D41216" w:rsidRPr="00EF4212">
        <w:rPr>
          <w:rFonts w:cstheme="minorHAnsi"/>
          <w:sz w:val="24"/>
          <w:szCs w:val="24"/>
          <w:lang w:val="en-US"/>
        </w:rPr>
        <w:t>24</w:t>
      </w:r>
      <w:r w:rsidRPr="00EF4212">
        <w:rPr>
          <w:rFonts w:cstheme="minorHAnsi"/>
          <w:sz w:val="24"/>
          <w:szCs w:val="24"/>
          <w:lang w:val="en-US"/>
        </w:rPr>
        <w:t xml:space="preserve">] Moskal P, </w:t>
      </w:r>
      <w:proofErr w:type="spellStart"/>
      <w:r w:rsidRPr="00EF4212">
        <w:rPr>
          <w:rFonts w:cstheme="minorHAnsi"/>
          <w:sz w:val="24"/>
          <w:szCs w:val="24"/>
          <w:lang w:val="en-US"/>
        </w:rPr>
        <w:t>Jasi</w:t>
      </w:r>
      <w:r w:rsidRPr="00EF4212">
        <w:rPr>
          <w:rFonts w:eastAsia="Calibri" w:cstheme="minorHAnsi"/>
          <w:sz w:val="24"/>
          <w:szCs w:val="24"/>
          <w:lang w:val="en-US"/>
        </w:rPr>
        <w:t>ń</w:t>
      </w:r>
      <w:r w:rsidRPr="00EF4212">
        <w:rPr>
          <w:rFonts w:cstheme="minorHAnsi"/>
          <w:sz w:val="24"/>
          <w:szCs w:val="24"/>
          <w:lang w:val="en-US"/>
        </w:rPr>
        <w:t>ska</w:t>
      </w:r>
      <w:proofErr w:type="spellEnd"/>
      <w:r w:rsidRPr="00EF4212">
        <w:rPr>
          <w:rFonts w:cstheme="minorHAnsi"/>
          <w:sz w:val="24"/>
          <w:szCs w:val="24"/>
          <w:lang w:val="en-US"/>
        </w:rPr>
        <w:t xml:space="preserve"> B, </w:t>
      </w:r>
      <w:proofErr w:type="spellStart"/>
      <w:r w:rsidRPr="00EF4212">
        <w:rPr>
          <w:rFonts w:cstheme="minorHAnsi"/>
          <w:sz w:val="24"/>
          <w:szCs w:val="24"/>
          <w:lang w:val="en-US"/>
        </w:rPr>
        <w:t>St</w:t>
      </w:r>
      <w:r w:rsidRPr="00EF4212">
        <w:rPr>
          <w:rFonts w:eastAsia="Calibri" w:cstheme="minorHAnsi"/>
          <w:sz w:val="24"/>
          <w:szCs w:val="24"/>
          <w:lang w:val="en-US"/>
        </w:rPr>
        <w:t>ę</w:t>
      </w:r>
      <w:r w:rsidRPr="00EF4212">
        <w:rPr>
          <w:rFonts w:cstheme="minorHAnsi"/>
          <w:sz w:val="24"/>
          <w:szCs w:val="24"/>
          <w:lang w:val="en-US"/>
        </w:rPr>
        <w:t>pie</w:t>
      </w:r>
      <w:r w:rsidRPr="00EF4212">
        <w:rPr>
          <w:rFonts w:eastAsia="Calibri" w:cstheme="minorHAnsi"/>
          <w:sz w:val="24"/>
          <w:szCs w:val="24"/>
          <w:lang w:val="en-US"/>
        </w:rPr>
        <w:t>ń</w:t>
      </w:r>
      <w:proofErr w:type="spellEnd"/>
      <w:r w:rsidRPr="00EF4212">
        <w:rPr>
          <w:rFonts w:eastAsia="Calibri" w:cstheme="minorHAnsi"/>
          <w:sz w:val="24"/>
          <w:szCs w:val="24"/>
          <w:lang w:val="en-US"/>
        </w:rPr>
        <w:t xml:space="preserve"> </w:t>
      </w:r>
      <w:r w:rsidRPr="00EF4212">
        <w:rPr>
          <w:rFonts w:cstheme="minorHAnsi"/>
          <w:sz w:val="24"/>
          <w:szCs w:val="24"/>
          <w:lang w:val="en-US"/>
        </w:rPr>
        <w:t>E</w:t>
      </w:r>
      <w:r w:rsidRPr="00EF4212">
        <w:rPr>
          <w:rFonts w:eastAsia="Calibri" w:cstheme="minorHAnsi"/>
          <w:sz w:val="24"/>
          <w:szCs w:val="24"/>
          <w:lang w:val="en-US"/>
        </w:rPr>
        <w:t>Ł</w:t>
      </w:r>
      <w:r w:rsidRPr="00EF4212">
        <w:rPr>
          <w:rFonts w:cstheme="minorHAnsi"/>
          <w:sz w:val="24"/>
          <w:szCs w:val="24"/>
          <w:lang w:val="en-US"/>
        </w:rPr>
        <w:t>, Bass SD. Positronium in medicine and biology. Nat Rev Phys 2019;1:527</w:t>
      </w:r>
      <w:r w:rsidRPr="00EF4212">
        <w:rPr>
          <w:rFonts w:eastAsia="Calibri" w:cstheme="minorHAnsi"/>
          <w:sz w:val="24"/>
          <w:szCs w:val="24"/>
          <w:lang w:val="en-US"/>
        </w:rPr>
        <w:t>–</w:t>
      </w:r>
      <w:r w:rsidRPr="00EF4212">
        <w:rPr>
          <w:rFonts w:cstheme="minorHAnsi"/>
          <w:sz w:val="24"/>
          <w:szCs w:val="24"/>
          <w:lang w:val="en-US"/>
        </w:rPr>
        <w:t>9.</w:t>
      </w:r>
    </w:p>
    <w:p w14:paraId="0E0BCBA9" w14:textId="78B51D68" w:rsidR="008B2DD2" w:rsidRPr="00EF4212" w:rsidRDefault="008B2DD2" w:rsidP="00EF4212">
      <w:pPr>
        <w:tabs>
          <w:tab w:val="left" w:pos="3570"/>
        </w:tabs>
        <w:spacing w:after="240" w:line="276" w:lineRule="auto"/>
        <w:rPr>
          <w:rFonts w:cstheme="minorHAnsi"/>
          <w:b/>
          <w:sz w:val="24"/>
          <w:szCs w:val="24"/>
          <w:lang w:val="en-US"/>
        </w:rPr>
      </w:pPr>
      <w:r w:rsidRPr="00EF4212">
        <w:rPr>
          <w:rFonts w:cstheme="minorHAnsi"/>
          <w:sz w:val="24"/>
          <w:szCs w:val="24"/>
          <w:lang w:val="en-US"/>
        </w:rPr>
        <w:t>[</w:t>
      </w:r>
      <w:r w:rsidR="00B764EF" w:rsidRPr="00EF4212">
        <w:rPr>
          <w:rFonts w:cstheme="minorHAnsi"/>
          <w:sz w:val="24"/>
          <w:szCs w:val="24"/>
          <w:lang w:val="en-US"/>
        </w:rPr>
        <w:t>25</w:t>
      </w:r>
      <w:r w:rsidRPr="00EF4212">
        <w:rPr>
          <w:rFonts w:cstheme="minorHAnsi"/>
          <w:sz w:val="24"/>
          <w:szCs w:val="24"/>
          <w:lang w:val="en-US"/>
        </w:rPr>
        <w:t xml:space="preserve">] </w:t>
      </w:r>
      <w:proofErr w:type="spellStart"/>
      <w:r w:rsidRPr="00EF4212">
        <w:rPr>
          <w:rFonts w:cstheme="minorHAnsi"/>
          <w:sz w:val="24"/>
          <w:szCs w:val="24"/>
          <w:lang w:val="en-US"/>
        </w:rPr>
        <w:t>Matulewicz</w:t>
      </w:r>
      <w:proofErr w:type="spellEnd"/>
      <w:r w:rsidRPr="00EF4212">
        <w:rPr>
          <w:rFonts w:cstheme="minorHAnsi"/>
          <w:sz w:val="24"/>
          <w:szCs w:val="24"/>
          <w:lang w:val="en-US"/>
        </w:rPr>
        <w:t xml:space="preserve"> T. </w:t>
      </w:r>
      <w:r w:rsidRPr="00EF4212">
        <w:rPr>
          <w:rFonts w:cstheme="minorHAnsi"/>
          <w:color w:val="222222"/>
          <w:sz w:val="24"/>
          <w:szCs w:val="24"/>
          <w:shd w:val="clear" w:color="auto" w:fill="FFFFFF"/>
          <w:lang w:val="en-US"/>
        </w:rPr>
        <w:t xml:space="preserve">Radionuclide candidates for </w:t>
      </w:r>
      <w:proofErr w:type="spellStart"/>
      <w:r w:rsidRPr="00EF4212">
        <w:rPr>
          <w:rFonts w:cstheme="minorHAnsi"/>
          <w:color w:val="222222"/>
          <w:sz w:val="24"/>
          <w:szCs w:val="24"/>
          <w:shd w:val="clear" w:color="auto" w:fill="FFFFFF"/>
          <w:lang w:val="en-US"/>
        </w:rPr>
        <w:t>theranostics</w:t>
      </w:r>
      <w:proofErr w:type="spellEnd"/>
      <w:r w:rsidRPr="00EF4212">
        <w:rPr>
          <w:rFonts w:cstheme="minorHAnsi"/>
          <w:color w:val="222222"/>
          <w:sz w:val="24"/>
          <w:szCs w:val="24"/>
          <w:shd w:val="clear" w:color="auto" w:fill="FFFFFF"/>
          <w:lang w:val="en-US"/>
        </w:rPr>
        <w:t xml:space="preserve">: An overview. Bio-Algorithms and Med-Systems 2021;17 DOI: </w:t>
      </w:r>
      <w:r w:rsidRPr="007D047E">
        <w:rPr>
          <w:rFonts w:cstheme="minorHAnsi"/>
          <w:bCs/>
          <w:sz w:val="24"/>
          <w:szCs w:val="24"/>
          <w:lang w:val="en-US"/>
        </w:rPr>
        <w:t>10.1515/bams-2021-0142</w:t>
      </w:r>
    </w:p>
    <w:p w14:paraId="5A3ECB3A" w14:textId="55D55CDC" w:rsidR="007D14F5" w:rsidRPr="00EF4212" w:rsidRDefault="00125790"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lastRenderedPageBreak/>
        <w:t xml:space="preserve">[26] </w:t>
      </w:r>
      <w:proofErr w:type="spellStart"/>
      <w:r w:rsidRPr="00EF4212">
        <w:rPr>
          <w:rFonts w:cstheme="minorHAnsi"/>
          <w:sz w:val="24"/>
          <w:szCs w:val="24"/>
          <w:lang w:val="en-US"/>
        </w:rPr>
        <w:t>Thirolf</w:t>
      </w:r>
      <w:proofErr w:type="spellEnd"/>
      <w:r w:rsidRPr="00EF4212">
        <w:rPr>
          <w:rFonts w:cstheme="minorHAnsi"/>
          <w:sz w:val="24"/>
          <w:szCs w:val="24"/>
          <w:lang w:val="en-US"/>
        </w:rPr>
        <w:t xml:space="preserve"> P G, Lang C,  </w:t>
      </w:r>
      <w:proofErr w:type="spellStart"/>
      <w:r w:rsidRPr="00EF4212">
        <w:rPr>
          <w:rFonts w:cstheme="minorHAnsi"/>
          <w:sz w:val="24"/>
          <w:szCs w:val="24"/>
          <w:lang w:val="en-US"/>
        </w:rPr>
        <w:t>Parodi</w:t>
      </w:r>
      <w:proofErr w:type="spellEnd"/>
      <w:r w:rsidRPr="00EF4212">
        <w:rPr>
          <w:rFonts w:cstheme="minorHAnsi"/>
          <w:sz w:val="24"/>
          <w:szCs w:val="24"/>
          <w:lang w:val="en-US"/>
        </w:rPr>
        <w:t xml:space="preserve"> K.  Perspectives for Highly-Sensitive PET-Based Medical Imaging Using β+γ Coincidences. Acta Phys </w:t>
      </w:r>
      <w:proofErr w:type="spellStart"/>
      <w:r w:rsidRPr="00EF4212">
        <w:rPr>
          <w:rFonts w:cstheme="minorHAnsi"/>
          <w:sz w:val="24"/>
          <w:szCs w:val="24"/>
          <w:lang w:val="en-US"/>
        </w:rPr>
        <w:t>Polon</w:t>
      </w:r>
      <w:proofErr w:type="spellEnd"/>
      <w:r w:rsidRPr="00EF4212">
        <w:rPr>
          <w:rFonts w:cstheme="minorHAnsi"/>
          <w:sz w:val="24"/>
          <w:szCs w:val="24"/>
          <w:lang w:val="en-US"/>
        </w:rPr>
        <w:t xml:space="preserve"> A 2015;127:1441-44.</w:t>
      </w:r>
    </w:p>
    <w:p w14:paraId="360756A6" w14:textId="0A8B2246" w:rsidR="007D14F5" w:rsidRPr="00EF4212" w:rsidRDefault="007D14F5" w:rsidP="00EF4212">
      <w:pPr>
        <w:spacing w:after="0" w:line="276" w:lineRule="auto"/>
        <w:rPr>
          <w:rFonts w:cstheme="minorHAnsi"/>
          <w:sz w:val="24"/>
          <w:szCs w:val="24"/>
          <w:lang w:val="en-US"/>
        </w:rPr>
      </w:pPr>
      <w:r w:rsidRPr="00EF4212">
        <w:rPr>
          <w:rFonts w:cstheme="minorHAnsi"/>
          <w:sz w:val="24"/>
          <w:szCs w:val="24"/>
          <w:lang w:val="en-US"/>
        </w:rPr>
        <w:t>[2</w:t>
      </w:r>
      <w:r w:rsidR="00125790" w:rsidRPr="00EF4212">
        <w:rPr>
          <w:rFonts w:cstheme="minorHAnsi"/>
          <w:sz w:val="24"/>
          <w:szCs w:val="24"/>
          <w:lang w:val="en-US"/>
        </w:rPr>
        <w:t>7</w:t>
      </w:r>
      <w:r w:rsidRPr="00EF4212">
        <w:rPr>
          <w:rFonts w:cstheme="minorHAnsi"/>
          <w:sz w:val="24"/>
          <w:szCs w:val="24"/>
          <w:lang w:val="en-US"/>
        </w:rPr>
        <w:t xml:space="preserve">]  </w:t>
      </w:r>
      <w:proofErr w:type="spellStart"/>
      <w:r w:rsidRPr="00EF4212">
        <w:rPr>
          <w:rFonts w:cstheme="minorHAnsi"/>
          <w:sz w:val="24"/>
          <w:szCs w:val="24"/>
          <w:lang w:val="en-US"/>
        </w:rPr>
        <w:t>Byakov</w:t>
      </w:r>
      <w:proofErr w:type="spellEnd"/>
      <w:r w:rsidRPr="00EF4212">
        <w:rPr>
          <w:rFonts w:cstheme="minorHAnsi"/>
          <w:sz w:val="24"/>
          <w:szCs w:val="24"/>
          <w:lang w:val="en-US"/>
        </w:rPr>
        <w:t xml:space="preserve"> V M, </w:t>
      </w:r>
      <w:proofErr w:type="spellStart"/>
      <w:r w:rsidRPr="00EF4212">
        <w:rPr>
          <w:rFonts w:cstheme="minorHAnsi"/>
          <w:sz w:val="24"/>
          <w:szCs w:val="24"/>
          <w:lang w:val="en-US"/>
        </w:rPr>
        <w:t>Stepanov</w:t>
      </w:r>
      <w:proofErr w:type="spellEnd"/>
      <w:r w:rsidRPr="00EF4212">
        <w:rPr>
          <w:rFonts w:cstheme="minorHAnsi"/>
          <w:sz w:val="24"/>
          <w:szCs w:val="24"/>
          <w:lang w:val="en-US"/>
        </w:rPr>
        <w:t xml:space="preserve"> S V. Common features in the formation of Ps, Mu, radiolytic hydrogen and solvated electrons in aqueous solutions. J </w:t>
      </w:r>
      <w:proofErr w:type="spellStart"/>
      <w:r w:rsidRPr="00EF4212">
        <w:rPr>
          <w:rFonts w:cstheme="minorHAnsi"/>
          <w:sz w:val="24"/>
          <w:szCs w:val="24"/>
          <w:lang w:val="en-US"/>
        </w:rPr>
        <w:t>Radioanal</w:t>
      </w:r>
      <w:proofErr w:type="spellEnd"/>
      <w:r w:rsidRPr="00EF4212">
        <w:rPr>
          <w:rFonts w:cstheme="minorHAnsi"/>
          <w:sz w:val="24"/>
          <w:szCs w:val="24"/>
          <w:lang w:val="en-US"/>
        </w:rPr>
        <w:t xml:space="preserve"> </w:t>
      </w:r>
      <w:proofErr w:type="spellStart"/>
      <w:r w:rsidRPr="00EF4212">
        <w:rPr>
          <w:rFonts w:cstheme="minorHAnsi"/>
          <w:sz w:val="24"/>
          <w:szCs w:val="24"/>
          <w:lang w:val="en-US"/>
        </w:rPr>
        <w:t>Nucl</w:t>
      </w:r>
      <w:proofErr w:type="spellEnd"/>
      <w:r w:rsidRPr="00EF4212">
        <w:rPr>
          <w:rFonts w:cstheme="minorHAnsi"/>
          <w:sz w:val="24"/>
          <w:szCs w:val="24"/>
          <w:lang w:val="en-US"/>
        </w:rPr>
        <w:t xml:space="preserve"> Chem 1996;210:371-405</w:t>
      </w:r>
    </w:p>
    <w:p w14:paraId="5293EB55" w14:textId="77777777" w:rsidR="007D14F5" w:rsidRPr="00EF4212" w:rsidRDefault="007D14F5" w:rsidP="00EF4212">
      <w:pPr>
        <w:spacing w:after="0" w:line="276" w:lineRule="auto"/>
        <w:rPr>
          <w:rFonts w:cstheme="minorHAnsi"/>
          <w:sz w:val="24"/>
          <w:szCs w:val="24"/>
          <w:lang w:val="en-US"/>
        </w:rPr>
      </w:pPr>
    </w:p>
    <w:p w14:paraId="0FB7EB3B" w14:textId="6242CC69" w:rsidR="007D14F5" w:rsidRPr="00EF4212" w:rsidRDefault="007D14F5" w:rsidP="00EF4212">
      <w:pPr>
        <w:spacing w:after="0" w:line="276" w:lineRule="auto"/>
        <w:rPr>
          <w:rFonts w:cstheme="minorHAnsi"/>
          <w:b/>
          <w:bCs/>
          <w:color w:val="212121"/>
          <w:sz w:val="24"/>
          <w:szCs w:val="24"/>
          <w:shd w:val="clear" w:color="auto" w:fill="FFFFFF"/>
          <w:lang w:val="en-US"/>
        </w:rPr>
      </w:pPr>
      <w:r w:rsidRPr="00EF4212">
        <w:rPr>
          <w:rFonts w:cstheme="minorHAnsi"/>
          <w:sz w:val="24"/>
          <w:szCs w:val="24"/>
          <w:lang w:val="en-US"/>
        </w:rPr>
        <w:t>[2</w:t>
      </w:r>
      <w:r w:rsidR="00125790" w:rsidRPr="00EF4212">
        <w:rPr>
          <w:rFonts w:cstheme="minorHAnsi"/>
          <w:sz w:val="24"/>
          <w:szCs w:val="24"/>
          <w:lang w:val="en-US"/>
        </w:rPr>
        <w:t>8</w:t>
      </w:r>
      <w:r w:rsidRPr="00EF4212">
        <w:rPr>
          <w:rFonts w:cstheme="minorHAnsi"/>
          <w:sz w:val="24"/>
          <w:szCs w:val="24"/>
          <w:lang w:val="en-US"/>
        </w:rPr>
        <w:t xml:space="preserve">] </w:t>
      </w:r>
      <w:proofErr w:type="spellStart"/>
      <w:r w:rsidRPr="00EF4212">
        <w:rPr>
          <w:rFonts w:cstheme="minorHAnsi"/>
          <w:sz w:val="24"/>
          <w:szCs w:val="24"/>
          <w:lang w:val="en-US"/>
        </w:rPr>
        <w:t>Stepanov</w:t>
      </w:r>
      <w:proofErr w:type="spellEnd"/>
      <w:r w:rsidRPr="00EF4212">
        <w:rPr>
          <w:rFonts w:cstheme="minorHAnsi"/>
          <w:sz w:val="24"/>
          <w:szCs w:val="24"/>
          <w:lang w:val="en-US"/>
        </w:rPr>
        <w:t xml:space="preserve"> S V, </w:t>
      </w:r>
      <w:proofErr w:type="spellStart"/>
      <w:r w:rsidRPr="00EF4212">
        <w:rPr>
          <w:rFonts w:cstheme="minorHAnsi"/>
          <w:sz w:val="24"/>
          <w:szCs w:val="24"/>
          <w:lang w:val="en-US"/>
        </w:rPr>
        <w:t>Byakov</w:t>
      </w:r>
      <w:proofErr w:type="spellEnd"/>
      <w:r w:rsidRPr="00EF4212">
        <w:rPr>
          <w:rFonts w:cstheme="minorHAnsi"/>
          <w:sz w:val="24"/>
          <w:szCs w:val="24"/>
          <w:lang w:val="en-US"/>
        </w:rPr>
        <w:t xml:space="preserve"> V M. Electric field effect on positronium formation in liquids. J Chem Phys 2002;116:6178-6195</w:t>
      </w:r>
    </w:p>
    <w:p w14:paraId="2BE70F32" w14:textId="77777777" w:rsidR="007D14F5" w:rsidRPr="00EF4212" w:rsidRDefault="007D14F5" w:rsidP="00EF4212">
      <w:pPr>
        <w:tabs>
          <w:tab w:val="left" w:pos="3570"/>
        </w:tabs>
        <w:spacing w:after="240" w:line="276" w:lineRule="auto"/>
        <w:rPr>
          <w:rFonts w:cstheme="minorHAnsi"/>
          <w:color w:val="222222"/>
          <w:sz w:val="24"/>
          <w:szCs w:val="24"/>
          <w:shd w:val="clear" w:color="auto" w:fill="FFFFFF"/>
          <w:lang w:val="en-US"/>
        </w:rPr>
      </w:pPr>
    </w:p>
    <w:p w14:paraId="5E874FCB" w14:textId="19B8CC00" w:rsidR="00ED1F2C" w:rsidRPr="00EF4212" w:rsidRDefault="00AB2C82"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125790" w:rsidRPr="00EF4212">
        <w:rPr>
          <w:rFonts w:cstheme="minorHAnsi"/>
          <w:sz w:val="24"/>
          <w:szCs w:val="24"/>
          <w:lang w:val="en-US"/>
        </w:rPr>
        <w:t>29</w:t>
      </w:r>
      <w:r w:rsidRPr="00EF4212">
        <w:rPr>
          <w:rFonts w:cstheme="minorHAnsi"/>
          <w:sz w:val="24"/>
          <w:szCs w:val="24"/>
          <w:lang w:val="en-US"/>
        </w:rPr>
        <w:t xml:space="preserve">] </w:t>
      </w:r>
      <w:proofErr w:type="spellStart"/>
      <w:r w:rsidR="00CD4095" w:rsidRPr="00EF4212">
        <w:rPr>
          <w:rFonts w:cstheme="minorHAnsi"/>
          <w:sz w:val="24"/>
          <w:szCs w:val="24"/>
          <w:lang w:val="en-US"/>
        </w:rPr>
        <w:t>Goworek</w:t>
      </w:r>
      <w:proofErr w:type="spellEnd"/>
      <w:r w:rsidR="00CD4095" w:rsidRPr="00EF4212">
        <w:rPr>
          <w:rFonts w:cstheme="minorHAnsi"/>
          <w:sz w:val="24"/>
          <w:szCs w:val="24"/>
          <w:lang w:val="en-US"/>
        </w:rPr>
        <w:t xml:space="preserve"> T</w:t>
      </w:r>
      <w:r w:rsidRPr="00EF4212">
        <w:rPr>
          <w:rFonts w:cstheme="minorHAnsi"/>
          <w:sz w:val="24"/>
          <w:szCs w:val="24"/>
          <w:lang w:val="en-US"/>
        </w:rPr>
        <w:t xml:space="preserve">. </w:t>
      </w:r>
      <w:r w:rsidR="00CD4095" w:rsidRPr="00EF4212">
        <w:rPr>
          <w:rFonts w:cstheme="minorHAnsi"/>
          <w:sz w:val="24"/>
          <w:szCs w:val="24"/>
          <w:lang w:val="en-US"/>
        </w:rPr>
        <w:t>Positronium as a probe of small free</w:t>
      </w:r>
      <w:r w:rsidRPr="00EF4212">
        <w:rPr>
          <w:rFonts w:cstheme="minorHAnsi"/>
          <w:sz w:val="24"/>
          <w:szCs w:val="24"/>
          <w:lang w:val="en-US"/>
        </w:rPr>
        <w:t xml:space="preserve"> </w:t>
      </w:r>
      <w:r w:rsidR="00CD4095" w:rsidRPr="00EF4212">
        <w:rPr>
          <w:rFonts w:cstheme="minorHAnsi"/>
          <w:sz w:val="24"/>
          <w:szCs w:val="24"/>
          <w:lang w:val="en-US"/>
        </w:rPr>
        <w:t>volumes in crystals, polymers and porous media</w:t>
      </w:r>
      <w:r w:rsidRPr="00EF4212">
        <w:rPr>
          <w:rFonts w:cstheme="minorHAnsi"/>
          <w:sz w:val="24"/>
          <w:szCs w:val="24"/>
          <w:lang w:val="en-US"/>
        </w:rPr>
        <w:t xml:space="preserve">. </w:t>
      </w:r>
      <w:r w:rsidR="00CD4095" w:rsidRPr="00EF4212">
        <w:rPr>
          <w:rFonts w:cstheme="minorHAnsi"/>
          <w:sz w:val="24"/>
          <w:szCs w:val="24"/>
          <w:lang w:val="en-US"/>
        </w:rPr>
        <w:t>Annales</w:t>
      </w:r>
      <w:r w:rsidR="00783861" w:rsidRPr="00EF4212">
        <w:rPr>
          <w:rFonts w:cstheme="minorHAnsi"/>
          <w:sz w:val="24"/>
          <w:szCs w:val="24"/>
          <w:lang w:val="en-US"/>
        </w:rPr>
        <w:t xml:space="preserve"> </w:t>
      </w:r>
      <w:r w:rsidR="00CD4095" w:rsidRPr="00EF4212">
        <w:rPr>
          <w:rFonts w:cstheme="minorHAnsi"/>
          <w:sz w:val="24"/>
          <w:szCs w:val="24"/>
          <w:lang w:val="en-US"/>
        </w:rPr>
        <w:t xml:space="preserve">Universitatis </w:t>
      </w:r>
      <w:proofErr w:type="spellStart"/>
      <w:r w:rsidR="00CD4095" w:rsidRPr="00EF4212">
        <w:rPr>
          <w:rFonts w:cstheme="minorHAnsi"/>
          <w:sz w:val="24"/>
          <w:szCs w:val="24"/>
          <w:lang w:val="en-US"/>
        </w:rPr>
        <w:t>Mariae</w:t>
      </w:r>
      <w:proofErr w:type="spellEnd"/>
      <w:r w:rsidR="00CD4095" w:rsidRPr="00EF4212">
        <w:rPr>
          <w:rFonts w:cstheme="minorHAnsi"/>
          <w:sz w:val="24"/>
          <w:szCs w:val="24"/>
          <w:lang w:val="en-US"/>
        </w:rPr>
        <w:t xml:space="preserve"> Curie-</w:t>
      </w:r>
      <w:proofErr w:type="spellStart"/>
      <w:r w:rsidR="00CD4095" w:rsidRPr="00EF4212">
        <w:rPr>
          <w:rFonts w:cstheme="minorHAnsi"/>
          <w:sz w:val="24"/>
          <w:szCs w:val="24"/>
          <w:lang w:val="en-US"/>
        </w:rPr>
        <w:t>Sk</w:t>
      </w:r>
      <w:r w:rsidRPr="00EF4212">
        <w:rPr>
          <w:rFonts w:cstheme="minorHAnsi"/>
          <w:sz w:val="24"/>
          <w:szCs w:val="24"/>
          <w:lang w:val="en-US"/>
        </w:rPr>
        <w:t>ł</w:t>
      </w:r>
      <w:r w:rsidR="00CD4095" w:rsidRPr="00EF4212">
        <w:rPr>
          <w:rFonts w:cstheme="minorHAnsi"/>
          <w:sz w:val="24"/>
          <w:szCs w:val="24"/>
          <w:lang w:val="en-US"/>
        </w:rPr>
        <w:t>odowska</w:t>
      </w:r>
      <w:proofErr w:type="spellEnd"/>
      <w:r w:rsidR="00CD4095" w:rsidRPr="00EF4212">
        <w:rPr>
          <w:rFonts w:cstheme="minorHAnsi"/>
          <w:sz w:val="24"/>
          <w:szCs w:val="24"/>
          <w:lang w:val="en-US"/>
        </w:rPr>
        <w:t xml:space="preserve"> </w:t>
      </w:r>
      <w:r w:rsidRPr="00EF4212">
        <w:rPr>
          <w:rFonts w:cstheme="minorHAnsi"/>
          <w:sz w:val="24"/>
          <w:szCs w:val="24"/>
          <w:lang w:val="en-US"/>
        </w:rPr>
        <w:t xml:space="preserve">2014; </w:t>
      </w:r>
      <w:r w:rsidR="00811903" w:rsidRPr="00EF4212">
        <w:rPr>
          <w:rFonts w:cstheme="minorHAnsi"/>
          <w:sz w:val="24"/>
          <w:szCs w:val="24"/>
          <w:lang w:val="en-US"/>
        </w:rPr>
        <w:t>69:</w:t>
      </w:r>
      <w:r w:rsidR="00C33152" w:rsidRPr="00EF4212">
        <w:rPr>
          <w:rFonts w:cstheme="minorHAnsi"/>
          <w:sz w:val="24"/>
          <w:szCs w:val="24"/>
          <w:lang w:val="en-US"/>
        </w:rPr>
        <w:t>1-</w:t>
      </w:r>
      <w:r w:rsidR="00211713" w:rsidRPr="00EF4212">
        <w:rPr>
          <w:rFonts w:cstheme="minorHAnsi"/>
          <w:sz w:val="24"/>
          <w:szCs w:val="24"/>
          <w:lang w:val="en-US"/>
        </w:rPr>
        <w:t>110.</w:t>
      </w:r>
    </w:p>
    <w:p w14:paraId="19865F1E" w14:textId="5C4E55E0" w:rsidR="004D2A8D" w:rsidRPr="00EF4212" w:rsidRDefault="00D70262"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A2637E" w:rsidRPr="00EF4212">
        <w:rPr>
          <w:rFonts w:cstheme="minorHAnsi"/>
          <w:sz w:val="24"/>
          <w:szCs w:val="24"/>
          <w:lang w:val="en-US"/>
        </w:rPr>
        <w:t>30</w:t>
      </w:r>
      <w:r w:rsidRPr="00EF4212">
        <w:rPr>
          <w:rFonts w:cstheme="minorHAnsi"/>
          <w:sz w:val="24"/>
          <w:szCs w:val="24"/>
          <w:lang w:val="en-US"/>
        </w:rPr>
        <w:t xml:space="preserve">] </w:t>
      </w:r>
      <w:proofErr w:type="spellStart"/>
      <w:r w:rsidRPr="00EF4212">
        <w:rPr>
          <w:rFonts w:cstheme="minorHAnsi"/>
          <w:sz w:val="24"/>
          <w:szCs w:val="24"/>
          <w:lang w:val="en-US"/>
        </w:rPr>
        <w:t>Stepanov</w:t>
      </w:r>
      <w:proofErr w:type="spellEnd"/>
      <w:r w:rsidRPr="00EF4212">
        <w:rPr>
          <w:rFonts w:cstheme="minorHAnsi"/>
          <w:sz w:val="24"/>
          <w:szCs w:val="24"/>
          <w:lang w:val="en-US"/>
        </w:rPr>
        <w:t xml:space="preserve"> SV</w:t>
      </w:r>
      <w:r w:rsidR="00512B3F" w:rsidRPr="00EF4212">
        <w:rPr>
          <w:rFonts w:cstheme="minorHAnsi"/>
          <w:sz w:val="24"/>
          <w:szCs w:val="24"/>
          <w:lang w:val="en-US"/>
        </w:rPr>
        <w:t>,</w:t>
      </w:r>
      <w:r w:rsidR="0058147D" w:rsidRPr="00EF4212">
        <w:rPr>
          <w:rFonts w:cstheme="minorHAnsi"/>
          <w:sz w:val="24"/>
          <w:szCs w:val="24"/>
          <w:lang w:val="en-US"/>
        </w:rPr>
        <w:t xml:space="preserve"> </w:t>
      </w:r>
      <w:proofErr w:type="spellStart"/>
      <w:r w:rsidR="0058147D" w:rsidRPr="00EF4212">
        <w:rPr>
          <w:rFonts w:cstheme="minorHAnsi"/>
          <w:sz w:val="24"/>
          <w:szCs w:val="24"/>
          <w:lang w:val="en-US"/>
        </w:rPr>
        <w:t>Zvezhinskiy</w:t>
      </w:r>
      <w:proofErr w:type="spellEnd"/>
      <w:r w:rsidR="0058147D" w:rsidRPr="00EF4212">
        <w:rPr>
          <w:rFonts w:cstheme="minorHAnsi"/>
          <w:sz w:val="24"/>
          <w:szCs w:val="24"/>
          <w:lang w:val="en-US"/>
        </w:rPr>
        <w:t xml:space="preserve"> DS</w:t>
      </w:r>
      <w:r w:rsidRPr="00EF4212">
        <w:rPr>
          <w:rFonts w:cstheme="minorHAnsi"/>
          <w:sz w:val="24"/>
          <w:szCs w:val="24"/>
          <w:lang w:val="en-US"/>
        </w:rPr>
        <w:t xml:space="preserve">, </w:t>
      </w:r>
      <w:proofErr w:type="spellStart"/>
      <w:r w:rsidR="0058147D" w:rsidRPr="00EF4212">
        <w:rPr>
          <w:rFonts w:cstheme="minorHAnsi"/>
          <w:sz w:val="24"/>
          <w:szCs w:val="24"/>
          <w:lang w:val="en-US"/>
        </w:rPr>
        <w:t>Byakov</w:t>
      </w:r>
      <w:proofErr w:type="spellEnd"/>
      <w:r w:rsidR="0058147D" w:rsidRPr="00EF4212">
        <w:rPr>
          <w:rFonts w:cstheme="minorHAnsi"/>
          <w:sz w:val="24"/>
          <w:szCs w:val="24"/>
          <w:lang w:val="en-US"/>
        </w:rPr>
        <w:t xml:space="preserve"> VM, </w:t>
      </w:r>
      <w:proofErr w:type="spellStart"/>
      <w:r w:rsidRPr="00EF4212">
        <w:rPr>
          <w:rFonts w:cstheme="minorHAnsi"/>
          <w:sz w:val="24"/>
          <w:szCs w:val="24"/>
          <w:lang w:val="en-US"/>
        </w:rPr>
        <w:t>Duplatre</w:t>
      </w:r>
      <w:proofErr w:type="spellEnd"/>
      <w:r w:rsidR="005D3E9B" w:rsidRPr="00EF4212">
        <w:rPr>
          <w:rFonts w:cstheme="minorHAnsi"/>
          <w:sz w:val="24"/>
          <w:szCs w:val="24"/>
          <w:lang w:val="en-US"/>
        </w:rPr>
        <w:t xml:space="preserve"> G</w:t>
      </w:r>
      <w:r w:rsidRPr="00EF4212">
        <w:rPr>
          <w:rFonts w:cstheme="minorHAnsi"/>
          <w:sz w:val="24"/>
          <w:szCs w:val="24"/>
          <w:lang w:val="en-US"/>
        </w:rPr>
        <w:t>,</w:t>
      </w:r>
      <w:r w:rsidR="005C4F68" w:rsidRPr="00EF4212">
        <w:rPr>
          <w:rFonts w:cstheme="minorHAnsi"/>
          <w:sz w:val="24"/>
          <w:szCs w:val="24"/>
          <w:lang w:val="en-US"/>
        </w:rPr>
        <w:t xml:space="preserve"> </w:t>
      </w:r>
      <w:proofErr w:type="spellStart"/>
      <w:r w:rsidR="0058147D" w:rsidRPr="00EF4212">
        <w:rPr>
          <w:rFonts w:cstheme="minorHAnsi"/>
          <w:sz w:val="24"/>
          <w:szCs w:val="24"/>
          <w:lang w:val="en-US"/>
        </w:rPr>
        <w:t>Stepanov</w:t>
      </w:r>
      <w:proofErr w:type="spellEnd"/>
      <w:r w:rsidR="0058147D" w:rsidRPr="00EF4212">
        <w:rPr>
          <w:rFonts w:cstheme="minorHAnsi"/>
          <w:sz w:val="24"/>
          <w:szCs w:val="24"/>
          <w:lang w:val="en-US"/>
        </w:rPr>
        <w:t xml:space="preserve"> P</w:t>
      </w:r>
      <w:r w:rsidR="005D3E9B" w:rsidRPr="00EF4212">
        <w:rPr>
          <w:rFonts w:cstheme="minorHAnsi"/>
          <w:sz w:val="24"/>
          <w:szCs w:val="24"/>
          <w:lang w:val="en-US"/>
        </w:rPr>
        <w:t>S.</w:t>
      </w:r>
      <w:r w:rsidR="00F74E7B" w:rsidRPr="00EF4212">
        <w:rPr>
          <w:rFonts w:cstheme="minorHAnsi"/>
          <w:sz w:val="24"/>
          <w:szCs w:val="24"/>
          <w:lang w:val="en-US"/>
        </w:rPr>
        <w:t xml:space="preserve"> </w:t>
      </w:r>
      <w:r w:rsidR="00F74E7B" w:rsidRPr="00EF4212">
        <w:rPr>
          <w:rFonts w:cstheme="minorHAnsi"/>
          <w:sz w:val="24"/>
          <w:szCs w:val="24"/>
          <w:bdr w:val="none" w:sz="0" w:space="0" w:color="auto" w:frame="1"/>
          <w:shd w:val="clear" w:color="auto" w:fill="FFFFFF"/>
          <w:lang w:val="en-US"/>
        </w:rPr>
        <w:t>Positrons and positronium atoms in a condensed phase close to its melting point</w:t>
      </w:r>
      <w:r w:rsidR="005D3E9B" w:rsidRPr="00EF4212">
        <w:rPr>
          <w:rFonts w:cstheme="minorHAnsi"/>
          <w:sz w:val="24"/>
          <w:szCs w:val="24"/>
          <w:lang w:val="en-US"/>
        </w:rPr>
        <w:t xml:space="preserve"> </w:t>
      </w:r>
      <w:r w:rsidRPr="00EF4212">
        <w:rPr>
          <w:rFonts w:cstheme="minorHAnsi"/>
          <w:sz w:val="24"/>
          <w:szCs w:val="24"/>
          <w:lang w:val="en-US"/>
        </w:rPr>
        <w:t xml:space="preserve">Acta Phys. </w:t>
      </w:r>
      <w:proofErr w:type="spellStart"/>
      <w:r w:rsidRPr="00EF4212">
        <w:rPr>
          <w:rFonts w:cstheme="minorHAnsi"/>
          <w:sz w:val="24"/>
          <w:szCs w:val="24"/>
          <w:lang w:val="en-US"/>
        </w:rPr>
        <w:t>Polon</w:t>
      </w:r>
      <w:proofErr w:type="spellEnd"/>
      <w:r w:rsidRPr="00EF4212">
        <w:rPr>
          <w:rFonts w:cstheme="minorHAnsi"/>
          <w:sz w:val="24"/>
          <w:szCs w:val="24"/>
          <w:lang w:val="en-US"/>
        </w:rPr>
        <w:t>. A</w:t>
      </w:r>
      <w:r w:rsidR="00751BB7" w:rsidRPr="00EF4212">
        <w:rPr>
          <w:rFonts w:cstheme="minorHAnsi"/>
          <w:sz w:val="24"/>
          <w:szCs w:val="24"/>
          <w:lang w:val="en-US"/>
        </w:rPr>
        <w:t xml:space="preserve"> 2014;</w:t>
      </w:r>
      <w:r w:rsidRPr="00EF4212">
        <w:rPr>
          <w:rFonts w:cstheme="minorHAnsi"/>
          <w:sz w:val="24"/>
          <w:szCs w:val="24"/>
          <w:lang w:val="en-US"/>
        </w:rPr>
        <w:t>125</w:t>
      </w:r>
      <w:r w:rsidR="005D3E9B" w:rsidRPr="00EF4212">
        <w:rPr>
          <w:rFonts w:cstheme="minorHAnsi"/>
          <w:sz w:val="24"/>
          <w:szCs w:val="24"/>
          <w:lang w:val="en-US"/>
        </w:rPr>
        <w:t>:</w:t>
      </w:r>
      <w:r w:rsidR="0058147D" w:rsidRPr="00EF4212">
        <w:rPr>
          <w:rFonts w:cstheme="minorHAnsi"/>
          <w:sz w:val="24"/>
          <w:szCs w:val="24"/>
          <w:lang w:val="en-US"/>
        </w:rPr>
        <w:t>6</w:t>
      </w:r>
      <w:r w:rsidR="00D803F0" w:rsidRPr="00EF4212">
        <w:rPr>
          <w:rFonts w:cstheme="minorHAnsi"/>
          <w:sz w:val="24"/>
          <w:szCs w:val="24"/>
          <w:lang w:val="en-US"/>
        </w:rPr>
        <w:t>91-695</w:t>
      </w:r>
      <w:r w:rsidRPr="00EF4212">
        <w:rPr>
          <w:rFonts w:cstheme="minorHAnsi"/>
          <w:sz w:val="24"/>
          <w:szCs w:val="24"/>
          <w:lang w:val="en-US"/>
        </w:rPr>
        <w:t>.</w:t>
      </w:r>
    </w:p>
    <w:p w14:paraId="626B69DF" w14:textId="3B12630A" w:rsidR="00B2737D" w:rsidRPr="00EF4212" w:rsidRDefault="00DF424A"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6A3A5A" w:rsidRPr="00EF4212">
        <w:rPr>
          <w:rFonts w:cstheme="minorHAnsi"/>
          <w:sz w:val="24"/>
          <w:szCs w:val="24"/>
          <w:lang w:val="en-US"/>
        </w:rPr>
        <w:t>31</w:t>
      </w:r>
      <w:r w:rsidRPr="00EF4212">
        <w:rPr>
          <w:rFonts w:cstheme="minorHAnsi"/>
          <w:sz w:val="24"/>
          <w:szCs w:val="24"/>
          <w:lang w:val="en-US"/>
        </w:rPr>
        <w:t xml:space="preserve">] </w:t>
      </w:r>
      <w:r w:rsidR="00E772F5" w:rsidRPr="00EF4212">
        <w:rPr>
          <w:rFonts w:cstheme="minorHAnsi"/>
          <w:sz w:val="24"/>
          <w:szCs w:val="24"/>
          <w:lang w:val="en-US"/>
        </w:rPr>
        <w:t xml:space="preserve"> Kataoka Y, </w:t>
      </w:r>
      <w:proofErr w:type="spellStart"/>
      <w:r w:rsidR="00E772F5" w:rsidRPr="00EF4212">
        <w:rPr>
          <w:rFonts w:cstheme="minorHAnsi"/>
          <w:sz w:val="24"/>
          <w:szCs w:val="24"/>
          <w:lang w:val="en-US"/>
        </w:rPr>
        <w:t>Asai</w:t>
      </w:r>
      <w:proofErr w:type="spellEnd"/>
      <w:r w:rsidR="00931543" w:rsidRPr="00EF4212">
        <w:rPr>
          <w:rFonts w:cstheme="minorHAnsi"/>
          <w:sz w:val="24"/>
          <w:szCs w:val="24"/>
          <w:lang w:val="en-US"/>
        </w:rPr>
        <w:t xml:space="preserve"> S</w:t>
      </w:r>
      <w:r w:rsidR="00E772F5" w:rsidRPr="00EF4212">
        <w:rPr>
          <w:rFonts w:cstheme="minorHAnsi"/>
          <w:sz w:val="24"/>
          <w:szCs w:val="24"/>
          <w:lang w:val="en-US"/>
        </w:rPr>
        <w:t xml:space="preserve">, Kobayashi </w:t>
      </w:r>
      <w:r w:rsidR="00931543" w:rsidRPr="00EF4212">
        <w:rPr>
          <w:rFonts w:cstheme="minorHAnsi"/>
          <w:sz w:val="24"/>
          <w:szCs w:val="24"/>
          <w:lang w:val="en-US"/>
        </w:rPr>
        <w:t xml:space="preserve">T. First test of O(α2) correction of the </w:t>
      </w:r>
      <w:proofErr w:type="spellStart"/>
      <w:r w:rsidR="00931543" w:rsidRPr="00EF4212">
        <w:rPr>
          <w:rFonts w:cstheme="minorHAnsi"/>
          <w:sz w:val="24"/>
          <w:szCs w:val="24"/>
          <w:lang w:val="en-US"/>
        </w:rPr>
        <w:t>orthopositronium</w:t>
      </w:r>
      <w:proofErr w:type="spellEnd"/>
      <w:r w:rsidR="00931543" w:rsidRPr="00EF4212">
        <w:rPr>
          <w:rFonts w:cstheme="minorHAnsi"/>
          <w:sz w:val="24"/>
          <w:szCs w:val="24"/>
          <w:lang w:val="en-US"/>
        </w:rPr>
        <w:t xml:space="preserve"> decay rate.</w:t>
      </w:r>
      <w:r w:rsidR="00E772F5" w:rsidRPr="00EF4212">
        <w:rPr>
          <w:rFonts w:cstheme="minorHAnsi"/>
          <w:sz w:val="24"/>
          <w:szCs w:val="24"/>
          <w:lang w:val="en-US"/>
        </w:rPr>
        <w:t xml:space="preserve"> Phy</w:t>
      </w:r>
      <w:r w:rsidR="00931543" w:rsidRPr="00EF4212">
        <w:rPr>
          <w:rFonts w:cstheme="minorHAnsi"/>
          <w:sz w:val="24"/>
          <w:szCs w:val="24"/>
          <w:lang w:val="en-US"/>
        </w:rPr>
        <w:t>s</w:t>
      </w:r>
      <w:r w:rsidR="00E772F5" w:rsidRPr="00EF4212">
        <w:rPr>
          <w:rFonts w:cstheme="minorHAnsi"/>
          <w:sz w:val="24"/>
          <w:szCs w:val="24"/>
          <w:lang w:val="en-US"/>
        </w:rPr>
        <w:t xml:space="preserve"> Lett B</w:t>
      </w:r>
      <w:r w:rsidR="00931543" w:rsidRPr="00EF4212">
        <w:rPr>
          <w:rFonts w:cstheme="minorHAnsi"/>
          <w:sz w:val="24"/>
          <w:szCs w:val="24"/>
          <w:lang w:val="en-US"/>
        </w:rPr>
        <w:t xml:space="preserve">. </w:t>
      </w:r>
      <w:r w:rsidR="007B74F4" w:rsidRPr="00EF4212">
        <w:rPr>
          <w:rFonts w:cstheme="minorHAnsi"/>
          <w:sz w:val="24"/>
          <w:szCs w:val="24"/>
          <w:lang w:val="en-US"/>
        </w:rPr>
        <w:t>2</w:t>
      </w:r>
      <w:r w:rsidR="00931543" w:rsidRPr="00EF4212">
        <w:rPr>
          <w:rFonts w:cstheme="minorHAnsi"/>
          <w:sz w:val="24"/>
          <w:szCs w:val="24"/>
          <w:lang w:val="en-US"/>
        </w:rPr>
        <w:t>009</w:t>
      </w:r>
      <w:r w:rsidR="007B74F4" w:rsidRPr="00EF4212">
        <w:rPr>
          <w:rFonts w:cstheme="minorHAnsi"/>
          <w:sz w:val="24"/>
          <w:szCs w:val="24"/>
          <w:lang w:val="en-US"/>
        </w:rPr>
        <w:t>;</w:t>
      </w:r>
      <w:r w:rsidR="00E772F5" w:rsidRPr="00EF4212">
        <w:rPr>
          <w:rFonts w:cstheme="minorHAnsi"/>
          <w:sz w:val="24"/>
          <w:szCs w:val="24"/>
          <w:lang w:val="en-US"/>
        </w:rPr>
        <w:t>671</w:t>
      </w:r>
      <w:r w:rsidR="007B74F4" w:rsidRPr="00EF4212">
        <w:rPr>
          <w:rFonts w:cstheme="minorHAnsi"/>
          <w:sz w:val="24"/>
          <w:szCs w:val="24"/>
          <w:lang w:val="en-US"/>
        </w:rPr>
        <w:t>:</w:t>
      </w:r>
      <w:r w:rsidR="00E772F5" w:rsidRPr="00EF4212">
        <w:rPr>
          <w:rFonts w:cstheme="minorHAnsi"/>
          <w:sz w:val="24"/>
          <w:szCs w:val="24"/>
          <w:lang w:val="en-US"/>
        </w:rPr>
        <w:t>219</w:t>
      </w:r>
      <w:r w:rsidR="007B74F4" w:rsidRPr="00EF4212">
        <w:rPr>
          <w:rFonts w:cstheme="minorHAnsi"/>
          <w:sz w:val="24"/>
          <w:szCs w:val="24"/>
          <w:lang w:val="en-US"/>
        </w:rPr>
        <w:t>-223</w:t>
      </w:r>
      <w:r w:rsidR="00E772F5" w:rsidRPr="00EF4212">
        <w:rPr>
          <w:rFonts w:cstheme="minorHAnsi"/>
          <w:sz w:val="24"/>
          <w:szCs w:val="24"/>
          <w:lang w:val="en-US"/>
        </w:rPr>
        <w:t>.</w:t>
      </w:r>
    </w:p>
    <w:p w14:paraId="268E7740" w14:textId="485D8FAE" w:rsidR="00B2737D" w:rsidRPr="00EF4212" w:rsidRDefault="00DF424A"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s-419"/>
        </w:rPr>
        <w:t>[</w:t>
      </w:r>
      <w:r w:rsidR="006A3A5A" w:rsidRPr="00EF4212">
        <w:rPr>
          <w:rFonts w:cstheme="minorHAnsi"/>
          <w:sz w:val="24"/>
          <w:szCs w:val="24"/>
          <w:lang w:val="es-419"/>
        </w:rPr>
        <w:t>32</w:t>
      </w:r>
      <w:r w:rsidRPr="00EF4212">
        <w:rPr>
          <w:rFonts w:cstheme="minorHAnsi"/>
          <w:sz w:val="24"/>
          <w:szCs w:val="24"/>
          <w:lang w:val="es-419"/>
        </w:rPr>
        <w:t xml:space="preserve">] </w:t>
      </w:r>
      <w:r w:rsidR="00F81911" w:rsidRPr="00EF4212">
        <w:rPr>
          <w:rFonts w:cstheme="minorHAnsi"/>
          <w:color w:val="212121"/>
          <w:sz w:val="24"/>
          <w:szCs w:val="24"/>
          <w:shd w:val="clear" w:color="auto" w:fill="FFFFFF"/>
          <w:lang w:val="es-419"/>
        </w:rPr>
        <w:t>Al-</w:t>
      </w:r>
      <w:proofErr w:type="spellStart"/>
      <w:r w:rsidR="00F81911" w:rsidRPr="00EF4212">
        <w:rPr>
          <w:rFonts w:cstheme="minorHAnsi"/>
          <w:color w:val="212121"/>
          <w:sz w:val="24"/>
          <w:szCs w:val="24"/>
          <w:shd w:val="clear" w:color="auto" w:fill="FFFFFF"/>
          <w:lang w:val="es-419"/>
        </w:rPr>
        <w:t>Ramadhan</w:t>
      </w:r>
      <w:proofErr w:type="spellEnd"/>
      <w:r w:rsidR="00F81911" w:rsidRPr="00EF4212">
        <w:rPr>
          <w:rFonts w:cstheme="minorHAnsi"/>
          <w:color w:val="212121"/>
          <w:sz w:val="24"/>
          <w:szCs w:val="24"/>
          <w:shd w:val="clear" w:color="auto" w:fill="FFFFFF"/>
          <w:lang w:val="es-419"/>
        </w:rPr>
        <w:t xml:space="preserve"> AH, </w:t>
      </w:r>
      <w:proofErr w:type="spellStart"/>
      <w:r w:rsidR="00F81911" w:rsidRPr="00EF4212">
        <w:rPr>
          <w:rFonts w:cstheme="minorHAnsi"/>
          <w:color w:val="212121"/>
          <w:sz w:val="24"/>
          <w:szCs w:val="24"/>
          <w:shd w:val="clear" w:color="auto" w:fill="FFFFFF"/>
          <w:lang w:val="es-419"/>
        </w:rPr>
        <w:t>Gidley</w:t>
      </w:r>
      <w:proofErr w:type="spellEnd"/>
      <w:r w:rsidR="00F81911" w:rsidRPr="00EF4212">
        <w:rPr>
          <w:rFonts w:cstheme="minorHAnsi"/>
          <w:color w:val="212121"/>
          <w:sz w:val="24"/>
          <w:szCs w:val="24"/>
          <w:shd w:val="clear" w:color="auto" w:fill="FFFFFF"/>
          <w:lang w:val="es-419"/>
        </w:rPr>
        <w:t xml:space="preserve"> DW. </w:t>
      </w:r>
      <w:r w:rsidR="00F81911" w:rsidRPr="00EF4212">
        <w:rPr>
          <w:rFonts w:cstheme="minorHAnsi"/>
          <w:color w:val="212121"/>
          <w:sz w:val="24"/>
          <w:szCs w:val="24"/>
          <w:shd w:val="clear" w:color="auto" w:fill="FFFFFF"/>
          <w:lang w:val="en-US"/>
        </w:rPr>
        <w:t>New precision measurement of the decay rate of singlet positronium. Phys Rev Lett. 1994 Mar 14;72:1632-1635</w:t>
      </w:r>
    </w:p>
    <w:p w14:paraId="1C87A9DA" w14:textId="7059A504" w:rsidR="003A2DDD" w:rsidRPr="00EF4212" w:rsidRDefault="003A2DDD"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AA59FC" w:rsidRPr="00EF4212">
        <w:rPr>
          <w:rFonts w:cstheme="minorHAnsi"/>
          <w:sz w:val="24"/>
          <w:szCs w:val="24"/>
          <w:lang w:val="en-US"/>
        </w:rPr>
        <w:t>33</w:t>
      </w:r>
      <w:r w:rsidR="00DF424A" w:rsidRPr="00EF4212">
        <w:rPr>
          <w:rFonts w:cstheme="minorHAnsi"/>
          <w:sz w:val="24"/>
          <w:szCs w:val="24"/>
          <w:lang w:val="en-US"/>
        </w:rPr>
        <w:t xml:space="preserve">] </w:t>
      </w:r>
      <w:proofErr w:type="spellStart"/>
      <w:r w:rsidRPr="00EF4212">
        <w:rPr>
          <w:rFonts w:cstheme="minorHAnsi"/>
          <w:sz w:val="24"/>
          <w:szCs w:val="24"/>
          <w:lang w:val="en-US"/>
        </w:rPr>
        <w:t>Garwin</w:t>
      </w:r>
      <w:proofErr w:type="spellEnd"/>
      <w:r w:rsidRPr="00EF4212">
        <w:rPr>
          <w:rFonts w:cstheme="minorHAnsi"/>
          <w:sz w:val="24"/>
          <w:szCs w:val="24"/>
          <w:lang w:val="en-US"/>
        </w:rPr>
        <w:t xml:space="preserve"> RL. Thermalization of positrons in metals. Phys Rev. 1953;91:1571</w:t>
      </w:r>
    </w:p>
    <w:p w14:paraId="5826A427" w14:textId="4DD33E6B" w:rsidR="00183C41" w:rsidRPr="00EF4212" w:rsidRDefault="00183C41" w:rsidP="00EF4212">
      <w:pPr>
        <w:spacing w:after="240" w:line="276" w:lineRule="auto"/>
        <w:rPr>
          <w:rFonts w:cstheme="minorHAnsi"/>
          <w:sz w:val="24"/>
          <w:szCs w:val="24"/>
          <w:lang w:val="en-US"/>
        </w:rPr>
      </w:pPr>
      <w:r w:rsidRPr="00EF4212">
        <w:rPr>
          <w:rFonts w:cstheme="minorHAnsi"/>
          <w:sz w:val="24"/>
          <w:szCs w:val="24"/>
          <w:lang w:val="en-US"/>
        </w:rPr>
        <w:t>[</w:t>
      </w:r>
      <w:r w:rsidR="00F15430" w:rsidRPr="00EF4212">
        <w:rPr>
          <w:rFonts w:cstheme="minorHAnsi"/>
          <w:sz w:val="24"/>
          <w:szCs w:val="24"/>
          <w:lang w:val="en-US"/>
        </w:rPr>
        <w:t>34</w:t>
      </w:r>
      <w:r w:rsidRPr="00EF4212">
        <w:rPr>
          <w:rFonts w:cstheme="minorHAnsi"/>
          <w:sz w:val="24"/>
          <w:szCs w:val="24"/>
          <w:lang w:val="en-US"/>
        </w:rPr>
        <w:t>] Tao</w:t>
      </w:r>
      <w:r w:rsidR="009473A6" w:rsidRPr="00EF4212">
        <w:rPr>
          <w:rFonts w:cstheme="minorHAnsi"/>
          <w:sz w:val="24"/>
          <w:szCs w:val="24"/>
          <w:lang w:val="en-US"/>
        </w:rPr>
        <w:t xml:space="preserve"> </w:t>
      </w:r>
      <w:r w:rsidR="00E30C3C" w:rsidRPr="00EF4212">
        <w:rPr>
          <w:rFonts w:cstheme="minorHAnsi"/>
          <w:sz w:val="24"/>
          <w:szCs w:val="24"/>
          <w:lang w:val="en-US"/>
        </w:rPr>
        <w:t>SJ.</w:t>
      </w:r>
      <w:r w:rsidR="009473A6" w:rsidRPr="00EF4212">
        <w:rPr>
          <w:rFonts w:cstheme="minorHAnsi"/>
          <w:sz w:val="24"/>
          <w:szCs w:val="24"/>
          <w:lang w:val="en-US"/>
        </w:rPr>
        <w:t xml:space="preserve"> Positronium annihilation in molecular substances. </w:t>
      </w:r>
      <w:r w:rsidR="00E30C3C" w:rsidRPr="00EF4212">
        <w:rPr>
          <w:rFonts w:cstheme="minorHAnsi"/>
          <w:sz w:val="24"/>
          <w:szCs w:val="24"/>
          <w:lang w:val="en-US"/>
        </w:rPr>
        <w:t>J</w:t>
      </w:r>
      <w:r w:rsidR="009473A6" w:rsidRPr="00EF4212">
        <w:rPr>
          <w:rFonts w:cstheme="minorHAnsi"/>
          <w:sz w:val="24"/>
          <w:szCs w:val="24"/>
          <w:lang w:val="en-US"/>
        </w:rPr>
        <w:t xml:space="preserve"> </w:t>
      </w:r>
      <w:r w:rsidR="00E30C3C" w:rsidRPr="00EF4212">
        <w:rPr>
          <w:rFonts w:cstheme="minorHAnsi"/>
          <w:sz w:val="24"/>
          <w:szCs w:val="24"/>
          <w:lang w:val="en-US"/>
        </w:rPr>
        <w:t>Chem</w:t>
      </w:r>
      <w:r w:rsidR="009473A6" w:rsidRPr="00EF4212">
        <w:rPr>
          <w:rFonts w:cstheme="minorHAnsi"/>
          <w:sz w:val="24"/>
          <w:szCs w:val="24"/>
          <w:lang w:val="en-US"/>
        </w:rPr>
        <w:t xml:space="preserve"> </w:t>
      </w:r>
      <w:r w:rsidR="00E30C3C" w:rsidRPr="00EF4212">
        <w:rPr>
          <w:rFonts w:cstheme="minorHAnsi"/>
          <w:sz w:val="24"/>
          <w:szCs w:val="24"/>
          <w:lang w:val="en-US"/>
        </w:rPr>
        <w:t>Phys</w:t>
      </w:r>
      <w:r w:rsidR="009473A6" w:rsidRPr="00EF4212">
        <w:rPr>
          <w:rFonts w:cstheme="minorHAnsi"/>
          <w:sz w:val="24"/>
          <w:szCs w:val="24"/>
          <w:lang w:val="en-US"/>
        </w:rPr>
        <w:t>. 1972;</w:t>
      </w:r>
      <w:r w:rsidR="00F372F7" w:rsidRPr="00EF4212">
        <w:rPr>
          <w:rFonts w:cstheme="minorHAnsi"/>
          <w:sz w:val="24"/>
          <w:szCs w:val="24"/>
          <w:lang w:val="en-US"/>
        </w:rPr>
        <w:t>56:5499</w:t>
      </w:r>
    </w:p>
    <w:p w14:paraId="4DD18000" w14:textId="245A9AB9" w:rsidR="00183C41" w:rsidRPr="00EF4212" w:rsidRDefault="00183C41"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F15430" w:rsidRPr="00EF4212">
        <w:rPr>
          <w:rFonts w:cstheme="minorHAnsi"/>
          <w:sz w:val="24"/>
          <w:szCs w:val="24"/>
          <w:lang w:val="en-US"/>
        </w:rPr>
        <w:t>35</w:t>
      </w:r>
      <w:r w:rsidRPr="00EF4212">
        <w:rPr>
          <w:rFonts w:cstheme="minorHAnsi"/>
          <w:sz w:val="24"/>
          <w:szCs w:val="24"/>
          <w:lang w:val="en-US"/>
        </w:rPr>
        <w:t xml:space="preserve">] </w:t>
      </w:r>
      <w:proofErr w:type="spellStart"/>
      <w:r w:rsidR="00E30C3C" w:rsidRPr="00EF4212">
        <w:rPr>
          <w:rFonts w:cstheme="minorHAnsi"/>
          <w:sz w:val="24"/>
          <w:szCs w:val="24"/>
          <w:lang w:val="en-US"/>
        </w:rPr>
        <w:t>Eldrup</w:t>
      </w:r>
      <w:proofErr w:type="spellEnd"/>
      <w:r w:rsidR="00E30C3C" w:rsidRPr="00EF4212">
        <w:rPr>
          <w:rFonts w:cstheme="minorHAnsi"/>
          <w:sz w:val="24"/>
          <w:szCs w:val="24"/>
          <w:lang w:val="en-US"/>
        </w:rPr>
        <w:t xml:space="preserve"> MM, </w:t>
      </w:r>
      <w:proofErr w:type="spellStart"/>
      <w:r w:rsidR="00E30C3C" w:rsidRPr="00EF4212">
        <w:rPr>
          <w:rFonts w:cstheme="minorHAnsi"/>
          <w:sz w:val="24"/>
          <w:szCs w:val="24"/>
          <w:lang w:val="en-US"/>
        </w:rPr>
        <w:t>Lightbody</w:t>
      </w:r>
      <w:proofErr w:type="spellEnd"/>
      <w:r w:rsidR="00E30C3C" w:rsidRPr="00EF4212">
        <w:rPr>
          <w:rFonts w:cstheme="minorHAnsi"/>
          <w:sz w:val="24"/>
          <w:szCs w:val="24"/>
          <w:lang w:val="en-US"/>
        </w:rPr>
        <w:t xml:space="preserve"> D, Sherwood JN.</w:t>
      </w:r>
      <w:r w:rsidR="00F372F7" w:rsidRPr="00EF4212">
        <w:rPr>
          <w:rFonts w:cstheme="minorHAnsi"/>
          <w:sz w:val="24"/>
          <w:szCs w:val="24"/>
          <w:lang w:val="en-US"/>
        </w:rPr>
        <w:t xml:space="preserve"> </w:t>
      </w:r>
      <w:r w:rsidR="00E30C3C" w:rsidRPr="00EF4212">
        <w:rPr>
          <w:rFonts w:cstheme="minorHAnsi"/>
          <w:sz w:val="24"/>
          <w:szCs w:val="24"/>
          <w:lang w:val="en-US"/>
        </w:rPr>
        <w:t xml:space="preserve">The temperature dependence of positron </w:t>
      </w:r>
      <w:proofErr w:type="spellStart"/>
      <w:r w:rsidR="00E30C3C" w:rsidRPr="00EF4212">
        <w:rPr>
          <w:rFonts w:cstheme="minorHAnsi"/>
          <w:sz w:val="24"/>
          <w:szCs w:val="24"/>
          <w:lang w:val="en-US"/>
        </w:rPr>
        <w:t>lifetmes</w:t>
      </w:r>
      <w:proofErr w:type="spellEnd"/>
      <w:r w:rsidR="00E30C3C" w:rsidRPr="00EF4212">
        <w:rPr>
          <w:rFonts w:cstheme="minorHAnsi"/>
          <w:sz w:val="24"/>
          <w:szCs w:val="24"/>
          <w:lang w:val="en-US"/>
        </w:rPr>
        <w:t xml:space="preserve"> in solid pivalic acid</w:t>
      </w:r>
      <w:r w:rsidR="00F372F7" w:rsidRPr="00EF4212">
        <w:rPr>
          <w:rFonts w:cstheme="minorHAnsi"/>
          <w:sz w:val="24"/>
          <w:szCs w:val="24"/>
          <w:lang w:val="en-US"/>
        </w:rPr>
        <w:t xml:space="preserve">. </w:t>
      </w:r>
      <w:r w:rsidR="00E30C3C" w:rsidRPr="00EF4212">
        <w:rPr>
          <w:rFonts w:cstheme="minorHAnsi"/>
          <w:sz w:val="24"/>
          <w:szCs w:val="24"/>
          <w:lang w:val="en-US"/>
        </w:rPr>
        <w:t>Chem Phys</w:t>
      </w:r>
      <w:r w:rsidR="00F372F7" w:rsidRPr="00EF4212">
        <w:rPr>
          <w:rFonts w:cstheme="minorHAnsi"/>
          <w:sz w:val="24"/>
          <w:szCs w:val="24"/>
          <w:lang w:val="en-US"/>
        </w:rPr>
        <w:t>.</w:t>
      </w:r>
      <w:r w:rsidR="00E30C3C" w:rsidRPr="00EF4212">
        <w:rPr>
          <w:rFonts w:cstheme="minorHAnsi"/>
          <w:sz w:val="24"/>
          <w:szCs w:val="24"/>
          <w:lang w:val="en-US"/>
        </w:rPr>
        <w:t>1981</w:t>
      </w:r>
      <w:r w:rsidR="00F372F7" w:rsidRPr="00EF4212">
        <w:rPr>
          <w:rFonts w:cstheme="minorHAnsi"/>
          <w:sz w:val="24"/>
          <w:szCs w:val="24"/>
          <w:lang w:val="en-US"/>
        </w:rPr>
        <w:t>;</w:t>
      </w:r>
      <w:r w:rsidR="00B13338" w:rsidRPr="00EF4212">
        <w:rPr>
          <w:rFonts w:cstheme="minorHAnsi"/>
          <w:sz w:val="24"/>
          <w:szCs w:val="24"/>
          <w:lang w:val="en-US"/>
        </w:rPr>
        <w:t>51-58</w:t>
      </w:r>
      <w:r w:rsidR="00E30C3C" w:rsidRPr="00EF4212">
        <w:rPr>
          <w:rFonts w:cstheme="minorHAnsi"/>
          <w:sz w:val="24"/>
          <w:szCs w:val="24"/>
          <w:lang w:val="en-US"/>
        </w:rPr>
        <w:t xml:space="preserve"> </w:t>
      </w:r>
      <w:hyperlink r:id="rId14" w:history="1">
        <w:r w:rsidR="00EE0536" w:rsidRPr="00EF4212">
          <w:rPr>
            <w:rStyle w:val="Hipercze"/>
            <w:rFonts w:cstheme="minorHAnsi"/>
            <w:sz w:val="24"/>
            <w:szCs w:val="24"/>
            <w:lang w:val="en-US"/>
          </w:rPr>
          <w:t>https://doi.org/10.1016/0301-0104(81)80307-2</w:t>
        </w:r>
      </w:hyperlink>
    </w:p>
    <w:p w14:paraId="69AD62D2" w14:textId="3EBEC6ED" w:rsidR="003F30E7" w:rsidRPr="00EF4212" w:rsidRDefault="00EE0536" w:rsidP="00EF4212">
      <w:pPr>
        <w:spacing w:after="240" w:line="276" w:lineRule="auto"/>
        <w:rPr>
          <w:rFonts w:cstheme="minorHAnsi"/>
          <w:sz w:val="24"/>
          <w:szCs w:val="24"/>
          <w:lang w:val="en-US"/>
        </w:rPr>
      </w:pPr>
      <w:r w:rsidRPr="00EF4212">
        <w:rPr>
          <w:rFonts w:cstheme="minorHAnsi"/>
          <w:sz w:val="24"/>
          <w:szCs w:val="24"/>
          <w:lang w:val="en-US"/>
        </w:rPr>
        <w:t>[</w:t>
      </w:r>
      <w:r w:rsidR="00786729" w:rsidRPr="00EF4212">
        <w:rPr>
          <w:rFonts w:cstheme="minorHAnsi"/>
          <w:sz w:val="24"/>
          <w:szCs w:val="24"/>
          <w:lang w:val="en-US"/>
        </w:rPr>
        <w:t>36</w:t>
      </w:r>
      <w:r w:rsidRPr="00EF4212">
        <w:rPr>
          <w:rFonts w:cstheme="minorHAnsi"/>
          <w:sz w:val="24"/>
          <w:szCs w:val="24"/>
          <w:lang w:val="en-US"/>
        </w:rPr>
        <w:t xml:space="preserve">] </w:t>
      </w:r>
      <w:proofErr w:type="spellStart"/>
      <w:r w:rsidR="00FA00DC" w:rsidRPr="00EF4212">
        <w:rPr>
          <w:rFonts w:cstheme="minorHAnsi"/>
          <w:sz w:val="24"/>
          <w:szCs w:val="24"/>
          <w:lang w:val="en-US"/>
        </w:rPr>
        <w:t>Kotera</w:t>
      </w:r>
      <w:proofErr w:type="spellEnd"/>
      <w:r w:rsidR="00FA00DC" w:rsidRPr="00EF4212">
        <w:rPr>
          <w:rFonts w:cstheme="minorHAnsi"/>
          <w:sz w:val="24"/>
          <w:szCs w:val="24"/>
          <w:lang w:val="en-US"/>
        </w:rPr>
        <w:t xml:space="preserve"> K, Saito T, Yamanaka T. Measurement of positron lifetime to probe the mixed molecular states of liquid water. Phys Lett A. 2005;</w:t>
      </w:r>
      <w:r w:rsidR="003F30E7" w:rsidRPr="00EF4212">
        <w:rPr>
          <w:rFonts w:cstheme="minorHAnsi"/>
          <w:sz w:val="24"/>
          <w:szCs w:val="24"/>
          <w:lang w:val="en-US"/>
        </w:rPr>
        <w:t>345:184-190</w:t>
      </w:r>
    </w:p>
    <w:p w14:paraId="7C4F1788" w14:textId="53C91D78" w:rsidR="00EE0536" w:rsidRPr="00EF4212" w:rsidRDefault="00EE0536" w:rsidP="00EF4212">
      <w:pPr>
        <w:spacing w:after="240" w:line="276" w:lineRule="auto"/>
        <w:rPr>
          <w:rFonts w:cstheme="minorHAnsi"/>
          <w:sz w:val="24"/>
          <w:szCs w:val="24"/>
          <w:lang w:val="en-US"/>
        </w:rPr>
      </w:pPr>
      <w:r w:rsidRPr="00EF4212">
        <w:rPr>
          <w:rFonts w:cstheme="minorHAnsi"/>
          <w:sz w:val="24"/>
          <w:szCs w:val="24"/>
          <w:lang w:val="es-419"/>
        </w:rPr>
        <w:t>[</w:t>
      </w:r>
      <w:r w:rsidR="001069C9" w:rsidRPr="00EF4212">
        <w:rPr>
          <w:rFonts w:cstheme="minorHAnsi"/>
          <w:sz w:val="24"/>
          <w:szCs w:val="24"/>
          <w:lang w:val="es-419"/>
        </w:rPr>
        <w:t>37</w:t>
      </w:r>
      <w:r w:rsidRPr="00EF4212">
        <w:rPr>
          <w:rFonts w:cstheme="minorHAnsi"/>
          <w:sz w:val="24"/>
          <w:szCs w:val="24"/>
          <w:lang w:val="es-419"/>
        </w:rPr>
        <w:t xml:space="preserve">] </w:t>
      </w:r>
      <w:r w:rsidR="00A014F1" w:rsidRPr="00EF4212">
        <w:rPr>
          <w:rFonts w:cstheme="minorHAnsi"/>
          <w:sz w:val="24"/>
          <w:szCs w:val="24"/>
          <w:lang w:val="es-419"/>
        </w:rPr>
        <w:t xml:space="preserve">Sane P, Salonen E, </w:t>
      </w:r>
      <w:proofErr w:type="spellStart"/>
      <w:r w:rsidR="00A014F1" w:rsidRPr="00EF4212">
        <w:rPr>
          <w:rFonts w:cstheme="minorHAnsi"/>
          <w:sz w:val="24"/>
          <w:szCs w:val="24"/>
          <w:lang w:val="es-419"/>
        </w:rPr>
        <w:t>Falck</w:t>
      </w:r>
      <w:proofErr w:type="spellEnd"/>
      <w:r w:rsidR="00A014F1" w:rsidRPr="00EF4212">
        <w:rPr>
          <w:rFonts w:cstheme="minorHAnsi"/>
          <w:sz w:val="24"/>
          <w:szCs w:val="24"/>
          <w:lang w:val="es-419"/>
        </w:rPr>
        <w:t xml:space="preserve"> E, </w:t>
      </w:r>
      <w:proofErr w:type="spellStart"/>
      <w:r w:rsidR="00A014F1" w:rsidRPr="00EF4212">
        <w:rPr>
          <w:rFonts w:cstheme="minorHAnsi"/>
          <w:sz w:val="24"/>
          <w:szCs w:val="24"/>
          <w:lang w:val="es-419"/>
        </w:rPr>
        <w:t>Repakova</w:t>
      </w:r>
      <w:proofErr w:type="spellEnd"/>
      <w:r w:rsidR="00A014F1" w:rsidRPr="00EF4212">
        <w:rPr>
          <w:rFonts w:cstheme="minorHAnsi"/>
          <w:sz w:val="24"/>
          <w:szCs w:val="24"/>
          <w:lang w:val="es-419"/>
        </w:rPr>
        <w:t xml:space="preserve"> J, </w:t>
      </w:r>
      <w:proofErr w:type="spellStart"/>
      <w:r w:rsidR="00A014F1" w:rsidRPr="00EF4212">
        <w:rPr>
          <w:rFonts w:cstheme="minorHAnsi"/>
          <w:sz w:val="24"/>
          <w:szCs w:val="24"/>
          <w:lang w:val="es-419"/>
        </w:rPr>
        <w:t>Tuomisto</w:t>
      </w:r>
      <w:proofErr w:type="spellEnd"/>
      <w:r w:rsidR="00A014F1" w:rsidRPr="00EF4212">
        <w:rPr>
          <w:rFonts w:cstheme="minorHAnsi"/>
          <w:sz w:val="24"/>
          <w:szCs w:val="24"/>
          <w:lang w:val="es-419"/>
        </w:rPr>
        <w:t xml:space="preserve"> F, </w:t>
      </w:r>
      <w:proofErr w:type="spellStart"/>
      <w:r w:rsidR="00A014F1" w:rsidRPr="00EF4212">
        <w:rPr>
          <w:rFonts w:cstheme="minorHAnsi"/>
          <w:sz w:val="24"/>
          <w:szCs w:val="24"/>
          <w:lang w:val="es-419"/>
        </w:rPr>
        <w:t>Holopainen</w:t>
      </w:r>
      <w:proofErr w:type="spellEnd"/>
      <w:r w:rsidR="00A014F1" w:rsidRPr="00EF4212">
        <w:rPr>
          <w:rFonts w:cstheme="minorHAnsi"/>
          <w:sz w:val="24"/>
          <w:szCs w:val="24"/>
          <w:lang w:val="es-419"/>
        </w:rPr>
        <w:t xml:space="preserve"> JM</w:t>
      </w:r>
      <w:r w:rsidR="00783861" w:rsidRPr="00EF4212">
        <w:rPr>
          <w:rFonts w:cstheme="minorHAnsi"/>
          <w:sz w:val="24"/>
          <w:szCs w:val="24"/>
          <w:lang w:val="es-419"/>
        </w:rPr>
        <w:t xml:space="preserve"> et al. </w:t>
      </w:r>
      <w:r w:rsidR="00A014F1" w:rsidRPr="00EF4212">
        <w:rPr>
          <w:rFonts w:cstheme="minorHAnsi"/>
          <w:sz w:val="24"/>
          <w:szCs w:val="24"/>
          <w:lang w:val="en-US"/>
        </w:rPr>
        <w:t xml:space="preserve">Probing </w:t>
      </w:r>
      <w:proofErr w:type="spellStart"/>
      <w:r w:rsidR="00A014F1" w:rsidRPr="00EF4212">
        <w:rPr>
          <w:rFonts w:cstheme="minorHAnsi"/>
          <w:sz w:val="24"/>
          <w:szCs w:val="24"/>
          <w:lang w:val="en-US"/>
        </w:rPr>
        <w:t>biomembranes</w:t>
      </w:r>
      <w:proofErr w:type="spellEnd"/>
      <w:r w:rsidR="00A014F1" w:rsidRPr="00EF4212">
        <w:rPr>
          <w:rFonts w:cstheme="minorHAnsi"/>
          <w:sz w:val="24"/>
          <w:szCs w:val="24"/>
          <w:lang w:val="en-US"/>
        </w:rPr>
        <w:t xml:space="preserve"> with positrons. J Phys Chem B. 2009 Feb 19;113(7):1810-2. </w:t>
      </w:r>
      <w:proofErr w:type="spellStart"/>
      <w:r w:rsidR="00A014F1" w:rsidRPr="00EF4212">
        <w:rPr>
          <w:rFonts w:cstheme="minorHAnsi"/>
          <w:sz w:val="24"/>
          <w:szCs w:val="24"/>
          <w:lang w:val="en-US"/>
        </w:rPr>
        <w:t>doi</w:t>
      </w:r>
      <w:proofErr w:type="spellEnd"/>
      <w:r w:rsidR="00A014F1" w:rsidRPr="00EF4212">
        <w:rPr>
          <w:rFonts w:cstheme="minorHAnsi"/>
          <w:sz w:val="24"/>
          <w:szCs w:val="24"/>
          <w:lang w:val="en-US"/>
        </w:rPr>
        <w:t>: 10.1021/jp809308j.</w:t>
      </w:r>
    </w:p>
    <w:p w14:paraId="2E430AD0" w14:textId="1F69B7A7" w:rsidR="00512B3F" w:rsidRPr="00EF4212" w:rsidRDefault="00EE0536" w:rsidP="00EF4212">
      <w:pPr>
        <w:spacing w:after="240" w:line="276" w:lineRule="auto"/>
        <w:rPr>
          <w:rFonts w:cstheme="minorHAnsi"/>
          <w:sz w:val="24"/>
          <w:szCs w:val="24"/>
          <w:lang w:val="en-US"/>
        </w:rPr>
      </w:pPr>
      <w:r w:rsidRPr="00EF4212">
        <w:rPr>
          <w:rFonts w:cstheme="minorHAnsi"/>
          <w:sz w:val="24"/>
          <w:szCs w:val="24"/>
          <w:lang w:val="es-419"/>
        </w:rPr>
        <w:t>[</w:t>
      </w:r>
      <w:r w:rsidR="001069C9" w:rsidRPr="00EF4212">
        <w:rPr>
          <w:rFonts w:cstheme="minorHAnsi"/>
          <w:sz w:val="24"/>
          <w:szCs w:val="24"/>
          <w:lang w:val="es-419"/>
        </w:rPr>
        <w:t>38</w:t>
      </w:r>
      <w:r w:rsidRPr="00EF4212">
        <w:rPr>
          <w:rFonts w:cstheme="minorHAnsi"/>
          <w:sz w:val="24"/>
          <w:szCs w:val="24"/>
          <w:lang w:val="es-419"/>
        </w:rPr>
        <w:t xml:space="preserve">] </w:t>
      </w:r>
      <w:r w:rsidR="00601075" w:rsidRPr="00EF4212">
        <w:rPr>
          <w:rFonts w:cstheme="minorHAnsi"/>
          <w:sz w:val="24"/>
          <w:szCs w:val="24"/>
          <w:lang w:val="es-419"/>
        </w:rPr>
        <w:t>Axpe E, </w:t>
      </w:r>
      <w:proofErr w:type="spellStart"/>
      <w:r w:rsidR="00601075" w:rsidRPr="00EF4212">
        <w:rPr>
          <w:rFonts w:cstheme="minorHAnsi"/>
          <w:sz w:val="24"/>
          <w:szCs w:val="24"/>
          <w:lang w:val="es-419"/>
        </w:rPr>
        <w:t>Garcia</w:t>
      </w:r>
      <w:proofErr w:type="spellEnd"/>
      <w:r w:rsidR="00601075" w:rsidRPr="00EF4212">
        <w:rPr>
          <w:rFonts w:cstheme="minorHAnsi"/>
          <w:sz w:val="24"/>
          <w:szCs w:val="24"/>
          <w:lang w:val="es-419"/>
        </w:rPr>
        <w:t>-Arribas AB, </w:t>
      </w:r>
      <w:proofErr w:type="spellStart"/>
      <w:r w:rsidR="00601075" w:rsidRPr="00EF4212">
        <w:rPr>
          <w:rFonts w:cstheme="minorHAnsi"/>
          <w:sz w:val="24"/>
          <w:szCs w:val="24"/>
          <w:lang w:val="es-419"/>
        </w:rPr>
        <w:t>Mujika</w:t>
      </w:r>
      <w:proofErr w:type="spellEnd"/>
      <w:r w:rsidR="00601075" w:rsidRPr="00EF4212">
        <w:rPr>
          <w:rFonts w:cstheme="minorHAnsi"/>
          <w:sz w:val="24"/>
          <w:szCs w:val="24"/>
          <w:lang w:val="es-419"/>
        </w:rPr>
        <w:t xml:space="preserve"> JI, </w:t>
      </w:r>
      <w:proofErr w:type="spellStart"/>
      <w:r w:rsidR="00601075" w:rsidRPr="00EF4212">
        <w:rPr>
          <w:rFonts w:cstheme="minorHAnsi"/>
          <w:sz w:val="24"/>
          <w:szCs w:val="24"/>
          <w:lang w:val="es-419"/>
        </w:rPr>
        <w:t>Merida</w:t>
      </w:r>
      <w:proofErr w:type="spellEnd"/>
      <w:r w:rsidR="00601075" w:rsidRPr="00EF4212">
        <w:rPr>
          <w:rFonts w:cstheme="minorHAnsi"/>
          <w:sz w:val="24"/>
          <w:szCs w:val="24"/>
          <w:lang w:val="es-419"/>
        </w:rPr>
        <w:t xml:space="preserve"> D, Alonso A, </w:t>
      </w:r>
      <w:proofErr w:type="spellStart"/>
      <w:r w:rsidR="00601075" w:rsidRPr="00EF4212">
        <w:rPr>
          <w:rFonts w:cstheme="minorHAnsi"/>
          <w:sz w:val="24"/>
          <w:szCs w:val="24"/>
          <w:lang w:val="es-419"/>
        </w:rPr>
        <w:t>Lopez</w:t>
      </w:r>
      <w:proofErr w:type="spellEnd"/>
      <w:r w:rsidR="00601075" w:rsidRPr="00EF4212">
        <w:rPr>
          <w:rFonts w:cstheme="minorHAnsi"/>
          <w:sz w:val="24"/>
          <w:szCs w:val="24"/>
          <w:lang w:val="es-419"/>
        </w:rPr>
        <w:t xml:space="preserve"> </w:t>
      </w:r>
      <w:proofErr w:type="spellStart"/>
      <w:r w:rsidR="00601075" w:rsidRPr="00EF4212">
        <w:rPr>
          <w:rFonts w:cstheme="minorHAnsi"/>
          <w:sz w:val="24"/>
          <w:szCs w:val="24"/>
          <w:lang w:val="es-419"/>
        </w:rPr>
        <w:t>X,Garcia</w:t>
      </w:r>
      <w:proofErr w:type="spellEnd"/>
      <w:r w:rsidR="00601075" w:rsidRPr="00EF4212">
        <w:rPr>
          <w:rFonts w:cstheme="minorHAnsi"/>
          <w:sz w:val="24"/>
          <w:szCs w:val="24"/>
          <w:lang w:val="es-419"/>
        </w:rPr>
        <w:t xml:space="preserve"> J A</w:t>
      </w:r>
      <w:r w:rsidR="00783861" w:rsidRPr="00EF4212">
        <w:rPr>
          <w:rFonts w:cstheme="minorHAnsi"/>
          <w:sz w:val="24"/>
          <w:szCs w:val="24"/>
          <w:lang w:val="es-419"/>
        </w:rPr>
        <w:t xml:space="preserve"> et al</w:t>
      </w:r>
      <w:r w:rsidR="00601075" w:rsidRPr="00EF4212">
        <w:rPr>
          <w:rFonts w:cstheme="minorHAnsi"/>
          <w:sz w:val="24"/>
          <w:szCs w:val="24"/>
          <w:lang w:val="es-419"/>
        </w:rPr>
        <w:t>. </w:t>
      </w:r>
      <w:proofErr w:type="spellStart"/>
      <w:r w:rsidR="00601075" w:rsidRPr="00EF4212">
        <w:rPr>
          <w:rFonts w:cstheme="minorHAnsi"/>
          <w:sz w:val="24"/>
          <w:szCs w:val="24"/>
          <w:lang w:val="es-419"/>
        </w:rPr>
        <w:t>Ceramide</w:t>
      </w:r>
      <w:proofErr w:type="spellEnd"/>
      <w:r w:rsidR="00601075" w:rsidRPr="00EF4212">
        <w:rPr>
          <w:rFonts w:cstheme="minorHAnsi"/>
          <w:sz w:val="24"/>
          <w:szCs w:val="24"/>
          <w:lang w:val="es-419"/>
        </w:rPr>
        <w:t xml:space="preserve"> </w:t>
      </w:r>
      <w:proofErr w:type="spellStart"/>
      <w:r w:rsidR="00601075" w:rsidRPr="00EF4212">
        <w:rPr>
          <w:rFonts w:cstheme="minorHAnsi"/>
          <w:sz w:val="24"/>
          <w:szCs w:val="24"/>
          <w:lang w:val="es-419"/>
        </w:rPr>
        <w:t>increases</w:t>
      </w:r>
      <w:proofErr w:type="spellEnd"/>
      <w:r w:rsidR="00601075" w:rsidRPr="00EF4212">
        <w:rPr>
          <w:rFonts w:cstheme="minorHAnsi"/>
          <w:sz w:val="24"/>
          <w:szCs w:val="24"/>
          <w:lang w:val="es-419"/>
        </w:rPr>
        <w:t xml:space="preserve"> free </w:t>
      </w:r>
      <w:proofErr w:type="spellStart"/>
      <w:r w:rsidR="00601075" w:rsidRPr="00EF4212">
        <w:rPr>
          <w:rFonts w:cstheme="minorHAnsi"/>
          <w:sz w:val="24"/>
          <w:szCs w:val="24"/>
          <w:lang w:val="es-419"/>
        </w:rPr>
        <w:t>volume</w:t>
      </w:r>
      <w:proofErr w:type="spellEnd"/>
      <w:r w:rsidR="00601075" w:rsidRPr="00EF4212">
        <w:rPr>
          <w:rFonts w:cstheme="minorHAnsi"/>
          <w:sz w:val="24"/>
          <w:szCs w:val="24"/>
          <w:lang w:val="es-419"/>
        </w:rPr>
        <w:t xml:space="preserve"> </w:t>
      </w:r>
      <w:proofErr w:type="spellStart"/>
      <w:r w:rsidR="00601075" w:rsidRPr="00EF4212">
        <w:rPr>
          <w:rFonts w:cstheme="minorHAnsi"/>
          <w:sz w:val="24"/>
          <w:szCs w:val="24"/>
          <w:lang w:val="es-419"/>
        </w:rPr>
        <w:t>voids</w:t>
      </w:r>
      <w:proofErr w:type="spellEnd"/>
      <w:r w:rsidR="00601075" w:rsidRPr="00EF4212">
        <w:rPr>
          <w:rFonts w:cstheme="minorHAnsi"/>
          <w:sz w:val="24"/>
          <w:szCs w:val="24"/>
          <w:lang w:val="es-419"/>
        </w:rPr>
        <w:t xml:space="preserve"> in DPPC </w:t>
      </w:r>
      <w:proofErr w:type="spellStart"/>
      <w:r w:rsidR="00601075" w:rsidRPr="00EF4212">
        <w:rPr>
          <w:rFonts w:cstheme="minorHAnsi"/>
          <w:sz w:val="24"/>
          <w:szCs w:val="24"/>
          <w:lang w:val="es-419"/>
        </w:rPr>
        <w:t>Membranes</w:t>
      </w:r>
      <w:proofErr w:type="spellEnd"/>
      <w:r w:rsidR="00601075" w:rsidRPr="00EF4212">
        <w:rPr>
          <w:rFonts w:cstheme="minorHAnsi"/>
          <w:sz w:val="24"/>
          <w:szCs w:val="24"/>
          <w:lang w:val="es-419"/>
        </w:rPr>
        <w:t>. </w:t>
      </w:r>
      <w:r w:rsidR="00601075" w:rsidRPr="00EF4212">
        <w:rPr>
          <w:rFonts w:cstheme="minorHAnsi"/>
          <w:sz w:val="24"/>
          <w:szCs w:val="24"/>
          <w:lang w:val="en-US"/>
        </w:rPr>
        <w:t>RSC Adv. 2015; 5:44282– 44290</w:t>
      </w:r>
      <w:r w:rsidR="00512B3F" w:rsidRPr="00EF4212">
        <w:rPr>
          <w:rFonts w:cstheme="minorHAnsi"/>
          <w:sz w:val="24"/>
          <w:szCs w:val="24"/>
          <w:lang w:val="en-US"/>
        </w:rPr>
        <w:t xml:space="preserve"> </w:t>
      </w:r>
      <w:hyperlink r:id="rId15" w:tooltip="Link to landing page via DOI" w:history="1">
        <w:r w:rsidR="00512B3F" w:rsidRPr="00EF4212">
          <w:rPr>
            <w:rFonts w:cstheme="minorHAnsi"/>
            <w:sz w:val="24"/>
            <w:szCs w:val="24"/>
            <w:lang w:val="en-US"/>
          </w:rPr>
          <w:t>https://doi.org/10.1039/C5RA05142H</w:t>
        </w:r>
      </w:hyperlink>
    </w:p>
    <w:p w14:paraId="026CD337" w14:textId="26DEA996" w:rsidR="003F563D" w:rsidRPr="00EF4212" w:rsidRDefault="00B64C39" w:rsidP="00A81BB4">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lastRenderedPageBreak/>
        <w:t>[</w:t>
      </w:r>
      <w:r w:rsidR="001069C9" w:rsidRPr="00EF4212">
        <w:rPr>
          <w:rFonts w:cstheme="minorHAnsi"/>
          <w:sz w:val="24"/>
          <w:szCs w:val="24"/>
          <w:lang w:val="en-US"/>
        </w:rPr>
        <w:t>39</w:t>
      </w:r>
      <w:r w:rsidRPr="00EF4212">
        <w:rPr>
          <w:rFonts w:cstheme="minorHAnsi"/>
          <w:sz w:val="24"/>
          <w:szCs w:val="24"/>
          <w:lang w:val="en-US"/>
        </w:rPr>
        <w:t xml:space="preserve">] </w:t>
      </w:r>
      <w:r w:rsidR="00D8705B" w:rsidRPr="00EF4212">
        <w:rPr>
          <w:rFonts w:cstheme="minorHAnsi"/>
          <w:sz w:val="24"/>
          <w:szCs w:val="24"/>
          <w:lang w:val="en-US"/>
        </w:rPr>
        <w:t xml:space="preserve">Dull TL, Frieze WE, Gidley DW, Sun JN, Yee AF. </w:t>
      </w:r>
      <w:r w:rsidRPr="00EF4212">
        <w:rPr>
          <w:rFonts w:cstheme="minorHAnsi"/>
          <w:sz w:val="24"/>
          <w:szCs w:val="24"/>
          <w:lang w:val="en-US"/>
        </w:rPr>
        <w:t xml:space="preserve">Determination of </w:t>
      </w:r>
      <w:r w:rsidR="00D8705B" w:rsidRPr="00EF4212">
        <w:rPr>
          <w:rFonts w:cstheme="minorHAnsi"/>
          <w:sz w:val="24"/>
          <w:szCs w:val="24"/>
          <w:lang w:val="en-US"/>
        </w:rPr>
        <w:t>p</w:t>
      </w:r>
      <w:r w:rsidRPr="00EF4212">
        <w:rPr>
          <w:rFonts w:cstheme="minorHAnsi"/>
          <w:sz w:val="24"/>
          <w:szCs w:val="24"/>
          <w:lang w:val="en-US"/>
        </w:rPr>
        <w:t xml:space="preserve">ore </w:t>
      </w:r>
      <w:r w:rsidR="00D8705B" w:rsidRPr="00EF4212">
        <w:rPr>
          <w:rFonts w:cstheme="minorHAnsi"/>
          <w:sz w:val="24"/>
          <w:szCs w:val="24"/>
          <w:lang w:val="en-US"/>
        </w:rPr>
        <w:t>s</w:t>
      </w:r>
      <w:r w:rsidRPr="00EF4212">
        <w:rPr>
          <w:rFonts w:cstheme="minorHAnsi"/>
          <w:sz w:val="24"/>
          <w:szCs w:val="24"/>
          <w:lang w:val="en-US"/>
        </w:rPr>
        <w:t xml:space="preserve">ize in </w:t>
      </w:r>
      <w:r w:rsidR="00D8705B" w:rsidRPr="00EF4212">
        <w:rPr>
          <w:rFonts w:cstheme="minorHAnsi"/>
          <w:sz w:val="24"/>
          <w:szCs w:val="24"/>
          <w:lang w:val="en-US"/>
        </w:rPr>
        <w:t>m</w:t>
      </w:r>
      <w:r w:rsidRPr="00EF4212">
        <w:rPr>
          <w:rFonts w:cstheme="minorHAnsi"/>
          <w:sz w:val="24"/>
          <w:szCs w:val="24"/>
          <w:lang w:val="en-US"/>
        </w:rPr>
        <w:t xml:space="preserve">esoporous </w:t>
      </w:r>
      <w:r w:rsidR="00D8705B" w:rsidRPr="00EF4212">
        <w:rPr>
          <w:rFonts w:cstheme="minorHAnsi"/>
          <w:sz w:val="24"/>
          <w:szCs w:val="24"/>
          <w:lang w:val="en-US"/>
        </w:rPr>
        <w:t>t</w:t>
      </w:r>
      <w:r w:rsidRPr="00EF4212">
        <w:rPr>
          <w:rFonts w:cstheme="minorHAnsi"/>
          <w:sz w:val="24"/>
          <w:szCs w:val="24"/>
          <w:lang w:val="en-US"/>
        </w:rPr>
        <w:t xml:space="preserve">hin </w:t>
      </w:r>
      <w:r w:rsidR="00D8705B" w:rsidRPr="00EF4212">
        <w:rPr>
          <w:rFonts w:cstheme="minorHAnsi"/>
          <w:sz w:val="24"/>
          <w:szCs w:val="24"/>
          <w:lang w:val="en-US"/>
        </w:rPr>
        <w:t>f</w:t>
      </w:r>
      <w:r w:rsidRPr="00EF4212">
        <w:rPr>
          <w:rFonts w:cstheme="minorHAnsi"/>
          <w:sz w:val="24"/>
          <w:szCs w:val="24"/>
          <w:lang w:val="en-US"/>
        </w:rPr>
        <w:t xml:space="preserve">ilms from the </w:t>
      </w:r>
      <w:r w:rsidR="00D8705B" w:rsidRPr="00EF4212">
        <w:rPr>
          <w:rFonts w:cstheme="minorHAnsi"/>
          <w:sz w:val="24"/>
          <w:szCs w:val="24"/>
          <w:lang w:val="en-US"/>
        </w:rPr>
        <w:t>a</w:t>
      </w:r>
      <w:r w:rsidRPr="00EF4212">
        <w:rPr>
          <w:rFonts w:cstheme="minorHAnsi"/>
          <w:sz w:val="24"/>
          <w:szCs w:val="24"/>
          <w:lang w:val="en-US"/>
        </w:rPr>
        <w:t xml:space="preserve">nnihilation </w:t>
      </w:r>
      <w:r w:rsidR="00D8705B" w:rsidRPr="00EF4212">
        <w:rPr>
          <w:rFonts w:cstheme="minorHAnsi"/>
          <w:sz w:val="24"/>
          <w:szCs w:val="24"/>
          <w:lang w:val="en-US"/>
        </w:rPr>
        <w:t>l</w:t>
      </w:r>
      <w:r w:rsidRPr="00EF4212">
        <w:rPr>
          <w:rFonts w:cstheme="minorHAnsi"/>
          <w:sz w:val="24"/>
          <w:szCs w:val="24"/>
          <w:lang w:val="en-US"/>
        </w:rPr>
        <w:t xml:space="preserve">ifetime of </w:t>
      </w:r>
      <w:r w:rsidR="00D8705B" w:rsidRPr="00EF4212">
        <w:rPr>
          <w:rFonts w:cstheme="minorHAnsi"/>
          <w:sz w:val="24"/>
          <w:szCs w:val="24"/>
          <w:lang w:val="en-US"/>
        </w:rPr>
        <w:t>p</w:t>
      </w:r>
      <w:r w:rsidRPr="00EF4212">
        <w:rPr>
          <w:rFonts w:cstheme="minorHAnsi"/>
          <w:sz w:val="24"/>
          <w:szCs w:val="24"/>
          <w:lang w:val="en-US"/>
        </w:rPr>
        <w:t>ositronium</w:t>
      </w:r>
      <w:r w:rsidR="00D8705B" w:rsidRPr="00EF4212">
        <w:rPr>
          <w:rFonts w:cstheme="minorHAnsi"/>
          <w:sz w:val="24"/>
          <w:szCs w:val="24"/>
          <w:lang w:val="en-US"/>
        </w:rPr>
        <w:t xml:space="preserve"> </w:t>
      </w:r>
      <w:r w:rsidR="0058711F" w:rsidRPr="00EF4212">
        <w:rPr>
          <w:rFonts w:cstheme="minorHAnsi"/>
          <w:sz w:val="24"/>
          <w:szCs w:val="24"/>
          <w:lang w:val="en-US"/>
        </w:rPr>
        <w:t>J Phys Chem B 2001</w:t>
      </w:r>
      <w:r w:rsidR="00D8705B" w:rsidRPr="00EF4212">
        <w:rPr>
          <w:rFonts w:cstheme="minorHAnsi"/>
          <w:sz w:val="24"/>
          <w:szCs w:val="24"/>
          <w:lang w:val="en-US"/>
        </w:rPr>
        <w:t>;</w:t>
      </w:r>
      <w:r w:rsidR="0058711F" w:rsidRPr="00EF4212">
        <w:rPr>
          <w:rFonts w:cstheme="minorHAnsi"/>
          <w:sz w:val="24"/>
          <w:szCs w:val="24"/>
          <w:lang w:val="en-US"/>
        </w:rPr>
        <w:t>105</w:t>
      </w:r>
      <w:r w:rsidR="00D8705B" w:rsidRPr="00EF4212">
        <w:rPr>
          <w:rFonts w:cstheme="minorHAnsi"/>
          <w:sz w:val="24"/>
          <w:szCs w:val="24"/>
          <w:lang w:val="en-US"/>
        </w:rPr>
        <w:t>:</w:t>
      </w:r>
      <w:r w:rsidR="0058711F" w:rsidRPr="00EF4212">
        <w:rPr>
          <w:rFonts w:cstheme="minorHAnsi"/>
          <w:sz w:val="24"/>
          <w:szCs w:val="24"/>
          <w:lang w:val="en-US"/>
        </w:rPr>
        <w:t>4657-4662</w:t>
      </w:r>
      <w:r w:rsidR="00A81BB4">
        <w:rPr>
          <w:rFonts w:cstheme="minorHAnsi"/>
          <w:sz w:val="24"/>
          <w:szCs w:val="24"/>
          <w:lang w:val="en-US"/>
        </w:rPr>
        <w:t>.</w:t>
      </w:r>
    </w:p>
    <w:p w14:paraId="23EF9769" w14:textId="6ABE0C9E" w:rsidR="003F563D" w:rsidRPr="00EF4212" w:rsidRDefault="003F563D" w:rsidP="00EF4212">
      <w:pPr>
        <w:spacing w:after="0" w:line="276" w:lineRule="auto"/>
        <w:ind w:left="11" w:hanging="11"/>
        <w:rPr>
          <w:rFonts w:cstheme="minorHAnsi"/>
          <w:sz w:val="24"/>
          <w:szCs w:val="24"/>
          <w:lang w:val="en-US"/>
        </w:rPr>
      </w:pPr>
      <w:r w:rsidRPr="00EF4212">
        <w:rPr>
          <w:rFonts w:cstheme="minorHAnsi"/>
          <w:sz w:val="24"/>
          <w:szCs w:val="24"/>
          <w:lang w:val="en-US"/>
        </w:rPr>
        <w:t xml:space="preserve">[40] Moskal P, </w:t>
      </w:r>
      <w:proofErr w:type="spellStart"/>
      <w:r w:rsidRPr="00EF4212">
        <w:rPr>
          <w:rFonts w:cstheme="minorHAnsi"/>
          <w:sz w:val="24"/>
          <w:szCs w:val="24"/>
          <w:lang w:val="en-US"/>
        </w:rPr>
        <w:t>Salabura</w:t>
      </w:r>
      <w:proofErr w:type="spellEnd"/>
      <w:r w:rsidRPr="00EF4212">
        <w:rPr>
          <w:rFonts w:cstheme="minorHAnsi"/>
          <w:sz w:val="24"/>
          <w:szCs w:val="24"/>
          <w:lang w:val="en-US"/>
        </w:rPr>
        <w:t xml:space="preserve"> P, </w:t>
      </w:r>
      <w:proofErr w:type="spellStart"/>
      <w:r w:rsidRPr="00EF4212">
        <w:rPr>
          <w:rFonts w:cstheme="minorHAnsi"/>
          <w:sz w:val="24"/>
          <w:szCs w:val="24"/>
          <w:lang w:val="en-US"/>
        </w:rPr>
        <w:t>Silarski</w:t>
      </w:r>
      <w:proofErr w:type="spellEnd"/>
      <w:r w:rsidRPr="00EF4212">
        <w:rPr>
          <w:rFonts w:cstheme="minorHAnsi"/>
          <w:sz w:val="24"/>
          <w:szCs w:val="24"/>
          <w:lang w:val="en-US"/>
        </w:rPr>
        <w:t xml:space="preserve"> M,  </w:t>
      </w:r>
      <w:proofErr w:type="spellStart"/>
      <w:r w:rsidRPr="00EF4212">
        <w:rPr>
          <w:rFonts w:cstheme="minorHAnsi"/>
          <w:sz w:val="24"/>
          <w:szCs w:val="24"/>
          <w:lang w:val="en-US"/>
        </w:rPr>
        <w:t>Smyrski</w:t>
      </w:r>
      <w:proofErr w:type="spellEnd"/>
      <w:r w:rsidRPr="00EF4212">
        <w:rPr>
          <w:rFonts w:cstheme="minorHAnsi"/>
          <w:sz w:val="24"/>
          <w:szCs w:val="24"/>
          <w:lang w:val="en-US"/>
        </w:rPr>
        <w:t xml:space="preserve"> M,  </w:t>
      </w:r>
      <w:proofErr w:type="spellStart"/>
      <w:r w:rsidRPr="00EF4212">
        <w:rPr>
          <w:rFonts w:cstheme="minorHAnsi"/>
          <w:sz w:val="24"/>
          <w:szCs w:val="24"/>
          <w:lang w:val="en-US"/>
        </w:rPr>
        <w:t>Zdebik</w:t>
      </w:r>
      <w:proofErr w:type="spellEnd"/>
      <w:r w:rsidRPr="00EF4212">
        <w:rPr>
          <w:rFonts w:cstheme="minorHAnsi"/>
          <w:sz w:val="24"/>
          <w:szCs w:val="24"/>
          <w:lang w:val="en-US"/>
        </w:rPr>
        <w:t xml:space="preserve"> J,  </w:t>
      </w:r>
      <w:proofErr w:type="spellStart"/>
      <w:r w:rsidRPr="00EF4212">
        <w:rPr>
          <w:rFonts w:cstheme="minorHAnsi"/>
          <w:sz w:val="24"/>
          <w:szCs w:val="24"/>
          <w:lang w:val="en-US"/>
        </w:rPr>
        <w:t>Zieliński</w:t>
      </w:r>
      <w:proofErr w:type="spellEnd"/>
      <w:r w:rsidRPr="00EF4212">
        <w:rPr>
          <w:rFonts w:cstheme="minorHAnsi"/>
          <w:sz w:val="24"/>
          <w:szCs w:val="24"/>
          <w:lang w:val="en-US"/>
        </w:rPr>
        <w:t xml:space="preserve"> M. Novel detector systems for the positron emission tomography. Bio-Algorithms and Med-Systems 2011;7:73.</w:t>
      </w:r>
    </w:p>
    <w:p w14:paraId="399053FD" w14:textId="77777777" w:rsidR="003F563D" w:rsidRPr="00EF4212" w:rsidRDefault="003F563D" w:rsidP="00EF4212">
      <w:pPr>
        <w:spacing w:after="0" w:line="276" w:lineRule="auto"/>
        <w:rPr>
          <w:rFonts w:cstheme="minorHAnsi"/>
          <w:b/>
          <w:bCs/>
          <w:color w:val="212121"/>
          <w:sz w:val="24"/>
          <w:szCs w:val="24"/>
          <w:shd w:val="clear" w:color="auto" w:fill="FFFFFF"/>
          <w:lang w:val="en-US"/>
        </w:rPr>
      </w:pPr>
    </w:p>
    <w:p w14:paraId="70F2EE45" w14:textId="78758642" w:rsidR="003F563D" w:rsidRPr="000D631E" w:rsidRDefault="003F563D" w:rsidP="00EF4212">
      <w:pPr>
        <w:spacing w:after="0" w:line="276" w:lineRule="auto"/>
        <w:ind w:left="11" w:hanging="11"/>
        <w:rPr>
          <w:rFonts w:cstheme="minorHAnsi"/>
          <w:sz w:val="24"/>
          <w:szCs w:val="24"/>
        </w:rPr>
      </w:pPr>
      <w:r w:rsidRPr="000D631E">
        <w:rPr>
          <w:rFonts w:cstheme="minorHAnsi"/>
          <w:sz w:val="24"/>
          <w:szCs w:val="24"/>
          <w:lang w:val="en-US"/>
        </w:rPr>
        <w:t xml:space="preserve">[41]  Moskal P, Kowalski P, </w:t>
      </w:r>
      <w:proofErr w:type="spellStart"/>
      <w:r w:rsidRPr="000D631E">
        <w:rPr>
          <w:rFonts w:cstheme="minorHAnsi"/>
          <w:sz w:val="24"/>
          <w:szCs w:val="24"/>
          <w:lang w:val="en-US"/>
        </w:rPr>
        <w:t>Shopa</w:t>
      </w:r>
      <w:proofErr w:type="spellEnd"/>
      <w:r w:rsidRPr="000D631E">
        <w:rPr>
          <w:rFonts w:cstheme="minorHAnsi"/>
          <w:sz w:val="24"/>
          <w:szCs w:val="24"/>
          <w:lang w:val="en-US"/>
        </w:rPr>
        <w:t xml:space="preserve"> RY, </w:t>
      </w:r>
      <w:proofErr w:type="spellStart"/>
      <w:r w:rsidRPr="000D631E">
        <w:rPr>
          <w:rFonts w:cstheme="minorHAnsi"/>
          <w:sz w:val="24"/>
          <w:szCs w:val="24"/>
          <w:lang w:val="en-US"/>
        </w:rPr>
        <w:t>Raczyński</w:t>
      </w:r>
      <w:proofErr w:type="spellEnd"/>
      <w:r w:rsidRPr="000D631E">
        <w:rPr>
          <w:rFonts w:cstheme="minorHAnsi"/>
          <w:sz w:val="24"/>
          <w:szCs w:val="24"/>
          <w:lang w:val="en-US"/>
        </w:rPr>
        <w:t xml:space="preserve"> L, Baran J,  Chug N, et al. </w:t>
      </w:r>
      <w:r w:rsidRPr="00EF4212">
        <w:rPr>
          <w:rFonts w:cstheme="minorHAnsi"/>
          <w:sz w:val="24"/>
          <w:szCs w:val="24"/>
          <w:lang w:val="en-US"/>
        </w:rPr>
        <w:t xml:space="preserve">Simulating NEMA characteristics of the modular total-body J-PET scanner - an economic total-body PET from plastic scintillators. </w:t>
      </w:r>
      <w:proofErr w:type="spellStart"/>
      <w:r w:rsidRPr="000D631E">
        <w:rPr>
          <w:rFonts w:cstheme="minorHAnsi"/>
          <w:sz w:val="24"/>
          <w:szCs w:val="24"/>
        </w:rPr>
        <w:t>Phys</w:t>
      </w:r>
      <w:proofErr w:type="spellEnd"/>
      <w:r w:rsidRPr="000D631E">
        <w:rPr>
          <w:rFonts w:cstheme="minorHAnsi"/>
          <w:sz w:val="24"/>
          <w:szCs w:val="24"/>
        </w:rPr>
        <w:t>. Med. Biol. 2021;66:175015</w:t>
      </w:r>
      <w:r w:rsidR="00A81BB4" w:rsidRPr="000D631E">
        <w:rPr>
          <w:rFonts w:cstheme="minorHAnsi"/>
          <w:sz w:val="24"/>
          <w:szCs w:val="24"/>
        </w:rPr>
        <w:t>.</w:t>
      </w:r>
    </w:p>
    <w:p w14:paraId="32ABB358" w14:textId="36108CC8" w:rsidR="003F563D" w:rsidRPr="00EF4212" w:rsidRDefault="003F563D" w:rsidP="00EF4212">
      <w:pPr>
        <w:spacing w:after="0" w:line="276" w:lineRule="auto"/>
        <w:rPr>
          <w:rFonts w:cstheme="minorHAnsi"/>
          <w:sz w:val="24"/>
          <w:szCs w:val="24"/>
        </w:rPr>
      </w:pPr>
      <w:r w:rsidRPr="00EF4212">
        <w:rPr>
          <w:rFonts w:cstheme="minorHAnsi"/>
          <w:sz w:val="24"/>
          <w:szCs w:val="24"/>
        </w:rPr>
        <w:br/>
        <w:t xml:space="preserve">[42]  Moskal P,  Bednarski T, Niedźwiecki </w:t>
      </w:r>
      <w:proofErr w:type="spellStart"/>
      <w:r w:rsidRPr="00EF4212">
        <w:rPr>
          <w:rFonts w:cstheme="minorHAnsi"/>
          <w:sz w:val="24"/>
          <w:szCs w:val="24"/>
        </w:rPr>
        <w:t>Sz</w:t>
      </w:r>
      <w:proofErr w:type="spellEnd"/>
      <w:r w:rsidRPr="00EF4212">
        <w:rPr>
          <w:rFonts w:cstheme="minorHAnsi"/>
          <w:sz w:val="24"/>
          <w:szCs w:val="24"/>
        </w:rPr>
        <w:t xml:space="preserve">, </w:t>
      </w:r>
      <w:proofErr w:type="spellStart"/>
      <w:r w:rsidRPr="00EF4212">
        <w:rPr>
          <w:rFonts w:cstheme="minorHAnsi"/>
          <w:sz w:val="24"/>
          <w:szCs w:val="24"/>
        </w:rPr>
        <w:t>Silarski</w:t>
      </w:r>
      <w:proofErr w:type="spellEnd"/>
      <w:r w:rsidRPr="00EF4212">
        <w:rPr>
          <w:rFonts w:cstheme="minorHAnsi"/>
          <w:sz w:val="24"/>
          <w:szCs w:val="24"/>
        </w:rPr>
        <w:t xml:space="preserve"> M, Czerwiński E, Kozik T, et al.</w:t>
      </w:r>
    </w:p>
    <w:p w14:paraId="69976AC0" w14:textId="013E286F" w:rsidR="003F563D" w:rsidRPr="00EF4212" w:rsidRDefault="003F563D" w:rsidP="00EF4212">
      <w:pPr>
        <w:spacing w:after="0" w:line="276" w:lineRule="auto"/>
        <w:rPr>
          <w:rFonts w:cstheme="minorHAnsi"/>
          <w:sz w:val="24"/>
          <w:szCs w:val="24"/>
          <w:lang w:val="en-US"/>
        </w:rPr>
      </w:pPr>
      <w:proofErr w:type="spellStart"/>
      <w:r w:rsidRPr="00EF4212">
        <w:rPr>
          <w:rFonts w:cstheme="minorHAnsi"/>
          <w:sz w:val="24"/>
          <w:szCs w:val="24"/>
          <w:lang w:val="en-US"/>
        </w:rPr>
        <w:t>Synchronisation</w:t>
      </w:r>
      <w:proofErr w:type="spellEnd"/>
      <w:r w:rsidRPr="00EF4212">
        <w:rPr>
          <w:rFonts w:cstheme="minorHAnsi"/>
          <w:sz w:val="24"/>
          <w:szCs w:val="24"/>
          <w:lang w:val="en-US"/>
        </w:rPr>
        <w:t xml:space="preserve"> and calibration of the 24-modules J-PET prototype with 300 mm axial field of view</w:t>
      </w:r>
      <w:r w:rsidR="004D22AF">
        <w:rPr>
          <w:rFonts w:cstheme="minorHAnsi"/>
          <w:sz w:val="24"/>
          <w:szCs w:val="24"/>
          <w:lang w:val="en-US"/>
        </w:rPr>
        <w:t xml:space="preserve">. </w:t>
      </w:r>
      <w:r w:rsidRPr="00EF4212">
        <w:rPr>
          <w:rFonts w:cstheme="minorHAnsi"/>
          <w:sz w:val="24"/>
          <w:szCs w:val="24"/>
          <w:lang w:val="en-US"/>
        </w:rPr>
        <w:t>IEEE Transactions on Instrumentation and Measurement 2021;70:2000810.</w:t>
      </w:r>
    </w:p>
    <w:p w14:paraId="6F36EF32" w14:textId="77777777" w:rsidR="003F563D" w:rsidRPr="00EF4212" w:rsidRDefault="003F563D" w:rsidP="00EF4212">
      <w:pPr>
        <w:spacing w:after="0" w:line="276" w:lineRule="auto"/>
        <w:rPr>
          <w:rFonts w:cstheme="minorHAnsi"/>
          <w:sz w:val="24"/>
          <w:szCs w:val="24"/>
          <w:lang w:val="en-US"/>
        </w:rPr>
      </w:pPr>
    </w:p>
    <w:p w14:paraId="29833C17" w14:textId="1C223FCB" w:rsidR="003F563D" w:rsidRPr="00EF4212" w:rsidRDefault="003F563D" w:rsidP="00EF4212">
      <w:pPr>
        <w:spacing w:after="0" w:line="276" w:lineRule="auto"/>
        <w:rPr>
          <w:rFonts w:cstheme="minorHAnsi"/>
          <w:sz w:val="24"/>
          <w:szCs w:val="24"/>
          <w:lang w:val="en-US"/>
        </w:rPr>
      </w:pPr>
      <w:r w:rsidRPr="000D631E">
        <w:rPr>
          <w:rFonts w:cstheme="minorHAnsi"/>
          <w:sz w:val="24"/>
          <w:szCs w:val="24"/>
          <w:lang w:val="en-US"/>
        </w:rPr>
        <w:t xml:space="preserve">[43] </w:t>
      </w:r>
      <w:proofErr w:type="spellStart"/>
      <w:r w:rsidRPr="000D631E">
        <w:rPr>
          <w:rFonts w:cstheme="minorHAnsi"/>
          <w:sz w:val="24"/>
          <w:szCs w:val="24"/>
          <w:lang w:val="en-US"/>
        </w:rPr>
        <w:t>Niedźwiecki</w:t>
      </w:r>
      <w:proofErr w:type="spellEnd"/>
      <w:r w:rsidRPr="000D631E">
        <w:rPr>
          <w:rFonts w:cstheme="minorHAnsi"/>
          <w:sz w:val="24"/>
          <w:szCs w:val="24"/>
          <w:lang w:val="en-US"/>
        </w:rPr>
        <w:t xml:space="preserve"> S, </w:t>
      </w:r>
      <w:proofErr w:type="spellStart"/>
      <w:r w:rsidRPr="000D631E">
        <w:rPr>
          <w:rFonts w:cstheme="minorHAnsi"/>
          <w:sz w:val="24"/>
          <w:szCs w:val="24"/>
          <w:lang w:val="en-US"/>
        </w:rPr>
        <w:t>Białas</w:t>
      </w:r>
      <w:proofErr w:type="spellEnd"/>
      <w:r w:rsidRPr="000D631E">
        <w:rPr>
          <w:rFonts w:cstheme="minorHAnsi"/>
          <w:sz w:val="24"/>
          <w:szCs w:val="24"/>
          <w:lang w:val="en-US"/>
        </w:rPr>
        <w:t xml:space="preserve"> P,  </w:t>
      </w:r>
      <w:proofErr w:type="spellStart"/>
      <w:r w:rsidRPr="000D631E">
        <w:rPr>
          <w:rFonts w:cstheme="minorHAnsi"/>
          <w:sz w:val="24"/>
          <w:szCs w:val="24"/>
          <w:lang w:val="en-US"/>
        </w:rPr>
        <w:t>Curceanu</w:t>
      </w:r>
      <w:proofErr w:type="spellEnd"/>
      <w:r w:rsidRPr="000D631E">
        <w:rPr>
          <w:rFonts w:cstheme="minorHAnsi"/>
          <w:sz w:val="24"/>
          <w:szCs w:val="24"/>
          <w:lang w:val="en-US"/>
        </w:rPr>
        <w:t xml:space="preserve"> C,  </w:t>
      </w:r>
      <w:proofErr w:type="spellStart"/>
      <w:r w:rsidRPr="000D631E">
        <w:rPr>
          <w:rFonts w:cstheme="minorHAnsi"/>
          <w:sz w:val="24"/>
          <w:szCs w:val="24"/>
          <w:lang w:val="en-US"/>
        </w:rPr>
        <w:t>Czerwiński</w:t>
      </w:r>
      <w:proofErr w:type="spellEnd"/>
      <w:r w:rsidRPr="000D631E">
        <w:rPr>
          <w:rFonts w:cstheme="minorHAnsi"/>
          <w:sz w:val="24"/>
          <w:szCs w:val="24"/>
          <w:lang w:val="en-US"/>
        </w:rPr>
        <w:t xml:space="preserve"> E, </w:t>
      </w:r>
      <w:proofErr w:type="spellStart"/>
      <w:r w:rsidRPr="000D631E">
        <w:rPr>
          <w:rFonts w:cstheme="minorHAnsi"/>
          <w:sz w:val="24"/>
          <w:szCs w:val="24"/>
          <w:lang w:val="en-US"/>
        </w:rPr>
        <w:t>Dulski</w:t>
      </w:r>
      <w:proofErr w:type="spellEnd"/>
      <w:r w:rsidRPr="000D631E">
        <w:rPr>
          <w:rFonts w:cstheme="minorHAnsi"/>
          <w:sz w:val="24"/>
          <w:szCs w:val="24"/>
          <w:lang w:val="en-US"/>
        </w:rPr>
        <w:t xml:space="preserve"> K, </w:t>
      </w:r>
      <w:proofErr w:type="spellStart"/>
      <w:r w:rsidRPr="000D631E">
        <w:rPr>
          <w:rFonts w:cstheme="minorHAnsi"/>
          <w:sz w:val="24"/>
          <w:szCs w:val="24"/>
          <w:lang w:val="en-US"/>
        </w:rPr>
        <w:t>Gajos</w:t>
      </w:r>
      <w:proofErr w:type="spellEnd"/>
      <w:r w:rsidRPr="000D631E">
        <w:rPr>
          <w:rFonts w:cstheme="minorHAnsi"/>
          <w:sz w:val="24"/>
          <w:szCs w:val="24"/>
          <w:lang w:val="en-US"/>
        </w:rPr>
        <w:t xml:space="preserve"> A, et al. </w:t>
      </w:r>
      <w:r w:rsidRPr="00EF4212">
        <w:rPr>
          <w:rFonts w:cstheme="minorHAnsi"/>
          <w:sz w:val="24"/>
          <w:szCs w:val="24"/>
          <w:lang w:val="en-US"/>
        </w:rPr>
        <w:t>J-PET: A New Technology for the Whole-body PET Imaging. Acta Phys Pol B 2017;48:1567-76.</w:t>
      </w:r>
    </w:p>
    <w:p w14:paraId="2AA4F9A0" w14:textId="77777777" w:rsidR="003F563D" w:rsidRPr="00EF4212" w:rsidRDefault="003F563D" w:rsidP="00EF4212">
      <w:pPr>
        <w:spacing w:after="0" w:line="276" w:lineRule="auto"/>
        <w:rPr>
          <w:rFonts w:cstheme="minorHAnsi"/>
          <w:sz w:val="24"/>
          <w:szCs w:val="24"/>
          <w:lang w:val="en-US"/>
        </w:rPr>
      </w:pPr>
    </w:p>
    <w:p w14:paraId="16093C9B" w14:textId="67F4F6BA" w:rsidR="003F563D" w:rsidRPr="00EF4212" w:rsidRDefault="003F563D" w:rsidP="00EF4212">
      <w:pPr>
        <w:spacing w:after="0" w:line="276" w:lineRule="auto"/>
        <w:ind w:left="11" w:hanging="11"/>
        <w:rPr>
          <w:rFonts w:cstheme="minorHAnsi"/>
          <w:sz w:val="24"/>
          <w:szCs w:val="24"/>
          <w:lang w:val="en-US"/>
        </w:rPr>
      </w:pPr>
      <w:r w:rsidRPr="000D631E">
        <w:rPr>
          <w:rFonts w:cstheme="minorHAnsi"/>
          <w:sz w:val="24"/>
          <w:szCs w:val="24"/>
          <w:lang w:val="en-US"/>
        </w:rPr>
        <w:t xml:space="preserve">[44] Moskal P,  </w:t>
      </w:r>
      <w:proofErr w:type="spellStart"/>
      <w:r w:rsidRPr="000D631E">
        <w:rPr>
          <w:rFonts w:cstheme="minorHAnsi"/>
          <w:sz w:val="24"/>
          <w:szCs w:val="24"/>
          <w:lang w:val="en-US"/>
        </w:rPr>
        <w:t>Rundel</w:t>
      </w:r>
      <w:proofErr w:type="spellEnd"/>
      <w:r w:rsidRPr="000D631E">
        <w:rPr>
          <w:rFonts w:cstheme="minorHAnsi"/>
          <w:sz w:val="24"/>
          <w:szCs w:val="24"/>
          <w:lang w:val="en-US"/>
        </w:rPr>
        <w:t xml:space="preserve"> O, </w:t>
      </w:r>
      <w:proofErr w:type="spellStart"/>
      <w:r w:rsidRPr="000D631E">
        <w:rPr>
          <w:rFonts w:cstheme="minorHAnsi"/>
          <w:sz w:val="24"/>
          <w:szCs w:val="24"/>
          <w:lang w:val="en-US"/>
        </w:rPr>
        <w:t>Alfs</w:t>
      </w:r>
      <w:proofErr w:type="spellEnd"/>
      <w:r w:rsidRPr="000D631E">
        <w:rPr>
          <w:rFonts w:cstheme="minorHAnsi"/>
          <w:sz w:val="24"/>
          <w:szCs w:val="24"/>
          <w:lang w:val="en-US"/>
        </w:rPr>
        <w:t xml:space="preserve"> D, </w:t>
      </w:r>
      <w:proofErr w:type="spellStart"/>
      <w:r w:rsidRPr="000D631E">
        <w:rPr>
          <w:rFonts w:cstheme="minorHAnsi"/>
          <w:sz w:val="24"/>
          <w:szCs w:val="24"/>
          <w:lang w:val="en-US"/>
        </w:rPr>
        <w:t>Bednarski</w:t>
      </w:r>
      <w:proofErr w:type="spellEnd"/>
      <w:r w:rsidRPr="000D631E">
        <w:rPr>
          <w:rFonts w:cstheme="minorHAnsi"/>
          <w:sz w:val="24"/>
          <w:szCs w:val="24"/>
          <w:lang w:val="en-US"/>
        </w:rPr>
        <w:t xml:space="preserve"> T, P. </w:t>
      </w:r>
      <w:proofErr w:type="spellStart"/>
      <w:r w:rsidRPr="000D631E">
        <w:rPr>
          <w:rFonts w:cstheme="minorHAnsi"/>
          <w:sz w:val="24"/>
          <w:szCs w:val="24"/>
          <w:lang w:val="en-US"/>
        </w:rPr>
        <w:t>Białas</w:t>
      </w:r>
      <w:proofErr w:type="spellEnd"/>
      <w:r w:rsidRPr="000D631E">
        <w:rPr>
          <w:rFonts w:cstheme="minorHAnsi"/>
          <w:sz w:val="24"/>
          <w:szCs w:val="24"/>
          <w:lang w:val="en-US"/>
        </w:rPr>
        <w:t xml:space="preserve"> P, E. </w:t>
      </w:r>
      <w:proofErr w:type="spellStart"/>
      <w:r w:rsidRPr="000D631E">
        <w:rPr>
          <w:rFonts w:cstheme="minorHAnsi"/>
          <w:sz w:val="24"/>
          <w:szCs w:val="24"/>
          <w:lang w:val="en-US"/>
        </w:rPr>
        <w:t>Czerwiński</w:t>
      </w:r>
      <w:proofErr w:type="spellEnd"/>
      <w:r w:rsidRPr="000D631E">
        <w:rPr>
          <w:rFonts w:cstheme="minorHAnsi"/>
          <w:sz w:val="24"/>
          <w:szCs w:val="24"/>
          <w:lang w:val="en-US"/>
        </w:rPr>
        <w:t xml:space="preserve">, et al. </w:t>
      </w:r>
      <w:r w:rsidRPr="00EF4212">
        <w:rPr>
          <w:rFonts w:cstheme="minorHAnsi"/>
          <w:sz w:val="24"/>
          <w:szCs w:val="24"/>
          <w:lang w:val="en-US"/>
        </w:rPr>
        <w:t>Time resolution of the plastic scintillator strips with matrix photomultiplier readout for J-PET tomograph. Phys. Med. Biol. 2016;61:2025-47.</w:t>
      </w:r>
    </w:p>
    <w:p w14:paraId="7B66B2BD" w14:textId="77777777" w:rsidR="003F563D" w:rsidRPr="00EF4212" w:rsidRDefault="003F563D" w:rsidP="00EF4212">
      <w:pPr>
        <w:spacing w:after="0" w:line="276" w:lineRule="auto"/>
        <w:ind w:left="11" w:hanging="11"/>
        <w:rPr>
          <w:rFonts w:cstheme="minorHAnsi"/>
          <w:sz w:val="24"/>
          <w:szCs w:val="24"/>
          <w:lang w:val="en-US"/>
        </w:rPr>
      </w:pPr>
      <w:r w:rsidRPr="00EF4212">
        <w:rPr>
          <w:rFonts w:cstheme="minorHAnsi"/>
          <w:sz w:val="24"/>
          <w:szCs w:val="24"/>
          <w:lang w:val="en-US"/>
        </w:rPr>
        <w:t xml:space="preserve"> </w:t>
      </w:r>
    </w:p>
    <w:p w14:paraId="2DE3F1D9" w14:textId="6FD67BBF" w:rsidR="003F563D" w:rsidRPr="000D631E" w:rsidRDefault="003F563D" w:rsidP="00EF4212">
      <w:pPr>
        <w:spacing w:after="0" w:line="276" w:lineRule="auto"/>
        <w:rPr>
          <w:rFonts w:cstheme="minorHAnsi"/>
          <w:sz w:val="24"/>
          <w:szCs w:val="24"/>
        </w:rPr>
      </w:pPr>
      <w:r w:rsidRPr="000D631E">
        <w:rPr>
          <w:rFonts w:cstheme="minorHAnsi"/>
          <w:sz w:val="24"/>
          <w:szCs w:val="24"/>
          <w:lang w:val="en-US"/>
        </w:rPr>
        <w:t xml:space="preserve">[45]  Moskal P, </w:t>
      </w:r>
      <w:proofErr w:type="spellStart"/>
      <w:r w:rsidRPr="000D631E">
        <w:rPr>
          <w:rFonts w:cstheme="minorHAnsi"/>
          <w:sz w:val="24"/>
          <w:szCs w:val="24"/>
          <w:lang w:val="en-US"/>
        </w:rPr>
        <w:t>Zoń</w:t>
      </w:r>
      <w:proofErr w:type="spellEnd"/>
      <w:r w:rsidRPr="000D631E">
        <w:rPr>
          <w:rFonts w:cstheme="minorHAnsi"/>
          <w:sz w:val="24"/>
          <w:szCs w:val="24"/>
          <w:lang w:val="en-US"/>
        </w:rPr>
        <w:t xml:space="preserve"> N, </w:t>
      </w:r>
      <w:proofErr w:type="spellStart"/>
      <w:r w:rsidRPr="000D631E">
        <w:rPr>
          <w:rFonts w:cstheme="minorHAnsi"/>
          <w:sz w:val="24"/>
          <w:szCs w:val="24"/>
          <w:lang w:val="en-US"/>
        </w:rPr>
        <w:t>Bednarski</w:t>
      </w:r>
      <w:proofErr w:type="spellEnd"/>
      <w:r w:rsidRPr="000D631E">
        <w:rPr>
          <w:rFonts w:cstheme="minorHAnsi"/>
          <w:sz w:val="24"/>
          <w:szCs w:val="24"/>
          <w:lang w:val="en-US"/>
        </w:rPr>
        <w:t xml:space="preserve"> T, </w:t>
      </w:r>
      <w:proofErr w:type="spellStart"/>
      <w:r w:rsidRPr="000D631E">
        <w:rPr>
          <w:rFonts w:cstheme="minorHAnsi"/>
          <w:sz w:val="24"/>
          <w:szCs w:val="24"/>
          <w:lang w:val="en-US"/>
        </w:rPr>
        <w:t>Białas</w:t>
      </w:r>
      <w:proofErr w:type="spellEnd"/>
      <w:r w:rsidRPr="000D631E">
        <w:rPr>
          <w:rFonts w:cstheme="minorHAnsi"/>
          <w:sz w:val="24"/>
          <w:szCs w:val="24"/>
          <w:lang w:val="en-US"/>
        </w:rPr>
        <w:t xml:space="preserve"> P, </w:t>
      </w:r>
      <w:proofErr w:type="spellStart"/>
      <w:r w:rsidRPr="000D631E">
        <w:rPr>
          <w:rFonts w:cstheme="minorHAnsi"/>
          <w:sz w:val="24"/>
          <w:szCs w:val="24"/>
          <w:lang w:val="en-US"/>
        </w:rPr>
        <w:t>Czerwiński</w:t>
      </w:r>
      <w:proofErr w:type="spellEnd"/>
      <w:r w:rsidRPr="000D631E">
        <w:rPr>
          <w:rFonts w:cstheme="minorHAnsi"/>
          <w:sz w:val="24"/>
          <w:szCs w:val="24"/>
          <w:lang w:val="en-US"/>
        </w:rPr>
        <w:t xml:space="preserve"> E, </w:t>
      </w:r>
      <w:proofErr w:type="spellStart"/>
      <w:r w:rsidRPr="000D631E">
        <w:rPr>
          <w:rFonts w:cstheme="minorHAnsi"/>
          <w:sz w:val="24"/>
          <w:szCs w:val="24"/>
          <w:lang w:val="en-US"/>
        </w:rPr>
        <w:t>Gajos</w:t>
      </w:r>
      <w:proofErr w:type="spellEnd"/>
      <w:r w:rsidRPr="000D631E">
        <w:rPr>
          <w:rFonts w:cstheme="minorHAnsi"/>
          <w:sz w:val="24"/>
          <w:szCs w:val="24"/>
          <w:lang w:val="en-US"/>
        </w:rPr>
        <w:t xml:space="preserve"> A, et al. </w:t>
      </w:r>
      <w:r w:rsidRPr="00EF4212">
        <w:rPr>
          <w:rFonts w:cstheme="minorHAnsi"/>
          <w:sz w:val="24"/>
          <w:szCs w:val="24"/>
          <w:lang w:val="en-US"/>
        </w:rPr>
        <w:t xml:space="preserve">A novel method for the line-of-response and time-of-flight reconstruction in TOF-PET detectors based on a library of synchronized model signals. </w:t>
      </w:r>
      <w:proofErr w:type="spellStart"/>
      <w:r w:rsidRPr="000D631E">
        <w:rPr>
          <w:rFonts w:cstheme="minorHAnsi"/>
          <w:sz w:val="24"/>
          <w:szCs w:val="24"/>
        </w:rPr>
        <w:t>Nucl</w:t>
      </w:r>
      <w:proofErr w:type="spellEnd"/>
      <w:r w:rsidRPr="000D631E">
        <w:rPr>
          <w:rFonts w:cstheme="minorHAnsi"/>
          <w:sz w:val="24"/>
          <w:szCs w:val="24"/>
        </w:rPr>
        <w:t xml:space="preserve"> </w:t>
      </w:r>
      <w:proofErr w:type="spellStart"/>
      <w:r w:rsidRPr="000D631E">
        <w:rPr>
          <w:rFonts w:cstheme="minorHAnsi"/>
          <w:sz w:val="24"/>
          <w:szCs w:val="24"/>
        </w:rPr>
        <w:t>Inst</w:t>
      </w:r>
      <w:proofErr w:type="spellEnd"/>
      <w:r w:rsidRPr="000D631E">
        <w:rPr>
          <w:rFonts w:cstheme="minorHAnsi"/>
          <w:sz w:val="24"/>
          <w:szCs w:val="24"/>
        </w:rPr>
        <w:t xml:space="preserve"> and </w:t>
      </w:r>
      <w:proofErr w:type="spellStart"/>
      <w:r w:rsidRPr="000D631E">
        <w:rPr>
          <w:rFonts w:cstheme="minorHAnsi"/>
          <w:sz w:val="24"/>
          <w:szCs w:val="24"/>
        </w:rPr>
        <w:t>Meth</w:t>
      </w:r>
      <w:proofErr w:type="spellEnd"/>
      <w:r w:rsidRPr="000D631E">
        <w:rPr>
          <w:rFonts w:cstheme="minorHAnsi"/>
          <w:sz w:val="24"/>
          <w:szCs w:val="24"/>
        </w:rPr>
        <w:t xml:space="preserve"> A 2015;775:54-62</w:t>
      </w:r>
      <w:r w:rsidR="00891C26" w:rsidRPr="000D631E">
        <w:rPr>
          <w:rFonts w:cstheme="minorHAnsi"/>
          <w:sz w:val="24"/>
          <w:szCs w:val="24"/>
        </w:rPr>
        <w:t>.</w:t>
      </w:r>
    </w:p>
    <w:p w14:paraId="1CC1EEF8" w14:textId="77777777" w:rsidR="003F563D" w:rsidRPr="000D631E" w:rsidRDefault="003F563D" w:rsidP="00EF4212">
      <w:pPr>
        <w:spacing w:after="0" w:line="276" w:lineRule="auto"/>
        <w:rPr>
          <w:rFonts w:cstheme="minorHAnsi"/>
          <w:sz w:val="24"/>
          <w:szCs w:val="24"/>
        </w:rPr>
      </w:pPr>
      <w:r w:rsidRPr="000D631E">
        <w:rPr>
          <w:rFonts w:cstheme="minorHAnsi"/>
          <w:sz w:val="24"/>
          <w:szCs w:val="24"/>
        </w:rPr>
        <w:t xml:space="preserve"> </w:t>
      </w:r>
    </w:p>
    <w:p w14:paraId="56F97177" w14:textId="7EF60B60" w:rsidR="003F563D" w:rsidRPr="00EF4212" w:rsidRDefault="003F563D" w:rsidP="00EF4212">
      <w:pPr>
        <w:spacing w:after="0" w:line="276" w:lineRule="auto"/>
        <w:rPr>
          <w:rFonts w:cstheme="minorHAnsi"/>
          <w:sz w:val="24"/>
          <w:szCs w:val="24"/>
          <w:lang w:val="en-US"/>
        </w:rPr>
      </w:pPr>
      <w:r w:rsidRPr="000D631E">
        <w:rPr>
          <w:rFonts w:cstheme="minorHAnsi"/>
          <w:sz w:val="24"/>
          <w:szCs w:val="24"/>
        </w:rPr>
        <w:t xml:space="preserve">[46] P. Moskal, Sz. </w:t>
      </w:r>
      <w:r w:rsidRPr="00EF4212">
        <w:rPr>
          <w:rFonts w:cstheme="minorHAnsi"/>
          <w:sz w:val="24"/>
          <w:szCs w:val="24"/>
        </w:rPr>
        <w:t xml:space="preserve">Niedźwiecki, T. Bednarski, E. Czerwiński, Ł. Kapłon, E. </w:t>
      </w:r>
      <w:proofErr w:type="spellStart"/>
      <w:r w:rsidRPr="00EF4212">
        <w:rPr>
          <w:rFonts w:cstheme="minorHAnsi"/>
          <w:sz w:val="24"/>
          <w:szCs w:val="24"/>
        </w:rPr>
        <w:t>Kubicz</w:t>
      </w:r>
      <w:proofErr w:type="spellEnd"/>
      <w:r w:rsidRPr="00EF4212">
        <w:rPr>
          <w:rFonts w:cstheme="minorHAnsi"/>
          <w:sz w:val="24"/>
          <w:szCs w:val="24"/>
        </w:rPr>
        <w:t xml:space="preserve">, et al. </w:t>
      </w:r>
      <w:r w:rsidRPr="00EF4212">
        <w:rPr>
          <w:rFonts w:cstheme="minorHAnsi"/>
          <w:sz w:val="24"/>
          <w:szCs w:val="24"/>
          <w:lang w:val="en-US"/>
        </w:rPr>
        <w:t>Test of a single module of the J-PET scanner based on plastic scintillators.</w:t>
      </w:r>
    </w:p>
    <w:p w14:paraId="7F224FEF" w14:textId="1C728149" w:rsidR="003F563D" w:rsidRDefault="003F563D" w:rsidP="00891C26">
      <w:pPr>
        <w:spacing w:after="0" w:line="276" w:lineRule="auto"/>
        <w:rPr>
          <w:rFonts w:cstheme="minorHAnsi"/>
          <w:b/>
          <w:bCs/>
          <w:color w:val="212121"/>
          <w:sz w:val="24"/>
          <w:szCs w:val="24"/>
          <w:shd w:val="clear" w:color="auto" w:fill="FFFFFF"/>
          <w:lang w:val="en-US"/>
        </w:rPr>
      </w:pPr>
      <w:r w:rsidRPr="00EF4212">
        <w:rPr>
          <w:rFonts w:cstheme="minorHAnsi"/>
          <w:sz w:val="24"/>
          <w:szCs w:val="24"/>
          <w:lang w:val="en-US"/>
        </w:rPr>
        <w:t xml:space="preserve"> </w:t>
      </w:r>
      <w:proofErr w:type="spellStart"/>
      <w:r w:rsidRPr="00EF4212">
        <w:rPr>
          <w:rFonts w:cstheme="minorHAnsi"/>
          <w:sz w:val="24"/>
          <w:szCs w:val="24"/>
          <w:lang w:val="en-US"/>
        </w:rPr>
        <w:t>Nucl</w:t>
      </w:r>
      <w:proofErr w:type="spellEnd"/>
      <w:r w:rsidRPr="00EF4212">
        <w:rPr>
          <w:rFonts w:cstheme="minorHAnsi"/>
          <w:sz w:val="24"/>
          <w:szCs w:val="24"/>
          <w:lang w:val="en-US"/>
        </w:rPr>
        <w:t xml:space="preserve"> </w:t>
      </w:r>
      <w:proofErr w:type="spellStart"/>
      <w:r w:rsidRPr="00EF4212">
        <w:rPr>
          <w:rFonts w:cstheme="minorHAnsi"/>
          <w:sz w:val="24"/>
          <w:szCs w:val="24"/>
          <w:lang w:val="en-US"/>
        </w:rPr>
        <w:t>Instr</w:t>
      </w:r>
      <w:proofErr w:type="spellEnd"/>
      <w:r w:rsidRPr="00EF4212">
        <w:rPr>
          <w:rFonts w:cstheme="minorHAnsi"/>
          <w:sz w:val="24"/>
          <w:szCs w:val="24"/>
          <w:lang w:val="en-US"/>
        </w:rPr>
        <w:t xml:space="preserve"> and Meth A 2014;764:317-321</w:t>
      </w:r>
      <w:r w:rsidR="00891C26">
        <w:rPr>
          <w:rFonts w:cstheme="minorHAnsi"/>
          <w:sz w:val="24"/>
          <w:szCs w:val="24"/>
          <w:lang w:val="en-US"/>
        </w:rPr>
        <w:t>.</w:t>
      </w:r>
    </w:p>
    <w:p w14:paraId="153E91F8" w14:textId="77777777" w:rsidR="00891C26" w:rsidRPr="00891C26" w:rsidRDefault="00891C26" w:rsidP="00891C26">
      <w:pPr>
        <w:spacing w:after="0" w:line="276" w:lineRule="auto"/>
        <w:rPr>
          <w:rFonts w:cstheme="minorHAnsi"/>
          <w:b/>
          <w:bCs/>
          <w:color w:val="212121"/>
          <w:sz w:val="24"/>
          <w:szCs w:val="24"/>
          <w:shd w:val="clear" w:color="auto" w:fill="FFFFFF"/>
          <w:lang w:val="en-US"/>
        </w:rPr>
      </w:pPr>
    </w:p>
    <w:p w14:paraId="22ADAD9E" w14:textId="259283DD" w:rsidR="00B75485" w:rsidRPr="000D631E" w:rsidRDefault="00B75485" w:rsidP="00EF4212">
      <w:pPr>
        <w:autoSpaceDE w:val="0"/>
        <w:autoSpaceDN w:val="0"/>
        <w:adjustRightInd w:val="0"/>
        <w:spacing w:after="240" w:line="276" w:lineRule="auto"/>
        <w:rPr>
          <w:rFonts w:cstheme="minorHAnsi"/>
          <w:sz w:val="24"/>
          <w:szCs w:val="24"/>
        </w:rPr>
      </w:pPr>
      <w:r w:rsidRPr="00EF4212">
        <w:rPr>
          <w:rFonts w:cstheme="minorHAnsi"/>
          <w:sz w:val="24"/>
          <w:szCs w:val="24"/>
          <w:lang w:val="en-US"/>
        </w:rPr>
        <w:t>[</w:t>
      </w:r>
      <w:r w:rsidR="00A0233B" w:rsidRPr="00EF4212">
        <w:rPr>
          <w:rFonts w:cstheme="minorHAnsi"/>
          <w:sz w:val="24"/>
          <w:szCs w:val="24"/>
          <w:lang w:val="en-US"/>
        </w:rPr>
        <w:t>47</w:t>
      </w:r>
      <w:r w:rsidRPr="00EF4212">
        <w:rPr>
          <w:rFonts w:cstheme="minorHAnsi"/>
          <w:sz w:val="24"/>
          <w:szCs w:val="24"/>
          <w:lang w:val="en-US"/>
        </w:rPr>
        <w:t xml:space="preserve">]  </w:t>
      </w:r>
      <w:r w:rsidR="00B64C23" w:rsidRPr="00EF4212">
        <w:rPr>
          <w:rFonts w:cstheme="minorHAnsi"/>
          <w:sz w:val="24"/>
          <w:szCs w:val="24"/>
          <w:lang w:val="en-US"/>
        </w:rPr>
        <w:t>Rahbar K, Afshar-</w:t>
      </w:r>
      <w:proofErr w:type="spellStart"/>
      <w:r w:rsidR="00B64C23" w:rsidRPr="00EF4212">
        <w:rPr>
          <w:rFonts w:cstheme="minorHAnsi"/>
          <w:sz w:val="24"/>
          <w:szCs w:val="24"/>
          <w:lang w:val="en-US"/>
        </w:rPr>
        <w:t>Oromieh</w:t>
      </w:r>
      <w:proofErr w:type="spellEnd"/>
      <w:r w:rsidR="00B64C23" w:rsidRPr="00EF4212">
        <w:rPr>
          <w:rFonts w:cstheme="minorHAnsi"/>
          <w:sz w:val="24"/>
          <w:szCs w:val="24"/>
          <w:lang w:val="en-US"/>
        </w:rPr>
        <w:t xml:space="preserve"> A, </w:t>
      </w:r>
      <w:proofErr w:type="spellStart"/>
      <w:r w:rsidR="00B64C23" w:rsidRPr="00EF4212">
        <w:rPr>
          <w:rFonts w:cstheme="minorHAnsi"/>
          <w:sz w:val="24"/>
          <w:szCs w:val="24"/>
          <w:lang w:val="en-US"/>
        </w:rPr>
        <w:t>Jadvar</w:t>
      </w:r>
      <w:proofErr w:type="spellEnd"/>
      <w:r w:rsidR="00B64C23" w:rsidRPr="00EF4212">
        <w:rPr>
          <w:rFonts w:cstheme="minorHAnsi"/>
          <w:sz w:val="24"/>
          <w:szCs w:val="24"/>
          <w:lang w:val="en-US"/>
        </w:rPr>
        <w:t xml:space="preserve"> H, </w:t>
      </w:r>
      <w:proofErr w:type="spellStart"/>
      <w:r w:rsidR="00B64C23" w:rsidRPr="00EF4212">
        <w:rPr>
          <w:rFonts w:cstheme="minorHAnsi"/>
          <w:sz w:val="24"/>
          <w:szCs w:val="24"/>
          <w:lang w:val="en-US"/>
        </w:rPr>
        <w:t>Ahmadzadehfar</w:t>
      </w:r>
      <w:proofErr w:type="spellEnd"/>
      <w:r w:rsidR="00B64C23" w:rsidRPr="00EF4212">
        <w:rPr>
          <w:rFonts w:cstheme="minorHAnsi"/>
          <w:sz w:val="24"/>
          <w:szCs w:val="24"/>
          <w:lang w:val="en-US"/>
        </w:rPr>
        <w:t xml:space="preserve"> H. PSMA </w:t>
      </w:r>
      <w:proofErr w:type="spellStart"/>
      <w:r w:rsidR="00B64C23" w:rsidRPr="00EF4212">
        <w:rPr>
          <w:rFonts w:cstheme="minorHAnsi"/>
          <w:sz w:val="24"/>
          <w:szCs w:val="24"/>
          <w:lang w:val="en-US"/>
        </w:rPr>
        <w:t>Theranostics</w:t>
      </w:r>
      <w:proofErr w:type="spellEnd"/>
      <w:r w:rsidR="00B64C23" w:rsidRPr="00EF4212">
        <w:rPr>
          <w:rFonts w:cstheme="minorHAnsi"/>
          <w:sz w:val="24"/>
          <w:szCs w:val="24"/>
          <w:lang w:val="en-US"/>
        </w:rPr>
        <w:t xml:space="preserve">: Current Status and Future Directions. </w:t>
      </w:r>
      <w:r w:rsidR="00B64C23" w:rsidRPr="000D631E">
        <w:rPr>
          <w:rFonts w:cstheme="minorHAnsi"/>
          <w:sz w:val="24"/>
          <w:szCs w:val="24"/>
        </w:rPr>
        <w:t xml:space="preserve">Mol </w:t>
      </w:r>
      <w:proofErr w:type="spellStart"/>
      <w:r w:rsidR="00B64C23" w:rsidRPr="000D631E">
        <w:rPr>
          <w:rFonts w:cstheme="minorHAnsi"/>
          <w:sz w:val="24"/>
          <w:szCs w:val="24"/>
        </w:rPr>
        <w:t>Imaging</w:t>
      </w:r>
      <w:proofErr w:type="spellEnd"/>
      <w:r w:rsidR="00B64C23" w:rsidRPr="000D631E">
        <w:rPr>
          <w:rFonts w:cstheme="minorHAnsi"/>
          <w:sz w:val="24"/>
          <w:szCs w:val="24"/>
        </w:rPr>
        <w:t>. 2018;17:1536012118776068. doi: 10.1177/1536012118776068.</w:t>
      </w:r>
    </w:p>
    <w:p w14:paraId="1AB2EEBB" w14:textId="34AD3D4E" w:rsidR="008E4F8B" w:rsidRPr="000D631E" w:rsidRDefault="008E4F8B"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rPr>
        <w:t>[</w:t>
      </w:r>
      <w:r w:rsidR="00D916C1" w:rsidRPr="00EF4212">
        <w:rPr>
          <w:rFonts w:cstheme="minorHAnsi"/>
          <w:sz w:val="24"/>
          <w:szCs w:val="24"/>
        </w:rPr>
        <w:t>48</w:t>
      </w:r>
      <w:r w:rsidRPr="00EF4212">
        <w:rPr>
          <w:rFonts w:cstheme="minorHAnsi"/>
          <w:sz w:val="24"/>
          <w:szCs w:val="24"/>
        </w:rPr>
        <w:t xml:space="preserve">] </w:t>
      </w:r>
      <w:r w:rsidR="00CE4DF3" w:rsidRPr="00EF4212">
        <w:rPr>
          <w:rFonts w:cstheme="minorHAnsi"/>
          <w:sz w:val="24"/>
          <w:szCs w:val="24"/>
        </w:rPr>
        <w:t xml:space="preserve">E. Stępień E. </w:t>
      </w:r>
      <w:proofErr w:type="spellStart"/>
      <w:r w:rsidR="00CE4DF3" w:rsidRPr="00EF4212">
        <w:rPr>
          <w:rFonts w:cstheme="minorHAnsi"/>
          <w:sz w:val="24"/>
          <w:szCs w:val="24"/>
        </w:rPr>
        <w:t>Kubicz</w:t>
      </w:r>
      <w:proofErr w:type="spellEnd"/>
      <w:r w:rsidR="00CE4DF3" w:rsidRPr="00EF4212">
        <w:rPr>
          <w:rFonts w:cstheme="minorHAnsi"/>
          <w:sz w:val="24"/>
          <w:szCs w:val="24"/>
        </w:rPr>
        <w:t>, G. Grudzień, K. Dulski, B. Leszczyński, P. Moskal.</w:t>
      </w:r>
      <w:r w:rsidR="00EF4212">
        <w:rPr>
          <w:rFonts w:cstheme="minorHAnsi"/>
          <w:sz w:val="24"/>
          <w:szCs w:val="24"/>
        </w:rPr>
        <w:t xml:space="preserve"> </w:t>
      </w:r>
      <w:r w:rsidR="00CE4DF3" w:rsidRPr="00EF4212">
        <w:rPr>
          <w:rFonts w:cstheme="minorHAnsi"/>
          <w:sz w:val="24"/>
          <w:szCs w:val="24"/>
          <w:lang w:val="en-US"/>
        </w:rPr>
        <w:t xml:space="preserve">Positronium life-time as a new approach for cardiac masses imaging. European Heart Journal 2021;42:Supp.1:ehab724.3279. </w:t>
      </w:r>
      <w:hyperlink r:id="rId16" w:history="1">
        <w:r w:rsidR="00CE4DF3" w:rsidRPr="00EF4212">
          <w:rPr>
            <w:rStyle w:val="Hipercze"/>
            <w:rFonts w:cstheme="minorHAnsi"/>
            <w:sz w:val="24"/>
            <w:szCs w:val="24"/>
            <w:lang w:val="en-US"/>
          </w:rPr>
          <w:t>https://doi.org/10.1093/eurheartj/ehab724.3279</w:t>
        </w:r>
      </w:hyperlink>
      <w:r w:rsidR="00CE4DF3" w:rsidRPr="00EF4212">
        <w:rPr>
          <w:rFonts w:cstheme="minorHAnsi"/>
          <w:sz w:val="24"/>
          <w:szCs w:val="24"/>
          <w:lang w:val="en-US"/>
        </w:rPr>
        <w:t xml:space="preserve"> </w:t>
      </w:r>
    </w:p>
    <w:p w14:paraId="0540FD75" w14:textId="597517CF" w:rsidR="00F51FAE" w:rsidRPr="000D631E" w:rsidRDefault="00753426" w:rsidP="00EF4212">
      <w:pPr>
        <w:autoSpaceDE w:val="0"/>
        <w:autoSpaceDN w:val="0"/>
        <w:adjustRightInd w:val="0"/>
        <w:spacing w:after="240" w:line="276" w:lineRule="auto"/>
        <w:rPr>
          <w:rFonts w:cstheme="minorHAnsi"/>
          <w:sz w:val="24"/>
          <w:szCs w:val="24"/>
        </w:rPr>
      </w:pPr>
      <w:r w:rsidRPr="000D631E">
        <w:rPr>
          <w:rFonts w:cstheme="minorHAnsi"/>
          <w:sz w:val="24"/>
          <w:szCs w:val="24"/>
        </w:rPr>
        <w:t>[</w:t>
      </w:r>
      <w:r w:rsidR="00B97FC3" w:rsidRPr="000D631E">
        <w:rPr>
          <w:rFonts w:cstheme="minorHAnsi"/>
          <w:sz w:val="24"/>
          <w:szCs w:val="24"/>
        </w:rPr>
        <w:t>49</w:t>
      </w:r>
      <w:r w:rsidRPr="000D631E">
        <w:rPr>
          <w:rFonts w:cstheme="minorHAnsi"/>
          <w:sz w:val="24"/>
          <w:szCs w:val="24"/>
        </w:rPr>
        <w:t xml:space="preserve">] Moskal </w:t>
      </w:r>
      <w:r w:rsidR="00193F0C" w:rsidRPr="000D631E">
        <w:rPr>
          <w:rFonts w:cstheme="minorHAnsi"/>
          <w:sz w:val="24"/>
          <w:szCs w:val="24"/>
        </w:rPr>
        <w:t xml:space="preserve">P, </w:t>
      </w:r>
      <w:proofErr w:type="spellStart"/>
      <w:r w:rsidR="00193F0C" w:rsidRPr="000D631E">
        <w:rPr>
          <w:rFonts w:cstheme="minorHAnsi"/>
          <w:sz w:val="24"/>
          <w:szCs w:val="24"/>
        </w:rPr>
        <w:t>Kubicz</w:t>
      </w:r>
      <w:proofErr w:type="spellEnd"/>
      <w:r w:rsidR="00193F0C" w:rsidRPr="000D631E">
        <w:rPr>
          <w:rFonts w:cstheme="minorHAnsi"/>
          <w:sz w:val="24"/>
          <w:szCs w:val="24"/>
        </w:rPr>
        <w:t xml:space="preserve"> E, Grudzień G, Czerwiński E, Dulski K, Leszczyński B </w:t>
      </w:r>
      <w:r w:rsidRPr="000D631E">
        <w:rPr>
          <w:rFonts w:cstheme="minorHAnsi"/>
          <w:sz w:val="24"/>
          <w:szCs w:val="24"/>
        </w:rPr>
        <w:t xml:space="preserve">et al., </w:t>
      </w:r>
      <w:proofErr w:type="spellStart"/>
      <w:r w:rsidRPr="000D631E">
        <w:rPr>
          <w:rFonts w:cstheme="minorHAnsi"/>
          <w:sz w:val="24"/>
          <w:szCs w:val="24"/>
        </w:rPr>
        <w:t>bioRxiv</w:t>
      </w:r>
      <w:proofErr w:type="spellEnd"/>
      <w:r w:rsidRPr="000D631E">
        <w:rPr>
          <w:rFonts w:cstheme="minorHAnsi"/>
          <w:sz w:val="24"/>
          <w:szCs w:val="24"/>
        </w:rPr>
        <w:t xml:space="preserve"> </w:t>
      </w:r>
      <w:r w:rsidR="00193F0C" w:rsidRPr="000D631E">
        <w:rPr>
          <w:rFonts w:cstheme="minorHAnsi"/>
          <w:sz w:val="24"/>
          <w:szCs w:val="24"/>
        </w:rPr>
        <w:t>2021;</w:t>
      </w:r>
      <w:r w:rsidRPr="000D631E">
        <w:rPr>
          <w:rFonts w:cstheme="minorHAnsi"/>
          <w:sz w:val="24"/>
          <w:szCs w:val="24"/>
        </w:rPr>
        <w:t>455285 .</w:t>
      </w:r>
      <w:r w:rsidR="00905AD2" w:rsidRPr="000D631E">
        <w:rPr>
          <w:rFonts w:cstheme="minorHAnsi"/>
          <w:sz w:val="24"/>
          <w:szCs w:val="24"/>
        </w:rPr>
        <w:t xml:space="preserve"> </w:t>
      </w:r>
      <w:r w:rsidR="00905AD2" w:rsidRPr="000D631E">
        <w:rPr>
          <w:rFonts w:cstheme="minorHAnsi"/>
          <w:color w:val="333333"/>
          <w:sz w:val="24"/>
          <w:szCs w:val="24"/>
          <w:shd w:val="clear" w:color="auto" w:fill="FFFFFF"/>
        </w:rPr>
        <w:t>https://doi.org/10.1101/2021.08.05.455285</w:t>
      </w:r>
    </w:p>
    <w:p w14:paraId="4B076025" w14:textId="495F5B93" w:rsidR="00281953" w:rsidRPr="00EF4212" w:rsidRDefault="00F51FAE"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lastRenderedPageBreak/>
        <w:t>[</w:t>
      </w:r>
      <w:r w:rsidR="00B97FC3" w:rsidRPr="00EF4212">
        <w:rPr>
          <w:rFonts w:cstheme="minorHAnsi"/>
          <w:sz w:val="24"/>
          <w:szCs w:val="24"/>
          <w:lang w:val="en-US"/>
        </w:rPr>
        <w:t>50</w:t>
      </w:r>
      <w:r w:rsidRPr="00EF4212">
        <w:rPr>
          <w:rFonts w:cstheme="minorHAnsi"/>
          <w:sz w:val="24"/>
          <w:szCs w:val="24"/>
          <w:lang w:val="en-US"/>
        </w:rPr>
        <w:t xml:space="preserve">] </w:t>
      </w:r>
      <w:proofErr w:type="spellStart"/>
      <w:r w:rsidR="00B64C23" w:rsidRPr="00EF4212">
        <w:rPr>
          <w:rFonts w:cstheme="minorHAnsi"/>
          <w:sz w:val="24"/>
          <w:szCs w:val="24"/>
          <w:lang w:val="en-US"/>
        </w:rPr>
        <w:t>Zgardzińska</w:t>
      </w:r>
      <w:proofErr w:type="spellEnd"/>
      <w:r w:rsidR="00B64C23" w:rsidRPr="00EF4212">
        <w:rPr>
          <w:rFonts w:cstheme="minorHAnsi"/>
          <w:sz w:val="24"/>
          <w:szCs w:val="24"/>
          <w:lang w:val="en-US"/>
        </w:rPr>
        <w:t xml:space="preserve"> B, </w:t>
      </w:r>
      <w:proofErr w:type="spellStart"/>
      <w:r w:rsidR="00B64C23" w:rsidRPr="00EF4212">
        <w:rPr>
          <w:rFonts w:cstheme="minorHAnsi"/>
          <w:sz w:val="24"/>
          <w:szCs w:val="24"/>
          <w:lang w:val="en-US"/>
        </w:rPr>
        <w:t>Chołubek</w:t>
      </w:r>
      <w:proofErr w:type="spellEnd"/>
      <w:r w:rsidR="00B64C23" w:rsidRPr="00EF4212">
        <w:rPr>
          <w:rFonts w:cstheme="minorHAnsi"/>
          <w:sz w:val="24"/>
          <w:szCs w:val="24"/>
          <w:lang w:val="en-US"/>
        </w:rPr>
        <w:t xml:space="preserve"> G, Jarosz B, </w:t>
      </w:r>
      <w:proofErr w:type="spellStart"/>
      <w:r w:rsidR="00B64C23" w:rsidRPr="00EF4212">
        <w:rPr>
          <w:rFonts w:cstheme="minorHAnsi"/>
          <w:sz w:val="24"/>
          <w:szCs w:val="24"/>
          <w:lang w:val="en-US"/>
        </w:rPr>
        <w:t>Wysogląd</w:t>
      </w:r>
      <w:proofErr w:type="spellEnd"/>
      <w:r w:rsidR="00B64C23" w:rsidRPr="00EF4212">
        <w:rPr>
          <w:rFonts w:cstheme="minorHAnsi"/>
          <w:sz w:val="24"/>
          <w:szCs w:val="24"/>
          <w:lang w:val="en-US"/>
        </w:rPr>
        <w:t xml:space="preserve"> K, </w:t>
      </w:r>
      <w:proofErr w:type="spellStart"/>
      <w:r w:rsidR="00B64C23" w:rsidRPr="00EF4212">
        <w:rPr>
          <w:rFonts w:cstheme="minorHAnsi"/>
          <w:sz w:val="24"/>
          <w:szCs w:val="24"/>
          <w:lang w:val="en-US"/>
        </w:rPr>
        <w:t>Gorgol</w:t>
      </w:r>
      <w:proofErr w:type="spellEnd"/>
      <w:r w:rsidR="00B64C23" w:rsidRPr="00EF4212">
        <w:rPr>
          <w:rFonts w:cstheme="minorHAnsi"/>
          <w:sz w:val="24"/>
          <w:szCs w:val="24"/>
          <w:lang w:val="en-US"/>
        </w:rPr>
        <w:t xml:space="preserve"> M, </w:t>
      </w:r>
      <w:proofErr w:type="spellStart"/>
      <w:r w:rsidR="00B64C23" w:rsidRPr="00EF4212">
        <w:rPr>
          <w:rFonts w:cstheme="minorHAnsi"/>
          <w:sz w:val="24"/>
          <w:szCs w:val="24"/>
          <w:lang w:val="en-US"/>
        </w:rPr>
        <w:t>Goździuk</w:t>
      </w:r>
      <w:proofErr w:type="spellEnd"/>
      <w:r w:rsidR="00B64C23" w:rsidRPr="00EF4212">
        <w:rPr>
          <w:rFonts w:cstheme="minorHAnsi"/>
          <w:sz w:val="24"/>
          <w:szCs w:val="24"/>
          <w:lang w:val="en-US"/>
        </w:rPr>
        <w:t xml:space="preserve"> M, </w:t>
      </w:r>
      <w:proofErr w:type="spellStart"/>
      <w:r w:rsidR="00B64C23" w:rsidRPr="00EF4212">
        <w:rPr>
          <w:rFonts w:cstheme="minorHAnsi"/>
          <w:sz w:val="24"/>
          <w:szCs w:val="24"/>
          <w:lang w:val="en-US"/>
        </w:rPr>
        <w:t>Chołubek</w:t>
      </w:r>
      <w:proofErr w:type="spellEnd"/>
      <w:r w:rsidR="00B64C23" w:rsidRPr="00EF4212">
        <w:rPr>
          <w:rFonts w:cstheme="minorHAnsi"/>
          <w:sz w:val="24"/>
          <w:szCs w:val="24"/>
          <w:lang w:val="en-US"/>
        </w:rPr>
        <w:t xml:space="preserve"> M, </w:t>
      </w:r>
      <w:proofErr w:type="spellStart"/>
      <w:r w:rsidR="00B64C23" w:rsidRPr="00EF4212">
        <w:rPr>
          <w:rFonts w:cstheme="minorHAnsi"/>
          <w:sz w:val="24"/>
          <w:szCs w:val="24"/>
          <w:lang w:val="en-US"/>
        </w:rPr>
        <w:t>Jasińska</w:t>
      </w:r>
      <w:proofErr w:type="spellEnd"/>
      <w:r w:rsidR="00B64C23" w:rsidRPr="00EF4212">
        <w:rPr>
          <w:rFonts w:cstheme="minorHAnsi"/>
          <w:sz w:val="24"/>
          <w:szCs w:val="24"/>
          <w:lang w:val="en-US"/>
        </w:rPr>
        <w:t xml:space="preserve"> B. Studies on healthy and neoplastic tissues using positron annihilation lifetime spectroscopy and focused histopathological imaging. Sci Rep. 2020;10:11890. </w:t>
      </w:r>
      <w:proofErr w:type="spellStart"/>
      <w:r w:rsidR="00B64C23" w:rsidRPr="00EF4212">
        <w:rPr>
          <w:rFonts w:cstheme="minorHAnsi"/>
          <w:sz w:val="24"/>
          <w:szCs w:val="24"/>
          <w:lang w:val="en-US"/>
        </w:rPr>
        <w:t>doi</w:t>
      </w:r>
      <w:proofErr w:type="spellEnd"/>
      <w:r w:rsidR="00B64C23" w:rsidRPr="00EF4212">
        <w:rPr>
          <w:rFonts w:cstheme="minorHAnsi"/>
          <w:sz w:val="24"/>
          <w:szCs w:val="24"/>
          <w:lang w:val="en-US"/>
        </w:rPr>
        <w:t>: 10.1038/s41598-020-68727-3.</w:t>
      </w:r>
    </w:p>
    <w:p w14:paraId="7D627E30" w14:textId="0356B399" w:rsidR="00281953" w:rsidRPr="00EF4212" w:rsidRDefault="00281953" w:rsidP="00EF4212">
      <w:pPr>
        <w:autoSpaceDE w:val="0"/>
        <w:autoSpaceDN w:val="0"/>
        <w:adjustRightInd w:val="0"/>
        <w:spacing w:after="240" w:line="276" w:lineRule="auto"/>
        <w:rPr>
          <w:rFonts w:cstheme="minorHAnsi"/>
          <w:color w:val="212121"/>
          <w:sz w:val="24"/>
          <w:szCs w:val="24"/>
          <w:shd w:val="clear" w:color="auto" w:fill="FFFFFF"/>
          <w:lang w:val="en-US"/>
        </w:rPr>
      </w:pPr>
      <w:r w:rsidRPr="00EF4212">
        <w:rPr>
          <w:rFonts w:cstheme="minorHAnsi"/>
          <w:sz w:val="24"/>
          <w:szCs w:val="24"/>
          <w:lang w:val="en-US"/>
        </w:rPr>
        <w:t>[</w:t>
      </w:r>
      <w:r w:rsidR="00B97FC3" w:rsidRPr="00EF4212">
        <w:rPr>
          <w:rFonts w:cstheme="minorHAnsi"/>
          <w:sz w:val="24"/>
          <w:szCs w:val="24"/>
          <w:lang w:val="en-US"/>
        </w:rPr>
        <w:t>51</w:t>
      </w:r>
      <w:r w:rsidRPr="00EF4212">
        <w:rPr>
          <w:rFonts w:cstheme="minorHAnsi"/>
          <w:sz w:val="24"/>
          <w:szCs w:val="24"/>
          <w:lang w:val="en-US"/>
        </w:rPr>
        <w:t xml:space="preserve">] </w:t>
      </w:r>
      <w:r w:rsidR="002A5FF7" w:rsidRPr="00EF4212">
        <w:rPr>
          <w:rFonts w:cstheme="minorHAnsi"/>
          <w:sz w:val="24"/>
          <w:szCs w:val="24"/>
          <w:lang w:val="en-US"/>
        </w:rPr>
        <w:t xml:space="preserve"> Chen HM, van Horn</w:t>
      </w:r>
      <w:r w:rsidRPr="00EF4212">
        <w:rPr>
          <w:rFonts w:cstheme="minorHAnsi"/>
          <w:sz w:val="24"/>
          <w:szCs w:val="24"/>
          <w:lang w:val="en-US"/>
        </w:rPr>
        <w:t xml:space="preserve"> </w:t>
      </w:r>
      <w:r w:rsidR="002A5FF7" w:rsidRPr="00EF4212">
        <w:rPr>
          <w:rFonts w:cstheme="minorHAnsi"/>
          <w:sz w:val="24"/>
          <w:szCs w:val="24"/>
          <w:lang w:val="en-US"/>
        </w:rPr>
        <w:t xml:space="preserve">JD, Jean YC. Applications of positron annihilation spectroscopy to </w:t>
      </w:r>
      <w:r w:rsidR="002A5FF7" w:rsidRPr="00EF4212">
        <w:rPr>
          <w:rFonts w:cstheme="minorHAnsi"/>
          <w:color w:val="212121"/>
          <w:sz w:val="24"/>
          <w:szCs w:val="24"/>
          <w:shd w:val="clear" w:color="auto" w:fill="FFFFFF"/>
          <w:lang w:val="en-US"/>
        </w:rPr>
        <w:t xml:space="preserve">life science. </w:t>
      </w:r>
      <w:r w:rsidRPr="00EF4212">
        <w:rPr>
          <w:rFonts w:cstheme="minorHAnsi"/>
          <w:color w:val="212121"/>
          <w:sz w:val="24"/>
          <w:szCs w:val="24"/>
          <w:shd w:val="clear" w:color="auto" w:fill="FFFFFF"/>
          <w:lang w:val="en-US"/>
        </w:rPr>
        <w:t>Defect Diffusion Forum</w:t>
      </w:r>
      <w:r w:rsidR="002A5FF7" w:rsidRPr="00EF4212">
        <w:rPr>
          <w:rFonts w:cstheme="minorHAnsi"/>
          <w:color w:val="212121"/>
          <w:sz w:val="24"/>
          <w:szCs w:val="24"/>
          <w:shd w:val="clear" w:color="auto" w:fill="FFFFFF"/>
          <w:lang w:val="en-US"/>
        </w:rPr>
        <w:t>. 2012;</w:t>
      </w:r>
      <w:r w:rsidRPr="00EF4212">
        <w:rPr>
          <w:rFonts w:cstheme="minorHAnsi"/>
          <w:color w:val="212121"/>
          <w:sz w:val="24"/>
          <w:szCs w:val="24"/>
          <w:shd w:val="clear" w:color="auto" w:fill="FFFFFF"/>
          <w:lang w:val="en-US"/>
        </w:rPr>
        <w:t>331</w:t>
      </w:r>
      <w:r w:rsidR="002A5FF7" w:rsidRPr="00EF4212">
        <w:rPr>
          <w:rFonts w:cstheme="minorHAnsi"/>
          <w:color w:val="212121"/>
          <w:sz w:val="24"/>
          <w:szCs w:val="24"/>
          <w:shd w:val="clear" w:color="auto" w:fill="FFFFFF"/>
          <w:lang w:val="en-US"/>
        </w:rPr>
        <w:t>:</w:t>
      </w:r>
      <w:r w:rsidRPr="00EF4212">
        <w:rPr>
          <w:rFonts w:cstheme="minorHAnsi"/>
          <w:color w:val="212121"/>
          <w:sz w:val="24"/>
          <w:szCs w:val="24"/>
          <w:shd w:val="clear" w:color="auto" w:fill="FFFFFF"/>
          <w:lang w:val="en-US"/>
        </w:rPr>
        <w:t>275</w:t>
      </w:r>
      <w:r w:rsidR="002A5FF7" w:rsidRPr="00EF4212">
        <w:rPr>
          <w:rFonts w:cstheme="minorHAnsi"/>
          <w:color w:val="212121"/>
          <w:sz w:val="24"/>
          <w:szCs w:val="24"/>
          <w:shd w:val="clear" w:color="auto" w:fill="FFFFFF"/>
          <w:lang w:val="en-US"/>
        </w:rPr>
        <w:t>-</w:t>
      </w:r>
      <w:r w:rsidR="00EF647C" w:rsidRPr="00EF4212">
        <w:rPr>
          <w:rFonts w:cstheme="minorHAnsi"/>
          <w:color w:val="212121"/>
          <w:sz w:val="24"/>
          <w:szCs w:val="24"/>
          <w:shd w:val="clear" w:color="auto" w:fill="FFFFFF"/>
          <w:lang w:val="en-US"/>
        </w:rPr>
        <w:t>2</w:t>
      </w:r>
      <w:r w:rsidR="002A5FF7" w:rsidRPr="00EF4212">
        <w:rPr>
          <w:rFonts w:cstheme="minorHAnsi"/>
          <w:color w:val="212121"/>
          <w:sz w:val="24"/>
          <w:szCs w:val="24"/>
          <w:shd w:val="clear" w:color="auto" w:fill="FFFFFF"/>
          <w:lang w:val="en-US"/>
        </w:rPr>
        <w:t>93</w:t>
      </w:r>
      <w:r w:rsidRPr="00EF4212">
        <w:rPr>
          <w:rFonts w:cstheme="minorHAnsi"/>
          <w:color w:val="212121"/>
          <w:sz w:val="24"/>
          <w:szCs w:val="24"/>
          <w:shd w:val="clear" w:color="auto" w:fill="FFFFFF"/>
          <w:lang w:val="en-US"/>
        </w:rPr>
        <w:t>.</w:t>
      </w:r>
    </w:p>
    <w:p w14:paraId="1DB72DE9" w14:textId="318AC6D7" w:rsidR="00281953" w:rsidRPr="00EF4212" w:rsidRDefault="00281953" w:rsidP="00EF4212">
      <w:pPr>
        <w:spacing w:after="240" w:line="276" w:lineRule="auto"/>
        <w:rPr>
          <w:rFonts w:cstheme="minorHAnsi"/>
          <w:color w:val="212121"/>
          <w:sz w:val="24"/>
          <w:szCs w:val="24"/>
          <w:shd w:val="clear" w:color="auto" w:fill="FFFFFF"/>
          <w:lang w:val="en-US"/>
        </w:rPr>
      </w:pPr>
      <w:r w:rsidRPr="00EF4212">
        <w:rPr>
          <w:rFonts w:cstheme="minorHAnsi"/>
          <w:color w:val="212121"/>
          <w:sz w:val="24"/>
          <w:szCs w:val="24"/>
          <w:shd w:val="clear" w:color="auto" w:fill="FFFFFF"/>
          <w:lang w:val="en-US"/>
        </w:rPr>
        <w:t>[</w:t>
      </w:r>
      <w:r w:rsidR="00B97FC3" w:rsidRPr="00EF4212">
        <w:rPr>
          <w:rFonts w:cstheme="minorHAnsi"/>
          <w:color w:val="212121"/>
          <w:sz w:val="24"/>
          <w:szCs w:val="24"/>
          <w:shd w:val="clear" w:color="auto" w:fill="FFFFFF"/>
          <w:lang w:val="en-US"/>
        </w:rPr>
        <w:t>52</w:t>
      </w:r>
      <w:r w:rsidRPr="00EF4212">
        <w:rPr>
          <w:rFonts w:cstheme="minorHAnsi"/>
          <w:color w:val="212121"/>
          <w:sz w:val="24"/>
          <w:szCs w:val="24"/>
          <w:shd w:val="clear" w:color="auto" w:fill="FFFFFF"/>
          <w:lang w:val="en-US"/>
        </w:rPr>
        <w:t xml:space="preserve">] </w:t>
      </w:r>
      <w:proofErr w:type="spellStart"/>
      <w:r w:rsidR="002A5FF7" w:rsidRPr="00EF4212">
        <w:rPr>
          <w:rFonts w:cstheme="minorHAnsi"/>
          <w:color w:val="212121"/>
          <w:sz w:val="24"/>
          <w:szCs w:val="24"/>
          <w:shd w:val="clear" w:color="auto" w:fill="FFFFFF"/>
          <w:lang w:val="en-US"/>
        </w:rPr>
        <w:t>Jasińska</w:t>
      </w:r>
      <w:proofErr w:type="spellEnd"/>
      <w:r w:rsidR="002A5FF7" w:rsidRPr="00EF4212">
        <w:rPr>
          <w:rFonts w:cstheme="minorHAnsi"/>
          <w:color w:val="212121"/>
          <w:sz w:val="24"/>
          <w:szCs w:val="24"/>
          <w:shd w:val="clear" w:color="auto" w:fill="FFFFFF"/>
          <w:lang w:val="en-US"/>
        </w:rPr>
        <w:t xml:space="preserve"> B, </w:t>
      </w:r>
      <w:proofErr w:type="spellStart"/>
      <w:r w:rsidR="002A5FF7" w:rsidRPr="00EF4212">
        <w:rPr>
          <w:rFonts w:cstheme="minorHAnsi"/>
          <w:color w:val="212121"/>
          <w:sz w:val="24"/>
          <w:szCs w:val="24"/>
          <w:shd w:val="clear" w:color="auto" w:fill="FFFFFF"/>
          <w:lang w:val="en-US"/>
        </w:rPr>
        <w:t>Zgardzińska</w:t>
      </w:r>
      <w:proofErr w:type="spellEnd"/>
      <w:r w:rsidR="002A5FF7" w:rsidRPr="00EF4212">
        <w:rPr>
          <w:rFonts w:cstheme="minorHAnsi"/>
          <w:color w:val="212121"/>
          <w:sz w:val="24"/>
          <w:szCs w:val="24"/>
          <w:shd w:val="clear" w:color="auto" w:fill="FFFFFF"/>
          <w:lang w:val="en-US"/>
        </w:rPr>
        <w:t xml:space="preserve"> B, </w:t>
      </w:r>
      <w:proofErr w:type="spellStart"/>
      <w:r w:rsidR="002A5FF7" w:rsidRPr="00EF4212">
        <w:rPr>
          <w:rFonts w:cstheme="minorHAnsi"/>
          <w:color w:val="212121"/>
          <w:sz w:val="24"/>
          <w:szCs w:val="24"/>
          <w:shd w:val="clear" w:color="auto" w:fill="FFFFFF"/>
          <w:lang w:val="en-US"/>
        </w:rPr>
        <w:t>Chołubek</w:t>
      </w:r>
      <w:proofErr w:type="spellEnd"/>
      <w:r w:rsidR="002A5FF7" w:rsidRPr="00EF4212">
        <w:rPr>
          <w:rFonts w:cstheme="minorHAnsi"/>
          <w:color w:val="212121"/>
          <w:sz w:val="24"/>
          <w:szCs w:val="24"/>
          <w:shd w:val="clear" w:color="auto" w:fill="FFFFFF"/>
          <w:lang w:val="en-US"/>
        </w:rPr>
        <w:t xml:space="preserve"> G, </w:t>
      </w:r>
      <w:proofErr w:type="spellStart"/>
      <w:r w:rsidR="002A5FF7" w:rsidRPr="00EF4212">
        <w:rPr>
          <w:rFonts w:cstheme="minorHAnsi"/>
          <w:color w:val="212121"/>
          <w:sz w:val="24"/>
          <w:szCs w:val="24"/>
          <w:shd w:val="clear" w:color="auto" w:fill="FFFFFF"/>
          <w:lang w:val="en-US"/>
        </w:rPr>
        <w:t>Pietrow</w:t>
      </w:r>
      <w:proofErr w:type="spellEnd"/>
      <w:r w:rsidR="002A5FF7" w:rsidRPr="00EF4212">
        <w:rPr>
          <w:rFonts w:cstheme="minorHAnsi"/>
          <w:color w:val="212121"/>
          <w:sz w:val="24"/>
          <w:szCs w:val="24"/>
          <w:shd w:val="clear" w:color="auto" w:fill="FFFFFF"/>
          <w:lang w:val="en-US"/>
        </w:rPr>
        <w:t xml:space="preserve"> M, </w:t>
      </w:r>
      <w:proofErr w:type="spellStart"/>
      <w:r w:rsidR="002A5FF7" w:rsidRPr="00EF4212">
        <w:rPr>
          <w:rFonts w:cstheme="minorHAnsi"/>
          <w:color w:val="212121"/>
          <w:sz w:val="24"/>
          <w:szCs w:val="24"/>
          <w:shd w:val="clear" w:color="auto" w:fill="FFFFFF"/>
          <w:lang w:val="en-US"/>
        </w:rPr>
        <w:t>Gorgol</w:t>
      </w:r>
      <w:proofErr w:type="spellEnd"/>
      <w:r w:rsidR="002A5FF7" w:rsidRPr="00EF4212">
        <w:rPr>
          <w:rFonts w:cstheme="minorHAnsi"/>
          <w:color w:val="212121"/>
          <w:sz w:val="24"/>
          <w:szCs w:val="24"/>
          <w:shd w:val="clear" w:color="auto" w:fill="FFFFFF"/>
          <w:lang w:val="en-US"/>
        </w:rPr>
        <w:t xml:space="preserve"> M, </w:t>
      </w:r>
      <w:proofErr w:type="spellStart"/>
      <w:r w:rsidR="002A5FF7" w:rsidRPr="00EF4212">
        <w:rPr>
          <w:rFonts w:cstheme="minorHAnsi"/>
          <w:color w:val="212121"/>
          <w:sz w:val="24"/>
          <w:szCs w:val="24"/>
          <w:shd w:val="clear" w:color="auto" w:fill="FFFFFF"/>
          <w:lang w:val="en-US"/>
        </w:rPr>
        <w:t>Wiktor</w:t>
      </w:r>
      <w:proofErr w:type="spellEnd"/>
      <w:r w:rsidR="002A5FF7" w:rsidRPr="00EF4212">
        <w:rPr>
          <w:rFonts w:cstheme="minorHAnsi"/>
          <w:color w:val="212121"/>
          <w:sz w:val="24"/>
          <w:szCs w:val="24"/>
          <w:shd w:val="clear" w:color="auto" w:fill="FFFFFF"/>
          <w:lang w:val="en-US"/>
        </w:rPr>
        <w:t xml:space="preserve"> K et al</w:t>
      </w:r>
      <w:r w:rsidRPr="00EF4212">
        <w:rPr>
          <w:rFonts w:cstheme="minorHAnsi"/>
          <w:color w:val="212121"/>
          <w:sz w:val="24"/>
          <w:szCs w:val="24"/>
          <w:shd w:val="clear" w:color="auto" w:fill="FFFFFF"/>
          <w:lang w:val="en-US"/>
        </w:rPr>
        <w:t>.</w:t>
      </w:r>
      <w:r w:rsidR="002A5FF7" w:rsidRPr="00EF4212">
        <w:rPr>
          <w:rFonts w:cstheme="minorHAnsi"/>
          <w:color w:val="212121"/>
          <w:sz w:val="24"/>
          <w:szCs w:val="24"/>
          <w:shd w:val="clear" w:color="auto" w:fill="FFFFFF"/>
          <w:lang w:val="en-US"/>
        </w:rPr>
        <w:t xml:space="preserve"> Human Tissue Investigations Using PALS Technique - Free Radicals Influence. </w:t>
      </w:r>
      <w:r w:rsidRPr="00EF4212">
        <w:rPr>
          <w:rFonts w:cstheme="minorHAnsi"/>
          <w:color w:val="212121"/>
          <w:sz w:val="24"/>
          <w:szCs w:val="24"/>
          <w:shd w:val="clear" w:color="auto" w:fill="FFFFFF"/>
          <w:lang w:val="en-US"/>
        </w:rPr>
        <w:t xml:space="preserve"> Acta Phys Pol A</w:t>
      </w:r>
      <w:r w:rsidR="00EF647C" w:rsidRPr="00EF4212">
        <w:rPr>
          <w:rFonts w:cstheme="minorHAnsi"/>
          <w:color w:val="212121"/>
          <w:sz w:val="24"/>
          <w:szCs w:val="24"/>
          <w:shd w:val="clear" w:color="auto" w:fill="FFFFFF"/>
          <w:lang w:val="en-US"/>
        </w:rPr>
        <w:t>. 2017;</w:t>
      </w:r>
      <w:r w:rsidRPr="00EF4212">
        <w:rPr>
          <w:rFonts w:cstheme="minorHAnsi"/>
          <w:color w:val="212121"/>
          <w:sz w:val="24"/>
          <w:szCs w:val="24"/>
          <w:shd w:val="clear" w:color="auto" w:fill="FFFFFF"/>
          <w:lang w:val="en-US"/>
        </w:rPr>
        <w:t>132</w:t>
      </w:r>
      <w:r w:rsidR="00EF647C" w:rsidRPr="00EF4212">
        <w:rPr>
          <w:rFonts w:cstheme="minorHAnsi"/>
          <w:color w:val="212121"/>
          <w:sz w:val="24"/>
          <w:szCs w:val="24"/>
          <w:shd w:val="clear" w:color="auto" w:fill="FFFFFF"/>
          <w:lang w:val="en-US"/>
        </w:rPr>
        <w:t>:</w:t>
      </w:r>
      <w:r w:rsidRPr="00EF4212">
        <w:rPr>
          <w:rFonts w:cstheme="minorHAnsi"/>
          <w:color w:val="212121"/>
          <w:sz w:val="24"/>
          <w:szCs w:val="24"/>
          <w:shd w:val="clear" w:color="auto" w:fill="FFFFFF"/>
          <w:lang w:val="en-US"/>
        </w:rPr>
        <w:t>1556</w:t>
      </w:r>
      <w:r w:rsidR="00EF647C" w:rsidRPr="00EF4212">
        <w:rPr>
          <w:rFonts w:cstheme="minorHAnsi"/>
          <w:color w:val="212121"/>
          <w:sz w:val="24"/>
          <w:szCs w:val="24"/>
          <w:shd w:val="clear" w:color="auto" w:fill="FFFFFF"/>
          <w:lang w:val="en-US"/>
        </w:rPr>
        <w:t>-1558</w:t>
      </w:r>
      <w:r w:rsidRPr="00EF4212">
        <w:rPr>
          <w:rFonts w:cstheme="minorHAnsi"/>
          <w:color w:val="212121"/>
          <w:sz w:val="24"/>
          <w:szCs w:val="24"/>
          <w:shd w:val="clear" w:color="auto" w:fill="FFFFFF"/>
          <w:lang w:val="en-US"/>
        </w:rPr>
        <w:t>.</w:t>
      </w:r>
    </w:p>
    <w:p w14:paraId="4DDBD52E" w14:textId="129278AB" w:rsidR="00DF424A" w:rsidRPr="00EF4212" w:rsidRDefault="00281953" w:rsidP="00EF4212">
      <w:pPr>
        <w:spacing w:after="240" w:line="276" w:lineRule="auto"/>
        <w:rPr>
          <w:rFonts w:cstheme="minorHAnsi"/>
          <w:sz w:val="24"/>
          <w:szCs w:val="24"/>
          <w:shd w:val="clear" w:color="auto" w:fill="FFFFFF"/>
          <w:lang w:val="en-US"/>
        </w:rPr>
      </w:pPr>
      <w:r w:rsidRPr="00EF4212">
        <w:rPr>
          <w:rFonts w:cstheme="minorHAnsi"/>
          <w:sz w:val="24"/>
          <w:szCs w:val="24"/>
          <w:shd w:val="clear" w:color="auto" w:fill="FFFFFF"/>
          <w:lang w:val="en-US"/>
        </w:rPr>
        <w:t>[</w:t>
      </w:r>
      <w:r w:rsidR="00B97FC3" w:rsidRPr="00EF4212">
        <w:rPr>
          <w:rFonts w:cstheme="minorHAnsi"/>
          <w:sz w:val="24"/>
          <w:szCs w:val="24"/>
          <w:shd w:val="clear" w:color="auto" w:fill="FFFFFF"/>
          <w:lang w:val="en-US"/>
        </w:rPr>
        <w:t>53</w:t>
      </w:r>
      <w:r w:rsidRPr="00EF4212">
        <w:rPr>
          <w:rFonts w:cstheme="minorHAnsi"/>
          <w:sz w:val="24"/>
          <w:szCs w:val="24"/>
          <w:shd w:val="clear" w:color="auto" w:fill="FFFFFF"/>
          <w:lang w:val="en-US"/>
        </w:rPr>
        <w:t xml:space="preserve">] </w:t>
      </w:r>
      <w:r w:rsidR="00B64C23" w:rsidRPr="00EF4212">
        <w:rPr>
          <w:rFonts w:cstheme="minorHAnsi"/>
          <w:sz w:val="24"/>
          <w:szCs w:val="24"/>
          <w:shd w:val="clear" w:color="auto" w:fill="FFFFFF"/>
          <w:lang w:val="en-US"/>
        </w:rPr>
        <w:t xml:space="preserve">Kilburn D, </w:t>
      </w:r>
      <w:proofErr w:type="spellStart"/>
      <w:r w:rsidR="00B64C23" w:rsidRPr="00EF4212">
        <w:rPr>
          <w:rFonts w:cstheme="minorHAnsi"/>
          <w:sz w:val="24"/>
          <w:szCs w:val="24"/>
          <w:shd w:val="clear" w:color="auto" w:fill="FFFFFF"/>
          <w:lang w:val="en-US"/>
        </w:rPr>
        <w:t>Townrow</w:t>
      </w:r>
      <w:proofErr w:type="spellEnd"/>
      <w:r w:rsidR="00B64C23" w:rsidRPr="00EF4212">
        <w:rPr>
          <w:rFonts w:cstheme="minorHAnsi"/>
          <w:sz w:val="24"/>
          <w:szCs w:val="24"/>
          <w:shd w:val="clear" w:color="auto" w:fill="FFFFFF"/>
          <w:lang w:val="en-US"/>
        </w:rPr>
        <w:t xml:space="preserve"> S, Meunier V, Richardson R, </w:t>
      </w:r>
      <w:proofErr w:type="spellStart"/>
      <w:r w:rsidR="00B64C23" w:rsidRPr="00EF4212">
        <w:rPr>
          <w:rFonts w:cstheme="minorHAnsi"/>
          <w:sz w:val="24"/>
          <w:szCs w:val="24"/>
          <w:shd w:val="clear" w:color="auto" w:fill="FFFFFF"/>
          <w:lang w:val="en-US"/>
        </w:rPr>
        <w:t>Alam</w:t>
      </w:r>
      <w:proofErr w:type="spellEnd"/>
      <w:r w:rsidR="00B64C23" w:rsidRPr="00EF4212">
        <w:rPr>
          <w:rFonts w:cstheme="minorHAnsi"/>
          <w:sz w:val="24"/>
          <w:szCs w:val="24"/>
          <w:shd w:val="clear" w:color="auto" w:fill="FFFFFF"/>
          <w:lang w:val="en-US"/>
        </w:rPr>
        <w:t xml:space="preserve"> A, </w:t>
      </w:r>
      <w:proofErr w:type="spellStart"/>
      <w:r w:rsidR="00B64C23" w:rsidRPr="00EF4212">
        <w:rPr>
          <w:rFonts w:cstheme="minorHAnsi"/>
          <w:sz w:val="24"/>
          <w:szCs w:val="24"/>
          <w:shd w:val="clear" w:color="auto" w:fill="FFFFFF"/>
          <w:lang w:val="en-US"/>
        </w:rPr>
        <w:t>Ubbink</w:t>
      </w:r>
      <w:proofErr w:type="spellEnd"/>
      <w:r w:rsidR="00B64C23" w:rsidRPr="00EF4212">
        <w:rPr>
          <w:rFonts w:cstheme="minorHAnsi"/>
          <w:sz w:val="24"/>
          <w:szCs w:val="24"/>
          <w:shd w:val="clear" w:color="auto" w:fill="FFFFFF"/>
          <w:lang w:val="en-US"/>
        </w:rPr>
        <w:t xml:space="preserve"> J. Organization and mobility of water in amorphous and crystalline trehalose. Nat Mater. 2006;5:632-5. </w:t>
      </w:r>
      <w:proofErr w:type="spellStart"/>
      <w:r w:rsidR="00B64C23" w:rsidRPr="00EF4212">
        <w:rPr>
          <w:rFonts w:cstheme="minorHAnsi"/>
          <w:sz w:val="24"/>
          <w:szCs w:val="24"/>
          <w:shd w:val="clear" w:color="auto" w:fill="FFFFFF"/>
          <w:lang w:val="en-US"/>
        </w:rPr>
        <w:t>doi</w:t>
      </w:r>
      <w:proofErr w:type="spellEnd"/>
      <w:r w:rsidR="00B64C23" w:rsidRPr="00EF4212">
        <w:rPr>
          <w:rFonts w:cstheme="minorHAnsi"/>
          <w:sz w:val="24"/>
          <w:szCs w:val="24"/>
          <w:shd w:val="clear" w:color="auto" w:fill="FFFFFF"/>
          <w:lang w:val="en-US"/>
        </w:rPr>
        <w:t>: 10.1038/nmat1681. </w:t>
      </w:r>
    </w:p>
    <w:p w14:paraId="5E59B631" w14:textId="6389DFDE" w:rsidR="00281953" w:rsidRPr="00EF4212" w:rsidRDefault="00281953" w:rsidP="00EF4212">
      <w:pPr>
        <w:spacing w:after="240" w:line="276" w:lineRule="auto"/>
        <w:rPr>
          <w:rFonts w:cstheme="minorHAnsi"/>
          <w:sz w:val="24"/>
          <w:szCs w:val="24"/>
          <w:lang w:val="es-419"/>
        </w:rPr>
      </w:pPr>
      <w:r w:rsidRPr="00EF4212">
        <w:rPr>
          <w:rFonts w:cstheme="minorHAnsi"/>
          <w:sz w:val="24"/>
          <w:szCs w:val="24"/>
          <w:shd w:val="clear" w:color="auto" w:fill="FFFFFF"/>
          <w:lang w:val="en-US"/>
        </w:rPr>
        <w:t>[</w:t>
      </w:r>
      <w:r w:rsidR="00B97FC3" w:rsidRPr="00EF4212">
        <w:rPr>
          <w:rFonts w:cstheme="minorHAnsi"/>
          <w:sz w:val="24"/>
          <w:szCs w:val="24"/>
          <w:shd w:val="clear" w:color="auto" w:fill="FFFFFF"/>
          <w:lang w:val="en-US"/>
        </w:rPr>
        <w:t>54</w:t>
      </w:r>
      <w:r w:rsidRPr="00EF4212">
        <w:rPr>
          <w:rFonts w:cstheme="minorHAnsi"/>
          <w:sz w:val="24"/>
          <w:szCs w:val="24"/>
          <w:shd w:val="clear" w:color="auto" w:fill="FFFFFF"/>
          <w:lang w:val="en-US"/>
        </w:rPr>
        <w:t xml:space="preserve">] Jean </w:t>
      </w:r>
      <w:r w:rsidR="00012872" w:rsidRPr="00EF4212">
        <w:rPr>
          <w:rFonts w:cstheme="minorHAnsi"/>
          <w:sz w:val="24"/>
          <w:szCs w:val="24"/>
          <w:shd w:val="clear" w:color="auto" w:fill="FFFFFF"/>
          <w:lang w:val="en-US"/>
        </w:rPr>
        <w:t xml:space="preserve">YC, Li Y, Liu G, Chen H, Zhang J, </w:t>
      </w:r>
      <w:proofErr w:type="spellStart"/>
      <w:r w:rsidR="00012872" w:rsidRPr="00EF4212">
        <w:rPr>
          <w:rFonts w:cstheme="minorHAnsi"/>
          <w:sz w:val="24"/>
          <w:szCs w:val="24"/>
          <w:shd w:val="clear" w:color="auto" w:fill="FFFFFF"/>
          <w:lang w:val="en-US"/>
        </w:rPr>
        <w:t>Gadzia</w:t>
      </w:r>
      <w:proofErr w:type="spellEnd"/>
      <w:r w:rsidR="00012872" w:rsidRPr="00EF4212">
        <w:rPr>
          <w:rFonts w:cstheme="minorHAnsi"/>
          <w:sz w:val="24"/>
          <w:szCs w:val="24"/>
          <w:shd w:val="clear" w:color="auto" w:fill="FFFFFF"/>
          <w:lang w:val="en-US"/>
        </w:rPr>
        <w:t xml:space="preserve"> JE</w:t>
      </w:r>
      <w:r w:rsidRPr="00EF4212">
        <w:rPr>
          <w:rFonts w:cstheme="minorHAnsi"/>
          <w:sz w:val="24"/>
          <w:szCs w:val="24"/>
          <w:shd w:val="clear" w:color="auto" w:fill="FFFFFF"/>
          <w:lang w:val="en-US"/>
        </w:rPr>
        <w:t>.</w:t>
      </w:r>
      <w:r w:rsidR="00012872" w:rsidRPr="00EF4212">
        <w:rPr>
          <w:rFonts w:cstheme="minorHAnsi"/>
          <w:sz w:val="24"/>
          <w:szCs w:val="24"/>
          <w:shd w:val="clear" w:color="auto" w:fill="FFFFFF"/>
          <w:lang w:val="en-US"/>
        </w:rPr>
        <w:t xml:space="preserve"> Applications of slow positrons to cancer research: Search for selectivity of positron annihilation to skin cancer. </w:t>
      </w:r>
      <w:r w:rsidRPr="00EF4212">
        <w:rPr>
          <w:rFonts w:cstheme="minorHAnsi"/>
          <w:sz w:val="24"/>
          <w:szCs w:val="24"/>
          <w:lang w:val="en-US"/>
        </w:rPr>
        <w:t xml:space="preserve">Appl Surf Sci. </w:t>
      </w:r>
      <w:r w:rsidR="00012872" w:rsidRPr="00EF4212">
        <w:rPr>
          <w:rFonts w:cstheme="minorHAnsi"/>
          <w:sz w:val="24"/>
          <w:szCs w:val="24"/>
          <w:lang w:val="en-US"/>
        </w:rPr>
        <w:t>2006;</w:t>
      </w:r>
      <w:r w:rsidRPr="00EF4212">
        <w:rPr>
          <w:rFonts w:cstheme="minorHAnsi"/>
          <w:sz w:val="24"/>
          <w:szCs w:val="24"/>
          <w:lang w:val="en-US"/>
        </w:rPr>
        <w:t>252</w:t>
      </w:r>
      <w:r w:rsidR="00012872" w:rsidRPr="00EF4212">
        <w:rPr>
          <w:rFonts w:cstheme="minorHAnsi"/>
          <w:sz w:val="24"/>
          <w:szCs w:val="24"/>
          <w:lang w:val="en-US"/>
        </w:rPr>
        <w:t>:</w:t>
      </w:r>
      <w:r w:rsidRPr="00EF4212">
        <w:rPr>
          <w:rFonts w:cstheme="minorHAnsi"/>
          <w:sz w:val="24"/>
          <w:szCs w:val="24"/>
          <w:lang w:val="en-US"/>
        </w:rPr>
        <w:t>3166</w:t>
      </w:r>
      <w:r w:rsidR="00012872" w:rsidRPr="00EF4212">
        <w:rPr>
          <w:rFonts w:cstheme="minorHAnsi"/>
          <w:sz w:val="24"/>
          <w:szCs w:val="24"/>
          <w:lang w:val="en-US"/>
        </w:rPr>
        <w:t>-3171</w:t>
      </w:r>
      <w:r w:rsidRPr="00EF4212">
        <w:rPr>
          <w:rFonts w:cstheme="minorHAnsi"/>
          <w:sz w:val="24"/>
          <w:szCs w:val="24"/>
          <w:shd w:val="clear" w:color="auto" w:fill="FFFFFF"/>
          <w:lang w:val="en-US"/>
        </w:rPr>
        <w:t>.</w:t>
      </w:r>
      <w:r w:rsidR="00012872" w:rsidRPr="00EF4212">
        <w:rPr>
          <w:rFonts w:cstheme="minorHAnsi"/>
          <w:sz w:val="24"/>
          <w:szCs w:val="24"/>
          <w:shd w:val="clear" w:color="auto" w:fill="FFFFFF"/>
          <w:lang w:val="en-US"/>
        </w:rPr>
        <w:t xml:space="preserve"> </w:t>
      </w:r>
      <w:hyperlink r:id="rId17" w:tgtFrame="_blank" w:tooltip="Persistent link using digital object identifier" w:history="1">
        <w:r w:rsidR="00012872" w:rsidRPr="00EF4212">
          <w:rPr>
            <w:rFonts w:cstheme="minorHAnsi"/>
            <w:sz w:val="24"/>
            <w:szCs w:val="24"/>
            <w:shd w:val="clear" w:color="auto" w:fill="FFFFFF"/>
            <w:lang w:val="es-419"/>
          </w:rPr>
          <w:t>https://doi.org/10.1016/j.apsusc.2005.08.101</w:t>
        </w:r>
      </w:hyperlink>
    </w:p>
    <w:p w14:paraId="2920FC7E" w14:textId="77EF2A46" w:rsidR="006A38E2" w:rsidRPr="00EF4212" w:rsidRDefault="00281953"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s-419"/>
        </w:rPr>
        <w:t>[</w:t>
      </w:r>
      <w:r w:rsidR="00B97FC3" w:rsidRPr="00EF4212">
        <w:rPr>
          <w:rFonts w:cstheme="minorHAnsi"/>
          <w:sz w:val="24"/>
          <w:szCs w:val="24"/>
          <w:lang w:val="es-419"/>
        </w:rPr>
        <w:t>55</w:t>
      </w:r>
      <w:r w:rsidRPr="00EF4212">
        <w:rPr>
          <w:rFonts w:cstheme="minorHAnsi"/>
          <w:sz w:val="24"/>
          <w:szCs w:val="24"/>
          <w:lang w:val="es-419"/>
        </w:rPr>
        <w:t xml:space="preserve">] </w:t>
      </w:r>
      <w:r w:rsidR="002A5FF7" w:rsidRPr="00EF4212">
        <w:rPr>
          <w:rFonts w:cstheme="minorHAnsi"/>
          <w:color w:val="212121"/>
          <w:sz w:val="24"/>
          <w:szCs w:val="24"/>
          <w:shd w:val="clear" w:color="auto" w:fill="FFFFFF"/>
          <w:lang w:val="es-419"/>
        </w:rPr>
        <w:t xml:space="preserve">Axpe E, </w:t>
      </w:r>
      <w:proofErr w:type="spellStart"/>
      <w:r w:rsidR="002A5FF7" w:rsidRPr="00EF4212">
        <w:rPr>
          <w:rFonts w:cstheme="minorHAnsi"/>
          <w:color w:val="212121"/>
          <w:sz w:val="24"/>
          <w:szCs w:val="24"/>
          <w:shd w:val="clear" w:color="auto" w:fill="FFFFFF"/>
          <w:lang w:val="es-419"/>
        </w:rPr>
        <w:t>Lopez-Euba</w:t>
      </w:r>
      <w:proofErr w:type="spellEnd"/>
      <w:r w:rsidR="002A5FF7" w:rsidRPr="00EF4212">
        <w:rPr>
          <w:rFonts w:cstheme="minorHAnsi"/>
          <w:color w:val="212121"/>
          <w:sz w:val="24"/>
          <w:szCs w:val="24"/>
          <w:shd w:val="clear" w:color="auto" w:fill="FFFFFF"/>
          <w:lang w:val="es-419"/>
        </w:rPr>
        <w:t xml:space="preserve"> T, Castellanos-Rubio A, </w:t>
      </w:r>
      <w:proofErr w:type="spellStart"/>
      <w:r w:rsidR="002A5FF7" w:rsidRPr="00EF4212">
        <w:rPr>
          <w:rFonts w:cstheme="minorHAnsi"/>
          <w:color w:val="212121"/>
          <w:sz w:val="24"/>
          <w:szCs w:val="24"/>
          <w:shd w:val="clear" w:color="auto" w:fill="FFFFFF"/>
          <w:lang w:val="es-419"/>
        </w:rPr>
        <w:t>Merida</w:t>
      </w:r>
      <w:proofErr w:type="spellEnd"/>
      <w:r w:rsidR="002A5FF7" w:rsidRPr="00EF4212">
        <w:rPr>
          <w:rFonts w:cstheme="minorHAnsi"/>
          <w:color w:val="212121"/>
          <w:sz w:val="24"/>
          <w:szCs w:val="24"/>
          <w:shd w:val="clear" w:color="auto" w:fill="FFFFFF"/>
          <w:lang w:val="es-419"/>
        </w:rPr>
        <w:t xml:space="preserve"> D, </w:t>
      </w:r>
      <w:proofErr w:type="spellStart"/>
      <w:r w:rsidR="002A5FF7" w:rsidRPr="00EF4212">
        <w:rPr>
          <w:rFonts w:cstheme="minorHAnsi"/>
          <w:color w:val="212121"/>
          <w:sz w:val="24"/>
          <w:szCs w:val="24"/>
          <w:shd w:val="clear" w:color="auto" w:fill="FFFFFF"/>
          <w:lang w:val="es-419"/>
        </w:rPr>
        <w:t>Garcia</w:t>
      </w:r>
      <w:proofErr w:type="spellEnd"/>
      <w:r w:rsidR="002A5FF7" w:rsidRPr="00EF4212">
        <w:rPr>
          <w:rFonts w:cstheme="minorHAnsi"/>
          <w:color w:val="212121"/>
          <w:sz w:val="24"/>
          <w:szCs w:val="24"/>
          <w:shd w:val="clear" w:color="auto" w:fill="FFFFFF"/>
          <w:lang w:val="es-419"/>
        </w:rPr>
        <w:t xml:space="preserve"> JA, Plaza-Izurieta L et al.  </w:t>
      </w:r>
      <w:r w:rsidR="002A5FF7" w:rsidRPr="00EF4212">
        <w:rPr>
          <w:rFonts w:cstheme="minorHAnsi"/>
          <w:color w:val="212121"/>
          <w:sz w:val="24"/>
          <w:szCs w:val="24"/>
          <w:shd w:val="clear" w:color="auto" w:fill="FFFFFF"/>
          <w:lang w:val="en-US"/>
        </w:rPr>
        <w:t xml:space="preserve">Detection of atomic scale changes in the free volume void size of three-dimensional colorectal cancer cell culture using positron annihilation lifetime spectroscopy. </w:t>
      </w:r>
      <w:proofErr w:type="spellStart"/>
      <w:r w:rsidR="002A5FF7" w:rsidRPr="00EF4212">
        <w:rPr>
          <w:rFonts w:cstheme="minorHAnsi"/>
          <w:color w:val="212121"/>
          <w:sz w:val="24"/>
          <w:szCs w:val="24"/>
          <w:shd w:val="clear" w:color="auto" w:fill="FFFFFF"/>
          <w:lang w:val="en-US"/>
        </w:rPr>
        <w:t>PLoS</w:t>
      </w:r>
      <w:proofErr w:type="spellEnd"/>
      <w:r w:rsidR="002A5FF7" w:rsidRPr="00EF4212">
        <w:rPr>
          <w:rFonts w:cstheme="minorHAnsi"/>
          <w:color w:val="212121"/>
          <w:sz w:val="24"/>
          <w:szCs w:val="24"/>
          <w:shd w:val="clear" w:color="auto" w:fill="FFFFFF"/>
          <w:lang w:val="en-US"/>
        </w:rPr>
        <w:t xml:space="preserve"> One. 2014;9:e83838. </w:t>
      </w:r>
      <w:proofErr w:type="spellStart"/>
      <w:r w:rsidR="002A5FF7" w:rsidRPr="00EF4212">
        <w:rPr>
          <w:rFonts w:cstheme="minorHAnsi"/>
          <w:color w:val="212121"/>
          <w:sz w:val="24"/>
          <w:szCs w:val="24"/>
          <w:shd w:val="clear" w:color="auto" w:fill="FFFFFF"/>
          <w:lang w:val="en-US"/>
        </w:rPr>
        <w:t>doi</w:t>
      </w:r>
      <w:proofErr w:type="spellEnd"/>
      <w:r w:rsidR="002A5FF7" w:rsidRPr="00EF4212">
        <w:rPr>
          <w:rFonts w:cstheme="minorHAnsi"/>
          <w:color w:val="212121"/>
          <w:sz w:val="24"/>
          <w:szCs w:val="24"/>
          <w:shd w:val="clear" w:color="auto" w:fill="FFFFFF"/>
          <w:lang w:val="en-US"/>
        </w:rPr>
        <w:t>: 10.1371/journal.pone.0083838.</w:t>
      </w:r>
    </w:p>
    <w:p w14:paraId="157C340A" w14:textId="47251E44" w:rsidR="006A38E2" w:rsidRPr="00EF4212" w:rsidRDefault="006A38E2" w:rsidP="00EF4212">
      <w:pPr>
        <w:autoSpaceDE w:val="0"/>
        <w:autoSpaceDN w:val="0"/>
        <w:adjustRightInd w:val="0"/>
        <w:spacing w:after="240" w:line="276" w:lineRule="auto"/>
        <w:rPr>
          <w:rFonts w:cstheme="minorHAnsi"/>
          <w:color w:val="212121"/>
          <w:sz w:val="24"/>
          <w:szCs w:val="24"/>
          <w:shd w:val="clear" w:color="auto" w:fill="FFFFFF"/>
        </w:rPr>
      </w:pPr>
      <w:r w:rsidRPr="000D631E">
        <w:rPr>
          <w:rFonts w:cstheme="minorHAnsi"/>
          <w:sz w:val="24"/>
          <w:szCs w:val="24"/>
          <w:lang w:val="en-US"/>
        </w:rPr>
        <w:t>[</w:t>
      </w:r>
      <w:r w:rsidR="0043721C" w:rsidRPr="000D631E">
        <w:rPr>
          <w:rFonts w:cstheme="minorHAnsi"/>
          <w:sz w:val="24"/>
          <w:szCs w:val="24"/>
          <w:lang w:val="en-US"/>
        </w:rPr>
        <w:t>56</w:t>
      </w:r>
      <w:r w:rsidRPr="000D631E">
        <w:rPr>
          <w:rFonts w:cstheme="minorHAnsi"/>
          <w:sz w:val="24"/>
          <w:szCs w:val="24"/>
          <w:lang w:val="en-US"/>
        </w:rPr>
        <w:t xml:space="preserve">]  </w:t>
      </w:r>
      <w:proofErr w:type="spellStart"/>
      <w:r w:rsidRPr="000D631E">
        <w:rPr>
          <w:rFonts w:cstheme="minorHAnsi"/>
          <w:sz w:val="24"/>
          <w:szCs w:val="24"/>
          <w:lang w:val="en-US"/>
        </w:rPr>
        <w:t>Pałka</w:t>
      </w:r>
      <w:proofErr w:type="spellEnd"/>
      <w:r w:rsidRPr="000D631E">
        <w:rPr>
          <w:rFonts w:cstheme="minorHAnsi"/>
          <w:sz w:val="24"/>
          <w:szCs w:val="24"/>
          <w:lang w:val="en-US"/>
        </w:rPr>
        <w:t xml:space="preserve"> </w:t>
      </w:r>
      <w:r w:rsidR="009D5AAB" w:rsidRPr="000D631E">
        <w:rPr>
          <w:rFonts w:cstheme="minorHAnsi"/>
          <w:sz w:val="24"/>
          <w:szCs w:val="24"/>
          <w:lang w:val="en-US"/>
        </w:rPr>
        <w:t xml:space="preserve">M, </w:t>
      </w:r>
      <w:proofErr w:type="spellStart"/>
      <w:r w:rsidR="009D5AAB" w:rsidRPr="000D631E">
        <w:rPr>
          <w:rFonts w:cstheme="minorHAnsi"/>
          <w:sz w:val="24"/>
          <w:szCs w:val="24"/>
          <w:lang w:val="en-US"/>
        </w:rPr>
        <w:t>Strzempek</w:t>
      </w:r>
      <w:proofErr w:type="spellEnd"/>
      <w:r w:rsidR="009D5AAB" w:rsidRPr="000D631E">
        <w:rPr>
          <w:rFonts w:cstheme="minorHAnsi"/>
          <w:sz w:val="24"/>
          <w:szCs w:val="24"/>
          <w:lang w:val="en-US"/>
        </w:rPr>
        <w:t xml:space="preserve"> P, </w:t>
      </w:r>
      <w:proofErr w:type="spellStart"/>
      <w:r w:rsidR="009D5AAB" w:rsidRPr="000D631E">
        <w:rPr>
          <w:rFonts w:cstheme="minorHAnsi"/>
          <w:sz w:val="24"/>
          <w:szCs w:val="24"/>
          <w:lang w:val="en-US"/>
        </w:rPr>
        <w:t>Korcyl</w:t>
      </w:r>
      <w:proofErr w:type="spellEnd"/>
      <w:r w:rsidR="009D5AAB" w:rsidRPr="000D631E">
        <w:rPr>
          <w:rFonts w:cstheme="minorHAnsi"/>
          <w:sz w:val="24"/>
          <w:szCs w:val="24"/>
          <w:lang w:val="en-US"/>
        </w:rPr>
        <w:t xml:space="preserve"> G, </w:t>
      </w:r>
      <w:proofErr w:type="spellStart"/>
      <w:r w:rsidR="009D5AAB" w:rsidRPr="000D631E">
        <w:rPr>
          <w:rFonts w:cstheme="minorHAnsi"/>
          <w:sz w:val="24"/>
          <w:szCs w:val="24"/>
          <w:lang w:val="en-US"/>
        </w:rPr>
        <w:t>Bednarski</w:t>
      </w:r>
      <w:proofErr w:type="spellEnd"/>
      <w:r w:rsidR="009D5AAB" w:rsidRPr="000D631E">
        <w:rPr>
          <w:rFonts w:cstheme="minorHAnsi"/>
          <w:sz w:val="24"/>
          <w:szCs w:val="24"/>
          <w:lang w:val="en-US"/>
        </w:rPr>
        <w:t xml:space="preserve"> T, </w:t>
      </w:r>
      <w:proofErr w:type="spellStart"/>
      <w:r w:rsidR="009D5AAB" w:rsidRPr="000D631E">
        <w:rPr>
          <w:rFonts w:cstheme="minorHAnsi"/>
          <w:sz w:val="24"/>
          <w:szCs w:val="24"/>
          <w:lang w:val="en-US"/>
        </w:rPr>
        <w:t>Niedźwiecki</w:t>
      </w:r>
      <w:proofErr w:type="spellEnd"/>
      <w:r w:rsidR="009D5AAB" w:rsidRPr="000D631E">
        <w:rPr>
          <w:rFonts w:cstheme="minorHAnsi"/>
          <w:sz w:val="24"/>
          <w:szCs w:val="24"/>
          <w:lang w:val="en-US"/>
        </w:rPr>
        <w:t xml:space="preserve"> </w:t>
      </w:r>
      <w:proofErr w:type="spellStart"/>
      <w:r w:rsidR="009D5AAB" w:rsidRPr="000D631E">
        <w:rPr>
          <w:rFonts w:cstheme="minorHAnsi"/>
          <w:sz w:val="24"/>
          <w:szCs w:val="24"/>
          <w:lang w:val="en-US"/>
        </w:rPr>
        <w:t>Sz</w:t>
      </w:r>
      <w:proofErr w:type="spellEnd"/>
      <w:r w:rsidR="009D5AAB" w:rsidRPr="000D631E">
        <w:rPr>
          <w:rFonts w:cstheme="minorHAnsi"/>
          <w:sz w:val="24"/>
          <w:szCs w:val="24"/>
          <w:lang w:val="en-US"/>
        </w:rPr>
        <w:t xml:space="preserve">, </w:t>
      </w:r>
      <w:proofErr w:type="spellStart"/>
      <w:r w:rsidR="009D5AAB" w:rsidRPr="000D631E">
        <w:rPr>
          <w:rFonts w:cstheme="minorHAnsi"/>
          <w:sz w:val="24"/>
          <w:szCs w:val="24"/>
          <w:lang w:val="en-US"/>
        </w:rPr>
        <w:t>Białas</w:t>
      </w:r>
      <w:proofErr w:type="spellEnd"/>
      <w:r w:rsidR="009D5AAB" w:rsidRPr="000D631E">
        <w:rPr>
          <w:rFonts w:cstheme="minorHAnsi"/>
          <w:sz w:val="24"/>
          <w:szCs w:val="24"/>
          <w:lang w:val="en-US"/>
        </w:rPr>
        <w:t xml:space="preserve"> P </w:t>
      </w:r>
      <w:r w:rsidRPr="000D631E">
        <w:rPr>
          <w:rFonts w:cstheme="minorHAnsi"/>
          <w:sz w:val="24"/>
          <w:szCs w:val="24"/>
          <w:lang w:val="en-US"/>
        </w:rPr>
        <w:t xml:space="preserve">et </w:t>
      </w:r>
      <w:r w:rsidRPr="000D631E">
        <w:rPr>
          <w:rFonts w:cstheme="minorHAnsi"/>
          <w:color w:val="212121"/>
          <w:sz w:val="24"/>
          <w:szCs w:val="24"/>
          <w:shd w:val="clear" w:color="auto" w:fill="FFFFFF"/>
          <w:lang w:val="en-US"/>
        </w:rPr>
        <w:t xml:space="preserve">al. </w:t>
      </w:r>
      <w:r w:rsidRPr="00EF4212">
        <w:rPr>
          <w:rFonts w:cstheme="minorHAnsi"/>
          <w:color w:val="212121"/>
          <w:sz w:val="24"/>
          <w:szCs w:val="24"/>
          <w:shd w:val="clear" w:color="auto" w:fill="FFFFFF"/>
        </w:rPr>
        <w:t xml:space="preserve">J </w:t>
      </w:r>
      <w:proofErr w:type="spellStart"/>
      <w:r w:rsidRPr="00EF4212">
        <w:rPr>
          <w:rFonts w:cstheme="minorHAnsi"/>
          <w:color w:val="212121"/>
          <w:sz w:val="24"/>
          <w:szCs w:val="24"/>
          <w:shd w:val="clear" w:color="auto" w:fill="FFFFFF"/>
        </w:rPr>
        <w:t>Instrum</w:t>
      </w:r>
      <w:proofErr w:type="spellEnd"/>
      <w:r w:rsidRPr="00EF4212">
        <w:rPr>
          <w:rFonts w:cstheme="minorHAnsi"/>
          <w:color w:val="212121"/>
          <w:sz w:val="24"/>
          <w:szCs w:val="24"/>
          <w:shd w:val="clear" w:color="auto" w:fill="FFFFFF"/>
        </w:rPr>
        <w:t>. 2017</w:t>
      </w:r>
      <w:r w:rsidR="009D5AAB" w:rsidRPr="00EF4212">
        <w:rPr>
          <w:rFonts w:cstheme="minorHAnsi"/>
          <w:color w:val="212121"/>
          <w:sz w:val="24"/>
          <w:szCs w:val="24"/>
          <w:shd w:val="clear" w:color="auto" w:fill="FFFFFF"/>
        </w:rPr>
        <w:t>;12:</w:t>
      </w:r>
      <w:r w:rsidRPr="00EF4212">
        <w:rPr>
          <w:rFonts w:cstheme="minorHAnsi"/>
          <w:color w:val="212121"/>
          <w:sz w:val="24"/>
          <w:szCs w:val="24"/>
          <w:shd w:val="clear" w:color="auto" w:fill="FFFFFF"/>
        </w:rPr>
        <w:t>P08001.</w:t>
      </w:r>
    </w:p>
    <w:p w14:paraId="505CF1E0" w14:textId="4526CE46" w:rsidR="006A38E2" w:rsidRPr="00EF4212" w:rsidRDefault="006A38E2" w:rsidP="00EF4212">
      <w:pPr>
        <w:autoSpaceDE w:val="0"/>
        <w:autoSpaceDN w:val="0"/>
        <w:adjustRightInd w:val="0"/>
        <w:spacing w:after="240" w:line="276" w:lineRule="auto"/>
        <w:rPr>
          <w:rFonts w:cstheme="minorHAnsi"/>
          <w:color w:val="212121"/>
          <w:sz w:val="24"/>
          <w:szCs w:val="24"/>
          <w:shd w:val="clear" w:color="auto" w:fill="FFFFFF"/>
          <w:lang w:val="en-US"/>
        </w:rPr>
      </w:pPr>
      <w:r w:rsidRPr="00EF4212">
        <w:rPr>
          <w:rFonts w:cstheme="minorHAnsi"/>
          <w:color w:val="212121"/>
          <w:sz w:val="24"/>
          <w:szCs w:val="24"/>
          <w:shd w:val="clear" w:color="auto" w:fill="FFFFFF"/>
        </w:rPr>
        <w:t>[</w:t>
      </w:r>
      <w:r w:rsidR="0043721C" w:rsidRPr="00EF4212">
        <w:rPr>
          <w:rFonts w:cstheme="minorHAnsi"/>
          <w:color w:val="212121"/>
          <w:sz w:val="24"/>
          <w:szCs w:val="24"/>
          <w:shd w:val="clear" w:color="auto" w:fill="FFFFFF"/>
        </w:rPr>
        <w:t>57</w:t>
      </w:r>
      <w:r w:rsidRPr="00EF4212">
        <w:rPr>
          <w:rFonts w:cstheme="minorHAnsi"/>
          <w:color w:val="212121"/>
          <w:sz w:val="24"/>
          <w:szCs w:val="24"/>
          <w:shd w:val="clear" w:color="auto" w:fill="FFFFFF"/>
        </w:rPr>
        <w:t xml:space="preserve">] </w:t>
      </w:r>
      <w:proofErr w:type="spellStart"/>
      <w:r w:rsidRPr="00EF4212">
        <w:rPr>
          <w:rFonts w:cstheme="minorHAnsi"/>
          <w:color w:val="212121"/>
          <w:sz w:val="24"/>
          <w:szCs w:val="24"/>
          <w:shd w:val="clear" w:color="auto" w:fill="FFFFFF"/>
        </w:rPr>
        <w:t>Korcyl</w:t>
      </w:r>
      <w:proofErr w:type="spellEnd"/>
      <w:r w:rsidRPr="00EF4212">
        <w:rPr>
          <w:rFonts w:cstheme="minorHAnsi"/>
          <w:color w:val="212121"/>
          <w:sz w:val="24"/>
          <w:szCs w:val="24"/>
          <w:shd w:val="clear" w:color="auto" w:fill="FFFFFF"/>
        </w:rPr>
        <w:t xml:space="preserve"> </w:t>
      </w:r>
      <w:r w:rsidR="004353E4" w:rsidRPr="00EF4212">
        <w:rPr>
          <w:rFonts w:cstheme="minorHAnsi"/>
          <w:color w:val="212121"/>
          <w:sz w:val="24"/>
          <w:szCs w:val="24"/>
          <w:shd w:val="clear" w:color="auto" w:fill="FFFFFF"/>
        </w:rPr>
        <w:t xml:space="preserve">G, Białas P, </w:t>
      </w:r>
      <w:proofErr w:type="spellStart"/>
      <w:r w:rsidR="004353E4" w:rsidRPr="00EF4212">
        <w:rPr>
          <w:rFonts w:cstheme="minorHAnsi"/>
          <w:color w:val="212121"/>
          <w:sz w:val="24"/>
          <w:szCs w:val="24"/>
          <w:shd w:val="clear" w:color="auto" w:fill="FFFFFF"/>
        </w:rPr>
        <w:t>Curceanu</w:t>
      </w:r>
      <w:proofErr w:type="spellEnd"/>
      <w:r w:rsidR="004353E4" w:rsidRPr="00EF4212">
        <w:rPr>
          <w:rFonts w:cstheme="minorHAnsi"/>
          <w:color w:val="212121"/>
          <w:sz w:val="24"/>
          <w:szCs w:val="24"/>
          <w:shd w:val="clear" w:color="auto" w:fill="FFFFFF"/>
        </w:rPr>
        <w:t xml:space="preserve"> C, Czerwiński E, Dulski K, Flak B </w:t>
      </w:r>
      <w:r w:rsidRPr="00EF4212">
        <w:rPr>
          <w:rFonts w:cstheme="minorHAnsi"/>
          <w:color w:val="212121"/>
          <w:sz w:val="24"/>
          <w:szCs w:val="24"/>
          <w:shd w:val="clear" w:color="auto" w:fill="FFFFFF"/>
        </w:rPr>
        <w:t xml:space="preserve">et al. </w:t>
      </w:r>
      <w:r w:rsidRPr="00EF4212">
        <w:rPr>
          <w:rFonts w:cstheme="minorHAnsi"/>
          <w:color w:val="212121"/>
          <w:sz w:val="24"/>
          <w:szCs w:val="24"/>
          <w:shd w:val="clear" w:color="auto" w:fill="FFFFFF"/>
          <w:lang w:val="en-US"/>
        </w:rPr>
        <w:t>IEEE Trans Med Imaging</w:t>
      </w:r>
      <w:r w:rsidR="004353E4" w:rsidRPr="00EF4212">
        <w:rPr>
          <w:rFonts w:cstheme="minorHAnsi"/>
          <w:color w:val="212121"/>
          <w:sz w:val="24"/>
          <w:szCs w:val="24"/>
          <w:shd w:val="clear" w:color="auto" w:fill="FFFFFF"/>
          <w:lang w:val="en-US"/>
        </w:rPr>
        <w:t>. 2018;</w:t>
      </w:r>
      <w:r w:rsidRPr="00EF4212">
        <w:rPr>
          <w:rFonts w:cstheme="minorHAnsi"/>
          <w:color w:val="212121"/>
          <w:sz w:val="24"/>
          <w:szCs w:val="24"/>
          <w:shd w:val="clear" w:color="auto" w:fill="FFFFFF"/>
          <w:lang w:val="en-US"/>
        </w:rPr>
        <w:t>37</w:t>
      </w:r>
      <w:r w:rsidR="004353E4" w:rsidRPr="00EF4212">
        <w:rPr>
          <w:rFonts w:cstheme="minorHAnsi"/>
          <w:color w:val="212121"/>
          <w:sz w:val="24"/>
          <w:szCs w:val="24"/>
          <w:shd w:val="clear" w:color="auto" w:fill="FFFFFF"/>
          <w:lang w:val="en-US"/>
        </w:rPr>
        <w:t>:</w:t>
      </w:r>
      <w:r w:rsidRPr="00EF4212">
        <w:rPr>
          <w:rFonts w:cstheme="minorHAnsi"/>
          <w:color w:val="212121"/>
          <w:sz w:val="24"/>
          <w:szCs w:val="24"/>
          <w:shd w:val="clear" w:color="auto" w:fill="FFFFFF"/>
          <w:lang w:val="en-US"/>
        </w:rPr>
        <w:t>2526-35.</w:t>
      </w:r>
    </w:p>
    <w:p w14:paraId="048B3825" w14:textId="32D73B25" w:rsidR="00077D8B" w:rsidRPr="00EF4212" w:rsidRDefault="00077D8B" w:rsidP="00EF4212">
      <w:pPr>
        <w:spacing w:after="240" w:line="276" w:lineRule="auto"/>
        <w:rPr>
          <w:rFonts w:cstheme="minorHAnsi"/>
          <w:sz w:val="24"/>
          <w:szCs w:val="24"/>
          <w:shd w:val="clear" w:color="auto" w:fill="FFFFFF"/>
          <w:lang w:val="en-US"/>
        </w:rPr>
      </w:pPr>
      <w:r w:rsidRPr="00EF4212">
        <w:rPr>
          <w:rFonts w:cstheme="minorHAnsi"/>
          <w:sz w:val="24"/>
          <w:szCs w:val="24"/>
          <w:shd w:val="clear" w:color="auto" w:fill="FFFFFF"/>
          <w:lang w:val="en-US"/>
        </w:rPr>
        <w:t>[</w:t>
      </w:r>
      <w:r w:rsidR="0043721C" w:rsidRPr="00EF4212">
        <w:rPr>
          <w:rFonts w:cstheme="minorHAnsi"/>
          <w:sz w:val="24"/>
          <w:szCs w:val="24"/>
          <w:shd w:val="clear" w:color="auto" w:fill="FFFFFF"/>
          <w:lang w:val="en-US"/>
        </w:rPr>
        <w:t>58</w:t>
      </w:r>
      <w:r w:rsidRPr="00EF4212">
        <w:rPr>
          <w:rFonts w:cstheme="minorHAnsi"/>
          <w:sz w:val="24"/>
          <w:szCs w:val="24"/>
          <w:shd w:val="clear" w:color="auto" w:fill="FFFFFF"/>
          <w:lang w:val="en-US"/>
        </w:rPr>
        <w:t xml:space="preserve">]  </w:t>
      </w:r>
      <w:proofErr w:type="spellStart"/>
      <w:r w:rsidRPr="00EF4212">
        <w:rPr>
          <w:rFonts w:cstheme="minorHAnsi"/>
          <w:sz w:val="24"/>
          <w:szCs w:val="24"/>
          <w:shd w:val="clear" w:color="auto" w:fill="FFFFFF"/>
          <w:lang w:val="en-US"/>
        </w:rPr>
        <w:t>Kacperski</w:t>
      </w:r>
      <w:proofErr w:type="spellEnd"/>
      <w:r w:rsidRPr="00EF4212">
        <w:rPr>
          <w:rFonts w:cstheme="minorHAnsi"/>
          <w:sz w:val="24"/>
          <w:szCs w:val="24"/>
          <w:shd w:val="clear" w:color="auto" w:fill="FFFFFF"/>
          <w:lang w:val="en-US"/>
        </w:rPr>
        <w:t xml:space="preserve"> K, </w:t>
      </w:r>
      <w:proofErr w:type="spellStart"/>
      <w:r w:rsidRPr="00EF4212">
        <w:rPr>
          <w:rFonts w:cstheme="minorHAnsi"/>
          <w:sz w:val="24"/>
          <w:szCs w:val="24"/>
          <w:shd w:val="clear" w:color="auto" w:fill="FFFFFF"/>
          <w:lang w:val="en-US"/>
        </w:rPr>
        <w:t>Spyrou</w:t>
      </w:r>
      <w:proofErr w:type="spellEnd"/>
      <w:r w:rsidR="008C0CF1" w:rsidRPr="00EF4212">
        <w:rPr>
          <w:rFonts w:cstheme="minorHAnsi"/>
          <w:sz w:val="24"/>
          <w:szCs w:val="24"/>
          <w:shd w:val="clear" w:color="auto" w:fill="FFFFFF"/>
          <w:lang w:val="en-US"/>
        </w:rPr>
        <w:t xml:space="preserve"> NM. Performance of three-photon PET imaging: Monte Carlo simulations. </w:t>
      </w:r>
      <w:r w:rsidRPr="00EF4212">
        <w:rPr>
          <w:rFonts w:cstheme="minorHAnsi"/>
          <w:sz w:val="24"/>
          <w:szCs w:val="24"/>
          <w:shd w:val="clear" w:color="auto" w:fill="FFFFFF"/>
          <w:lang w:val="en-US"/>
        </w:rPr>
        <w:t xml:space="preserve">Phys Med Biol </w:t>
      </w:r>
      <w:r w:rsidR="008C0CF1" w:rsidRPr="00EF4212">
        <w:rPr>
          <w:rFonts w:cstheme="minorHAnsi"/>
          <w:sz w:val="24"/>
          <w:szCs w:val="24"/>
          <w:shd w:val="clear" w:color="auto" w:fill="FFFFFF"/>
          <w:lang w:val="en-US"/>
        </w:rPr>
        <w:t>2005;</w:t>
      </w:r>
      <w:r w:rsidRPr="00EF4212">
        <w:rPr>
          <w:rFonts w:cstheme="minorHAnsi"/>
          <w:sz w:val="24"/>
          <w:szCs w:val="24"/>
          <w:shd w:val="clear" w:color="auto" w:fill="FFFFFF"/>
          <w:lang w:val="en-US"/>
        </w:rPr>
        <w:t>50, 5679.</w:t>
      </w:r>
    </w:p>
    <w:p w14:paraId="51A233BB" w14:textId="6293EE41" w:rsidR="00077D8B" w:rsidRPr="00EF4212" w:rsidRDefault="00077D8B" w:rsidP="00EF4212">
      <w:pPr>
        <w:autoSpaceDE w:val="0"/>
        <w:autoSpaceDN w:val="0"/>
        <w:adjustRightInd w:val="0"/>
        <w:spacing w:after="240" w:line="276" w:lineRule="auto"/>
        <w:rPr>
          <w:rFonts w:cstheme="minorHAnsi"/>
          <w:sz w:val="24"/>
          <w:szCs w:val="24"/>
          <w:lang w:val="en-US"/>
        </w:rPr>
      </w:pPr>
      <w:r w:rsidRPr="00EF4212">
        <w:rPr>
          <w:rFonts w:cstheme="minorHAnsi"/>
          <w:sz w:val="24"/>
          <w:szCs w:val="24"/>
          <w:lang w:val="en-US"/>
        </w:rPr>
        <w:t>[</w:t>
      </w:r>
      <w:r w:rsidR="0043721C" w:rsidRPr="00EF4212">
        <w:rPr>
          <w:rFonts w:cstheme="minorHAnsi"/>
          <w:sz w:val="24"/>
          <w:szCs w:val="24"/>
          <w:lang w:val="en-US"/>
        </w:rPr>
        <w:t>59</w:t>
      </w:r>
      <w:r w:rsidRPr="00EF4212">
        <w:rPr>
          <w:rFonts w:cstheme="minorHAnsi"/>
          <w:sz w:val="24"/>
          <w:szCs w:val="24"/>
          <w:lang w:val="en-US"/>
        </w:rPr>
        <w:t xml:space="preserve">] </w:t>
      </w:r>
      <w:proofErr w:type="spellStart"/>
      <w:r w:rsidR="008C0CF1" w:rsidRPr="00EF4212">
        <w:rPr>
          <w:rFonts w:cstheme="minorHAnsi"/>
          <w:color w:val="212121"/>
          <w:sz w:val="24"/>
          <w:szCs w:val="24"/>
          <w:shd w:val="clear" w:color="auto" w:fill="FFFFFF"/>
          <w:lang w:val="en-US"/>
        </w:rPr>
        <w:t>Mercurio</w:t>
      </w:r>
      <w:proofErr w:type="spellEnd"/>
      <w:r w:rsidR="008C0CF1" w:rsidRPr="00EF4212">
        <w:rPr>
          <w:rFonts w:cstheme="minorHAnsi"/>
          <w:color w:val="212121"/>
          <w:sz w:val="24"/>
          <w:szCs w:val="24"/>
          <w:shd w:val="clear" w:color="auto" w:fill="FFFFFF"/>
          <w:lang w:val="en-US"/>
        </w:rPr>
        <w:t xml:space="preserve"> K, </w:t>
      </w:r>
      <w:proofErr w:type="spellStart"/>
      <w:r w:rsidR="008C0CF1" w:rsidRPr="00EF4212">
        <w:rPr>
          <w:rFonts w:cstheme="minorHAnsi"/>
          <w:color w:val="212121"/>
          <w:sz w:val="24"/>
          <w:szCs w:val="24"/>
          <w:shd w:val="clear" w:color="auto" w:fill="FFFFFF"/>
          <w:lang w:val="en-US"/>
        </w:rPr>
        <w:t>Zerkel</w:t>
      </w:r>
      <w:proofErr w:type="spellEnd"/>
      <w:r w:rsidR="008C0CF1" w:rsidRPr="00EF4212">
        <w:rPr>
          <w:rFonts w:cstheme="minorHAnsi"/>
          <w:color w:val="212121"/>
          <w:sz w:val="24"/>
          <w:szCs w:val="24"/>
          <w:shd w:val="clear" w:color="auto" w:fill="FFFFFF"/>
          <w:lang w:val="en-US"/>
        </w:rPr>
        <w:t xml:space="preserve"> P, </w:t>
      </w:r>
      <w:proofErr w:type="spellStart"/>
      <w:r w:rsidR="008C0CF1" w:rsidRPr="00EF4212">
        <w:rPr>
          <w:rFonts w:cstheme="minorHAnsi"/>
          <w:color w:val="212121"/>
          <w:sz w:val="24"/>
          <w:szCs w:val="24"/>
          <w:shd w:val="clear" w:color="auto" w:fill="FFFFFF"/>
          <w:lang w:val="en-US"/>
        </w:rPr>
        <w:t>Laforest</w:t>
      </w:r>
      <w:proofErr w:type="spellEnd"/>
      <w:r w:rsidR="008C0CF1" w:rsidRPr="00EF4212">
        <w:rPr>
          <w:rFonts w:cstheme="minorHAnsi"/>
          <w:color w:val="212121"/>
          <w:sz w:val="24"/>
          <w:szCs w:val="24"/>
          <w:shd w:val="clear" w:color="auto" w:fill="FFFFFF"/>
          <w:lang w:val="en-US"/>
        </w:rPr>
        <w:t xml:space="preserve"> R, Sobotka LG, Charity RJ. The three-photon yield from e+ annihilation in various fluids. Phys Med Biol. 2006;51:N323-9. </w:t>
      </w:r>
      <w:proofErr w:type="spellStart"/>
      <w:r w:rsidR="008C0CF1" w:rsidRPr="00EF4212">
        <w:rPr>
          <w:rFonts w:cstheme="minorHAnsi"/>
          <w:color w:val="212121"/>
          <w:sz w:val="24"/>
          <w:szCs w:val="24"/>
          <w:shd w:val="clear" w:color="auto" w:fill="FFFFFF"/>
          <w:lang w:val="en-US"/>
        </w:rPr>
        <w:t>doi</w:t>
      </w:r>
      <w:proofErr w:type="spellEnd"/>
      <w:r w:rsidR="008C0CF1" w:rsidRPr="00EF4212">
        <w:rPr>
          <w:rFonts w:cstheme="minorHAnsi"/>
          <w:color w:val="212121"/>
          <w:sz w:val="24"/>
          <w:szCs w:val="24"/>
          <w:shd w:val="clear" w:color="auto" w:fill="FFFFFF"/>
          <w:lang w:val="en-US"/>
        </w:rPr>
        <w:t>: 10.1088/0031-9155/51/17/N05.</w:t>
      </w:r>
    </w:p>
    <w:p w14:paraId="0F9020D3" w14:textId="5C3D6312" w:rsidR="00571123" w:rsidRPr="00EF4212" w:rsidRDefault="00571DE7" w:rsidP="00EF4212">
      <w:pPr>
        <w:autoSpaceDE w:val="0"/>
        <w:autoSpaceDN w:val="0"/>
        <w:adjustRightInd w:val="0"/>
        <w:spacing w:after="240" w:line="276" w:lineRule="auto"/>
        <w:rPr>
          <w:rFonts w:cstheme="minorHAnsi"/>
          <w:color w:val="212121"/>
          <w:sz w:val="24"/>
          <w:szCs w:val="24"/>
          <w:shd w:val="clear" w:color="auto" w:fill="FFFFFF"/>
          <w:lang w:val="en-US"/>
        </w:rPr>
      </w:pPr>
      <w:r w:rsidRPr="00EF4212">
        <w:rPr>
          <w:rFonts w:cstheme="minorHAnsi"/>
          <w:sz w:val="24"/>
          <w:szCs w:val="24"/>
          <w:lang w:val="en-US"/>
        </w:rPr>
        <w:t>[</w:t>
      </w:r>
      <w:r w:rsidR="0043721C" w:rsidRPr="00EF4212">
        <w:rPr>
          <w:rFonts w:cstheme="minorHAnsi"/>
          <w:sz w:val="24"/>
          <w:szCs w:val="24"/>
          <w:lang w:val="en-US"/>
        </w:rPr>
        <w:t>60</w:t>
      </w:r>
      <w:r w:rsidRPr="00EF4212">
        <w:rPr>
          <w:rFonts w:cstheme="minorHAnsi"/>
          <w:sz w:val="24"/>
          <w:szCs w:val="24"/>
          <w:lang w:val="en-US"/>
        </w:rPr>
        <w:t xml:space="preserve">] </w:t>
      </w:r>
      <w:proofErr w:type="spellStart"/>
      <w:r w:rsidR="008C0CF1" w:rsidRPr="00EF4212">
        <w:rPr>
          <w:rFonts w:cstheme="minorHAnsi"/>
          <w:color w:val="212121"/>
          <w:sz w:val="24"/>
          <w:szCs w:val="24"/>
          <w:shd w:val="clear" w:color="auto" w:fill="FFFFFF"/>
          <w:lang w:val="en-US"/>
        </w:rPr>
        <w:t>Vandenberghe</w:t>
      </w:r>
      <w:proofErr w:type="spellEnd"/>
      <w:r w:rsidR="008C0CF1" w:rsidRPr="00EF4212">
        <w:rPr>
          <w:rFonts w:cstheme="minorHAnsi"/>
          <w:color w:val="212121"/>
          <w:sz w:val="24"/>
          <w:szCs w:val="24"/>
          <w:shd w:val="clear" w:color="auto" w:fill="FFFFFF"/>
          <w:lang w:val="en-US"/>
        </w:rPr>
        <w:t xml:space="preserve"> S, Moskal P, Karp JS. State of the art in total body PET. EJNMMI Phys. 2020;7:35. </w:t>
      </w:r>
      <w:proofErr w:type="spellStart"/>
      <w:r w:rsidR="008C0CF1" w:rsidRPr="00EF4212">
        <w:rPr>
          <w:rFonts w:cstheme="minorHAnsi"/>
          <w:color w:val="212121"/>
          <w:sz w:val="24"/>
          <w:szCs w:val="24"/>
          <w:shd w:val="clear" w:color="auto" w:fill="FFFFFF"/>
          <w:lang w:val="en-US"/>
        </w:rPr>
        <w:t>doi</w:t>
      </w:r>
      <w:proofErr w:type="spellEnd"/>
      <w:r w:rsidR="008C0CF1" w:rsidRPr="00EF4212">
        <w:rPr>
          <w:rFonts w:cstheme="minorHAnsi"/>
          <w:color w:val="212121"/>
          <w:sz w:val="24"/>
          <w:szCs w:val="24"/>
          <w:shd w:val="clear" w:color="auto" w:fill="FFFFFF"/>
          <w:lang w:val="en-US"/>
        </w:rPr>
        <w:t>: 10.1186/s40658-020-00290-2.</w:t>
      </w:r>
      <w:bookmarkEnd w:id="1"/>
    </w:p>
    <w:sectPr w:rsidR="00571123" w:rsidRPr="00EF4212" w:rsidSect="00B108DC">
      <w:footerReference w:type="default" r:id="rId18"/>
      <w:endnotePr>
        <w:numFmt w:val="decimal"/>
      </w:end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891BF" w14:textId="77777777" w:rsidR="003878D5" w:rsidRDefault="003878D5" w:rsidP="00B108DC">
      <w:pPr>
        <w:spacing w:after="0" w:line="240" w:lineRule="auto"/>
      </w:pPr>
      <w:r>
        <w:separator/>
      </w:r>
    </w:p>
  </w:endnote>
  <w:endnote w:type="continuationSeparator" w:id="0">
    <w:p w14:paraId="47CFB42D" w14:textId="77777777" w:rsidR="003878D5" w:rsidRDefault="003878D5" w:rsidP="00B10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MR10">
    <w:altName w:val="Calibri"/>
    <w:panose1 w:val="00000000000000000000"/>
    <w:charset w:val="00"/>
    <w:family w:val="auto"/>
    <w:notTrueType/>
    <w:pitch w:val="default"/>
    <w:sig w:usb0="00000003" w:usb1="00000000" w:usb2="00000000" w:usb3="00000000" w:csb0="00000001" w:csb1="00000000"/>
  </w:font>
  <w:font w:name="CMR9">
    <w:altName w:val="Calibri"/>
    <w:panose1 w:val="00000000000000000000"/>
    <w:charset w:val="00"/>
    <w:family w:val="auto"/>
    <w:notTrueType/>
    <w:pitch w:val="default"/>
    <w:sig w:usb0="00000003" w:usb1="00000000" w:usb2="00000000" w:usb3="00000000" w:csb0="00000001" w:csb1="00000000"/>
  </w:font>
  <w:font w:name="CMMI6">
    <w:altName w:val="Calibri"/>
    <w:panose1 w:val="00000000000000000000"/>
    <w:charset w:val="00"/>
    <w:family w:val="auto"/>
    <w:notTrueType/>
    <w:pitch w:val="default"/>
    <w:sig w:usb0="00000003" w:usb1="00000000" w:usb2="00000000" w:usb3="00000000" w:csb0="00000001" w:csb1="00000000"/>
  </w:font>
  <w:font w:name="AdvOT4f49f862+2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534189"/>
      <w:docPartObj>
        <w:docPartGallery w:val="Page Numbers (Bottom of Page)"/>
        <w:docPartUnique/>
      </w:docPartObj>
    </w:sdtPr>
    <w:sdtEndPr/>
    <w:sdtContent>
      <w:p w14:paraId="453B85B1" w14:textId="56BAD8B3" w:rsidR="00E15A60" w:rsidRDefault="00E15A60">
        <w:pPr>
          <w:pStyle w:val="Stopka"/>
          <w:jc w:val="center"/>
        </w:pPr>
        <w:r>
          <w:fldChar w:fldCharType="begin"/>
        </w:r>
        <w:r>
          <w:instrText>PAGE   \* MERGEFORMAT</w:instrText>
        </w:r>
        <w:r>
          <w:fldChar w:fldCharType="separate"/>
        </w:r>
        <w:r>
          <w:t>2</w:t>
        </w:r>
        <w:r>
          <w:fldChar w:fldCharType="end"/>
        </w:r>
      </w:p>
    </w:sdtContent>
  </w:sdt>
  <w:p w14:paraId="2F65AB39" w14:textId="77777777" w:rsidR="00E15A60" w:rsidRDefault="00E15A6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FEB24" w14:textId="77777777" w:rsidR="003878D5" w:rsidRDefault="003878D5" w:rsidP="00B108DC">
      <w:pPr>
        <w:spacing w:after="0" w:line="240" w:lineRule="auto"/>
      </w:pPr>
      <w:r>
        <w:separator/>
      </w:r>
    </w:p>
  </w:footnote>
  <w:footnote w:type="continuationSeparator" w:id="0">
    <w:p w14:paraId="7DE5A10B" w14:textId="77777777" w:rsidR="003878D5" w:rsidRDefault="003878D5" w:rsidP="00B108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71D6"/>
    <w:multiLevelType w:val="multilevel"/>
    <w:tmpl w:val="F7B8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3461A8"/>
    <w:multiLevelType w:val="hybridMultilevel"/>
    <w:tmpl w:val="5E1A7680"/>
    <w:lvl w:ilvl="0" w:tplc="62F6EBA2">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3E20580"/>
    <w:multiLevelType w:val="hybridMultilevel"/>
    <w:tmpl w:val="6BBA567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5367191"/>
    <w:multiLevelType w:val="hybridMultilevel"/>
    <w:tmpl w:val="14A0C06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A293F4B"/>
    <w:multiLevelType w:val="multilevel"/>
    <w:tmpl w:val="AA783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35FF2"/>
    <w:multiLevelType w:val="hybridMultilevel"/>
    <w:tmpl w:val="49DE349E"/>
    <w:lvl w:ilvl="0" w:tplc="EAC63B06">
      <w:start w:val="1"/>
      <w:numFmt w:val="decimal"/>
      <w:lvlText w:val="%1."/>
      <w:lvlJc w:val="left"/>
      <w:pPr>
        <w:ind w:left="330"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1" w:tplc="DAD4B2A2">
      <w:start w:val="1"/>
      <w:numFmt w:val="lowerLetter"/>
      <w:lvlText w:val="%2"/>
      <w:lvlJc w:val="left"/>
      <w:pPr>
        <w:ind w:left="1108"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2" w:tplc="9BF0E39A">
      <w:start w:val="1"/>
      <w:numFmt w:val="lowerRoman"/>
      <w:lvlText w:val="%3"/>
      <w:lvlJc w:val="left"/>
      <w:pPr>
        <w:ind w:left="1828"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3" w:tplc="46221720">
      <w:start w:val="1"/>
      <w:numFmt w:val="decimal"/>
      <w:lvlText w:val="%4"/>
      <w:lvlJc w:val="left"/>
      <w:pPr>
        <w:ind w:left="2548"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4" w:tplc="82903336">
      <w:start w:val="1"/>
      <w:numFmt w:val="lowerLetter"/>
      <w:lvlText w:val="%5"/>
      <w:lvlJc w:val="left"/>
      <w:pPr>
        <w:ind w:left="3268"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5" w:tplc="1CD0C96E">
      <w:start w:val="1"/>
      <w:numFmt w:val="lowerRoman"/>
      <w:lvlText w:val="%6"/>
      <w:lvlJc w:val="left"/>
      <w:pPr>
        <w:ind w:left="3988"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6" w:tplc="FCC24258">
      <w:start w:val="1"/>
      <w:numFmt w:val="decimal"/>
      <w:lvlText w:val="%7"/>
      <w:lvlJc w:val="left"/>
      <w:pPr>
        <w:ind w:left="4708"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7" w:tplc="7FDC83F2">
      <w:start w:val="1"/>
      <w:numFmt w:val="lowerLetter"/>
      <w:lvlText w:val="%8"/>
      <w:lvlJc w:val="left"/>
      <w:pPr>
        <w:ind w:left="5428"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lvl w:ilvl="8" w:tplc="55786BB8">
      <w:start w:val="1"/>
      <w:numFmt w:val="lowerRoman"/>
      <w:lvlText w:val="%9"/>
      <w:lvlJc w:val="left"/>
      <w:pPr>
        <w:ind w:left="6148" w:firstLine="0"/>
      </w:pPr>
      <w:rPr>
        <w:rFonts w:ascii="Times New Roman" w:eastAsia="Times New Roman" w:hAnsi="Times New Roman" w:cs="Times New Roman"/>
        <w:b w:val="0"/>
        <w:i w:val="0"/>
        <w:strike w:val="0"/>
        <w:dstrike w:val="0"/>
        <w:color w:val="000000"/>
        <w:sz w:val="16"/>
        <w:szCs w:val="16"/>
        <w:u w:val="none" w:color="000000"/>
        <w:effect w:val="none"/>
        <w:bdr w:val="none" w:sz="0" w:space="0" w:color="auto" w:frame="1"/>
        <w:vertAlign w:val="baseline"/>
      </w:rPr>
    </w:lvl>
  </w:abstractNum>
  <w:abstractNum w:abstractNumId="6" w15:restartNumberingAfterBreak="0">
    <w:nsid w:val="403C73B7"/>
    <w:multiLevelType w:val="hybridMultilevel"/>
    <w:tmpl w:val="6CAC8334"/>
    <w:lvl w:ilvl="0" w:tplc="E62CE944">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A8D2654"/>
    <w:multiLevelType w:val="hybridMultilevel"/>
    <w:tmpl w:val="3C645728"/>
    <w:lvl w:ilvl="0" w:tplc="CE98380A">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4A4194F"/>
    <w:multiLevelType w:val="multilevel"/>
    <w:tmpl w:val="AA783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6"/>
  </w:num>
  <w:num w:numId="4">
    <w:abstractNumId w:val="4"/>
  </w:num>
  <w:num w:numId="5">
    <w:abstractNumId w:val="8"/>
  </w:num>
  <w:num w:numId="6">
    <w:abstractNumId w:val="1"/>
  </w:num>
  <w:num w:numId="7">
    <w:abstractNumId w:val="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39B"/>
    <w:rsid w:val="00000D0A"/>
    <w:rsid w:val="00001EAD"/>
    <w:rsid w:val="000043C2"/>
    <w:rsid w:val="00004744"/>
    <w:rsid w:val="000054E6"/>
    <w:rsid w:val="000058C5"/>
    <w:rsid w:val="00006FE1"/>
    <w:rsid w:val="00010A20"/>
    <w:rsid w:val="00012145"/>
    <w:rsid w:val="00012872"/>
    <w:rsid w:val="00012CB1"/>
    <w:rsid w:val="000146D7"/>
    <w:rsid w:val="00014CD0"/>
    <w:rsid w:val="000174B2"/>
    <w:rsid w:val="00017F12"/>
    <w:rsid w:val="00020ACC"/>
    <w:rsid w:val="00021C69"/>
    <w:rsid w:val="000235D2"/>
    <w:rsid w:val="00023607"/>
    <w:rsid w:val="00023A64"/>
    <w:rsid w:val="00023C25"/>
    <w:rsid w:val="000246AE"/>
    <w:rsid w:val="00024A67"/>
    <w:rsid w:val="00026A80"/>
    <w:rsid w:val="00026AF1"/>
    <w:rsid w:val="00026FDA"/>
    <w:rsid w:val="0002752F"/>
    <w:rsid w:val="00027FCB"/>
    <w:rsid w:val="00030909"/>
    <w:rsid w:val="000313BF"/>
    <w:rsid w:val="00032767"/>
    <w:rsid w:val="000346C5"/>
    <w:rsid w:val="000350D4"/>
    <w:rsid w:val="00036253"/>
    <w:rsid w:val="0003643C"/>
    <w:rsid w:val="0003758C"/>
    <w:rsid w:val="000400D9"/>
    <w:rsid w:val="0004413A"/>
    <w:rsid w:val="00045DDD"/>
    <w:rsid w:val="00046646"/>
    <w:rsid w:val="0004770F"/>
    <w:rsid w:val="000479B5"/>
    <w:rsid w:val="0005003E"/>
    <w:rsid w:val="00051EC5"/>
    <w:rsid w:val="0005212C"/>
    <w:rsid w:val="00052377"/>
    <w:rsid w:val="00053DB4"/>
    <w:rsid w:val="00054061"/>
    <w:rsid w:val="00055A9B"/>
    <w:rsid w:val="00060DEB"/>
    <w:rsid w:val="00061CD9"/>
    <w:rsid w:val="00063ABB"/>
    <w:rsid w:val="0006556D"/>
    <w:rsid w:val="0006595F"/>
    <w:rsid w:val="000664A1"/>
    <w:rsid w:val="000729A5"/>
    <w:rsid w:val="000772A3"/>
    <w:rsid w:val="00077D8B"/>
    <w:rsid w:val="00080BA6"/>
    <w:rsid w:val="000810B3"/>
    <w:rsid w:val="00081E24"/>
    <w:rsid w:val="00082294"/>
    <w:rsid w:val="00082E03"/>
    <w:rsid w:val="00086AA2"/>
    <w:rsid w:val="000878E0"/>
    <w:rsid w:val="00091308"/>
    <w:rsid w:val="00097FCE"/>
    <w:rsid w:val="000B08CF"/>
    <w:rsid w:val="000B1A36"/>
    <w:rsid w:val="000B3F09"/>
    <w:rsid w:val="000B403A"/>
    <w:rsid w:val="000B6178"/>
    <w:rsid w:val="000B6FDD"/>
    <w:rsid w:val="000C17BA"/>
    <w:rsid w:val="000C239C"/>
    <w:rsid w:val="000C2E43"/>
    <w:rsid w:val="000C34E0"/>
    <w:rsid w:val="000C5B0A"/>
    <w:rsid w:val="000C6A08"/>
    <w:rsid w:val="000D0374"/>
    <w:rsid w:val="000D27DC"/>
    <w:rsid w:val="000D3212"/>
    <w:rsid w:val="000D631E"/>
    <w:rsid w:val="000D7984"/>
    <w:rsid w:val="000E00B2"/>
    <w:rsid w:val="000E1AFD"/>
    <w:rsid w:val="000E2E5D"/>
    <w:rsid w:val="000E3C36"/>
    <w:rsid w:val="000E453D"/>
    <w:rsid w:val="000E5132"/>
    <w:rsid w:val="000E569E"/>
    <w:rsid w:val="000F1543"/>
    <w:rsid w:val="000F404A"/>
    <w:rsid w:val="000F5623"/>
    <w:rsid w:val="000F635D"/>
    <w:rsid w:val="000F63A2"/>
    <w:rsid w:val="000F7541"/>
    <w:rsid w:val="00103BD7"/>
    <w:rsid w:val="001069C9"/>
    <w:rsid w:val="001111B9"/>
    <w:rsid w:val="00112CAC"/>
    <w:rsid w:val="00112DCA"/>
    <w:rsid w:val="00112E41"/>
    <w:rsid w:val="00114A0A"/>
    <w:rsid w:val="00114AA9"/>
    <w:rsid w:val="00114B83"/>
    <w:rsid w:val="00114F7F"/>
    <w:rsid w:val="00115472"/>
    <w:rsid w:val="00115BCC"/>
    <w:rsid w:val="001160D9"/>
    <w:rsid w:val="0011755E"/>
    <w:rsid w:val="001203B5"/>
    <w:rsid w:val="00120E8F"/>
    <w:rsid w:val="0012152B"/>
    <w:rsid w:val="00122732"/>
    <w:rsid w:val="001253D2"/>
    <w:rsid w:val="00125790"/>
    <w:rsid w:val="00126358"/>
    <w:rsid w:val="00126C69"/>
    <w:rsid w:val="001328EE"/>
    <w:rsid w:val="00136FDA"/>
    <w:rsid w:val="00137043"/>
    <w:rsid w:val="00137340"/>
    <w:rsid w:val="001377EE"/>
    <w:rsid w:val="00140323"/>
    <w:rsid w:val="00140488"/>
    <w:rsid w:val="00140B63"/>
    <w:rsid w:val="00141038"/>
    <w:rsid w:val="00142C55"/>
    <w:rsid w:val="001439FE"/>
    <w:rsid w:val="00144CCF"/>
    <w:rsid w:val="001450B1"/>
    <w:rsid w:val="001458B5"/>
    <w:rsid w:val="00145939"/>
    <w:rsid w:val="00145AF4"/>
    <w:rsid w:val="00147521"/>
    <w:rsid w:val="00152689"/>
    <w:rsid w:val="00153942"/>
    <w:rsid w:val="00154A0F"/>
    <w:rsid w:val="00162E59"/>
    <w:rsid w:val="00164B25"/>
    <w:rsid w:val="0016536E"/>
    <w:rsid w:val="00166B97"/>
    <w:rsid w:val="001703BF"/>
    <w:rsid w:val="001714D0"/>
    <w:rsid w:val="0017678B"/>
    <w:rsid w:val="00177161"/>
    <w:rsid w:val="00181D86"/>
    <w:rsid w:val="00183C41"/>
    <w:rsid w:val="00184D09"/>
    <w:rsid w:val="00186360"/>
    <w:rsid w:val="00186CBB"/>
    <w:rsid w:val="0019243F"/>
    <w:rsid w:val="00192820"/>
    <w:rsid w:val="00193E9F"/>
    <w:rsid w:val="00193F0C"/>
    <w:rsid w:val="00194CB7"/>
    <w:rsid w:val="00197AC2"/>
    <w:rsid w:val="001A022F"/>
    <w:rsid w:val="001A03B9"/>
    <w:rsid w:val="001A087D"/>
    <w:rsid w:val="001A0C31"/>
    <w:rsid w:val="001A0CA8"/>
    <w:rsid w:val="001A136D"/>
    <w:rsid w:val="001A49A1"/>
    <w:rsid w:val="001A5415"/>
    <w:rsid w:val="001A66FC"/>
    <w:rsid w:val="001A6A68"/>
    <w:rsid w:val="001A6BEB"/>
    <w:rsid w:val="001B2474"/>
    <w:rsid w:val="001B3EA8"/>
    <w:rsid w:val="001B4BF2"/>
    <w:rsid w:val="001B5039"/>
    <w:rsid w:val="001B53D7"/>
    <w:rsid w:val="001B7EF7"/>
    <w:rsid w:val="001C7390"/>
    <w:rsid w:val="001C764C"/>
    <w:rsid w:val="001D7EA4"/>
    <w:rsid w:val="001E1545"/>
    <w:rsid w:val="001E3A84"/>
    <w:rsid w:val="001E3C75"/>
    <w:rsid w:val="001E4DA4"/>
    <w:rsid w:val="001E5638"/>
    <w:rsid w:val="001E64E0"/>
    <w:rsid w:val="001E673D"/>
    <w:rsid w:val="001E6BFC"/>
    <w:rsid w:val="001E6D9D"/>
    <w:rsid w:val="001F03BE"/>
    <w:rsid w:val="001F2F27"/>
    <w:rsid w:val="001F664F"/>
    <w:rsid w:val="001F6B5E"/>
    <w:rsid w:val="001F6C6F"/>
    <w:rsid w:val="001F74FC"/>
    <w:rsid w:val="001F7591"/>
    <w:rsid w:val="002000FF"/>
    <w:rsid w:val="002017FA"/>
    <w:rsid w:val="00201DD9"/>
    <w:rsid w:val="002049D5"/>
    <w:rsid w:val="00204BD2"/>
    <w:rsid w:val="00205D0B"/>
    <w:rsid w:val="002106C2"/>
    <w:rsid w:val="00211713"/>
    <w:rsid w:val="00211909"/>
    <w:rsid w:val="00211A93"/>
    <w:rsid w:val="00214CFD"/>
    <w:rsid w:val="00214E16"/>
    <w:rsid w:val="00215B33"/>
    <w:rsid w:val="00215FDD"/>
    <w:rsid w:val="00217689"/>
    <w:rsid w:val="00217AE0"/>
    <w:rsid w:val="002209CB"/>
    <w:rsid w:val="00220DBC"/>
    <w:rsid w:val="00224F6A"/>
    <w:rsid w:val="00227929"/>
    <w:rsid w:val="00231175"/>
    <w:rsid w:val="002334D9"/>
    <w:rsid w:val="002334DD"/>
    <w:rsid w:val="0023418C"/>
    <w:rsid w:val="00234AD3"/>
    <w:rsid w:val="00235583"/>
    <w:rsid w:val="0023763A"/>
    <w:rsid w:val="00243DFB"/>
    <w:rsid w:val="002442E4"/>
    <w:rsid w:val="0024514E"/>
    <w:rsid w:val="002466E2"/>
    <w:rsid w:val="00247F13"/>
    <w:rsid w:val="00250D26"/>
    <w:rsid w:val="002524DE"/>
    <w:rsid w:val="002556B3"/>
    <w:rsid w:val="00256ACC"/>
    <w:rsid w:val="002611BB"/>
    <w:rsid w:val="0026189B"/>
    <w:rsid w:val="0026483B"/>
    <w:rsid w:val="00265EBF"/>
    <w:rsid w:val="00267D4B"/>
    <w:rsid w:val="0027098D"/>
    <w:rsid w:val="00270A0E"/>
    <w:rsid w:val="002724B9"/>
    <w:rsid w:val="00274B4C"/>
    <w:rsid w:val="00277E3F"/>
    <w:rsid w:val="00281953"/>
    <w:rsid w:val="002832D7"/>
    <w:rsid w:val="0028331B"/>
    <w:rsid w:val="002863CB"/>
    <w:rsid w:val="0028687D"/>
    <w:rsid w:val="00287207"/>
    <w:rsid w:val="00290B74"/>
    <w:rsid w:val="00291552"/>
    <w:rsid w:val="00292768"/>
    <w:rsid w:val="0029281F"/>
    <w:rsid w:val="00292B23"/>
    <w:rsid w:val="0029432D"/>
    <w:rsid w:val="00297049"/>
    <w:rsid w:val="002A185D"/>
    <w:rsid w:val="002A25AF"/>
    <w:rsid w:val="002A3434"/>
    <w:rsid w:val="002A40A8"/>
    <w:rsid w:val="002A5FF7"/>
    <w:rsid w:val="002A77B8"/>
    <w:rsid w:val="002A7C0C"/>
    <w:rsid w:val="002B0BD1"/>
    <w:rsid w:val="002B2479"/>
    <w:rsid w:val="002B4B5C"/>
    <w:rsid w:val="002B5878"/>
    <w:rsid w:val="002B5A90"/>
    <w:rsid w:val="002C0D86"/>
    <w:rsid w:val="002C3BA9"/>
    <w:rsid w:val="002C45A4"/>
    <w:rsid w:val="002C74CD"/>
    <w:rsid w:val="002D05E5"/>
    <w:rsid w:val="002D1DE8"/>
    <w:rsid w:val="002D5BA9"/>
    <w:rsid w:val="002D6B28"/>
    <w:rsid w:val="002E0276"/>
    <w:rsid w:val="002E073A"/>
    <w:rsid w:val="002E0CCD"/>
    <w:rsid w:val="002E1312"/>
    <w:rsid w:val="002E3915"/>
    <w:rsid w:val="002E3E02"/>
    <w:rsid w:val="002E404E"/>
    <w:rsid w:val="002E64AB"/>
    <w:rsid w:val="002F0F2C"/>
    <w:rsid w:val="002F2867"/>
    <w:rsid w:val="002F2BCE"/>
    <w:rsid w:val="002F3FFD"/>
    <w:rsid w:val="002F483C"/>
    <w:rsid w:val="002F7524"/>
    <w:rsid w:val="002F774A"/>
    <w:rsid w:val="00300E50"/>
    <w:rsid w:val="00300F87"/>
    <w:rsid w:val="003020EC"/>
    <w:rsid w:val="0030247E"/>
    <w:rsid w:val="00302CE4"/>
    <w:rsid w:val="00303828"/>
    <w:rsid w:val="003054A8"/>
    <w:rsid w:val="00310122"/>
    <w:rsid w:val="00310520"/>
    <w:rsid w:val="00312923"/>
    <w:rsid w:val="0031407B"/>
    <w:rsid w:val="00314114"/>
    <w:rsid w:val="00314C39"/>
    <w:rsid w:val="003168E7"/>
    <w:rsid w:val="00316B60"/>
    <w:rsid w:val="00317266"/>
    <w:rsid w:val="00317573"/>
    <w:rsid w:val="00321F2E"/>
    <w:rsid w:val="00331BA5"/>
    <w:rsid w:val="003349DA"/>
    <w:rsid w:val="00335C1A"/>
    <w:rsid w:val="00337029"/>
    <w:rsid w:val="003379B8"/>
    <w:rsid w:val="0034203C"/>
    <w:rsid w:val="003426EE"/>
    <w:rsid w:val="003456B4"/>
    <w:rsid w:val="003460CA"/>
    <w:rsid w:val="00353479"/>
    <w:rsid w:val="00353883"/>
    <w:rsid w:val="00353BF3"/>
    <w:rsid w:val="003560D6"/>
    <w:rsid w:val="00357931"/>
    <w:rsid w:val="003604BD"/>
    <w:rsid w:val="00362306"/>
    <w:rsid w:val="00362EA7"/>
    <w:rsid w:val="003647E2"/>
    <w:rsid w:val="00364EEB"/>
    <w:rsid w:val="00365C66"/>
    <w:rsid w:val="00365FFE"/>
    <w:rsid w:val="00371074"/>
    <w:rsid w:val="003717BB"/>
    <w:rsid w:val="00371DAD"/>
    <w:rsid w:val="00371F5C"/>
    <w:rsid w:val="00372BCD"/>
    <w:rsid w:val="00372D4B"/>
    <w:rsid w:val="00375AF4"/>
    <w:rsid w:val="00377918"/>
    <w:rsid w:val="00377A0C"/>
    <w:rsid w:val="003818E2"/>
    <w:rsid w:val="00382907"/>
    <w:rsid w:val="00384105"/>
    <w:rsid w:val="0038606B"/>
    <w:rsid w:val="00386C30"/>
    <w:rsid w:val="00386FA9"/>
    <w:rsid w:val="003874D1"/>
    <w:rsid w:val="003877EF"/>
    <w:rsid w:val="003878D5"/>
    <w:rsid w:val="003903B1"/>
    <w:rsid w:val="0039065C"/>
    <w:rsid w:val="00391FF8"/>
    <w:rsid w:val="003924EF"/>
    <w:rsid w:val="00392DC6"/>
    <w:rsid w:val="00393EFE"/>
    <w:rsid w:val="00394540"/>
    <w:rsid w:val="00394B1C"/>
    <w:rsid w:val="003959E6"/>
    <w:rsid w:val="00395EA3"/>
    <w:rsid w:val="003963B0"/>
    <w:rsid w:val="003A07C8"/>
    <w:rsid w:val="003A191A"/>
    <w:rsid w:val="003A2379"/>
    <w:rsid w:val="003A2DDD"/>
    <w:rsid w:val="003A396F"/>
    <w:rsid w:val="003A3CA8"/>
    <w:rsid w:val="003A4902"/>
    <w:rsid w:val="003A51B5"/>
    <w:rsid w:val="003A5596"/>
    <w:rsid w:val="003A56CF"/>
    <w:rsid w:val="003B4D51"/>
    <w:rsid w:val="003B5800"/>
    <w:rsid w:val="003B7750"/>
    <w:rsid w:val="003C09C0"/>
    <w:rsid w:val="003C14F2"/>
    <w:rsid w:val="003C2B99"/>
    <w:rsid w:val="003D25BB"/>
    <w:rsid w:val="003D3C12"/>
    <w:rsid w:val="003D49BF"/>
    <w:rsid w:val="003D73EB"/>
    <w:rsid w:val="003E0308"/>
    <w:rsid w:val="003E25F3"/>
    <w:rsid w:val="003E2860"/>
    <w:rsid w:val="003E3B9F"/>
    <w:rsid w:val="003E4C10"/>
    <w:rsid w:val="003E5863"/>
    <w:rsid w:val="003E7226"/>
    <w:rsid w:val="003F0692"/>
    <w:rsid w:val="003F0B9F"/>
    <w:rsid w:val="003F0E38"/>
    <w:rsid w:val="003F30E7"/>
    <w:rsid w:val="003F43BD"/>
    <w:rsid w:val="003F563D"/>
    <w:rsid w:val="003F7242"/>
    <w:rsid w:val="00400578"/>
    <w:rsid w:val="0040190E"/>
    <w:rsid w:val="0040410F"/>
    <w:rsid w:val="00406196"/>
    <w:rsid w:val="004073BB"/>
    <w:rsid w:val="00407439"/>
    <w:rsid w:val="00407755"/>
    <w:rsid w:val="004155C8"/>
    <w:rsid w:val="00416405"/>
    <w:rsid w:val="0041704A"/>
    <w:rsid w:val="00421AE9"/>
    <w:rsid w:val="004253EF"/>
    <w:rsid w:val="00427C79"/>
    <w:rsid w:val="00430D18"/>
    <w:rsid w:val="00431994"/>
    <w:rsid w:val="00431BB7"/>
    <w:rsid w:val="004320DC"/>
    <w:rsid w:val="004353E4"/>
    <w:rsid w:val="00436B5D"/>
    <w:rsid w:val="0043721C"/>
    <w:rsid w:val="00441686"/>
    <w:rsid w:val="0044260C"/>
    <w:rsid w:val="00442659"/>
    <w:rsid w:val="004428D5"/>
    <w:rsid w:val="0044366F"/>
    <w:rsid w:val="00443BF9"/>
    <w:rsid w:val="0044417C"/>
    <w:rsid w:val="00447CBE"/>
    <w:rsid w:val="004515BE"/>
    <w:rsid w:val="00452091"/>
    <w:rsid w:val="00452111"/>
    <w:rsid w:val="00453389"/>
    <w:rsid w:val="004539D6"/>
    <w:rsid w:val="00453A8B"/>
    <w:rsid w:val="0045577F"/>
    <w:rsid w:val="00455E68"/>
    <w:rsid w:val="00457A49"/>
    <w:rsid w:val="0046123E"/>
    <w:rsid w:val="0046355B"/>
    <w:rsid w:val="004659CD"/>
    <w:rsid w:val="00465A0F"/>
    <w:rsid w:val="00467203"/>
    <w:rsid w:val="00470D9B"/>
    <w:rsid w:val="004761F0"/>
    <w:rsid w:val="00481CF8"/>
    <w:rsid w:val="00482C9B"/>
    <w:rsid w:val="004835A4"/>
    <w:rsid w:val="004843FB"/>
    <w:rsid w:val="0048525D"/>
    <w:rsid w:val="004855E7"/>
    <w:rsid w:val="00490521"/>
    <w:rsid w:val="0049130D"/>
    <w:rsid w:val="0049197C"/>
    <w:rsid w:val="00492BFE"/>
    <w:rsid w:val="00496D36"/>
    <w:rsid w:val="004A3253"/>
    <w:rsid w:val="004A3E45"/>
    <w:rsid w:val="004A684E"/>
    <w:rsid w:val="004A7AE7"/>
    <w:rsid w:val="004B2AD2"/>
    <w:rsid w:val="004B35DE"/>
    <w:rsid w:val="004B45C9"/>
    <w:rsid w:val="004B55CD"/>
    <w:rsid w:val="004B592A"/>
    <w:rsid w:val="004B62EE"/>
    <w:rsid w:val="004C185A"/>
    <w:rsid w:val="004C3894"/>
    <w:rsid w:val="004C3E80"/>
    <w:rsid w:val="004C58C7"/>
    <w:rsid w:val="004C669F"/>
    <w:rsid w:val="004C7A94"/>
    <w:rsid w:val="004D22AF"/>
    <w:rsid w:val="004D2802"/>
    <w:rsid w:val="004D2A8D"/>
    <w:rsid w:val="004D72A7"/>
    <w:rsid w:val="004E1C30"/>
    <w:rsid w:val="004E1CAC"/>
    <w:rsid w:val="004E1CBE"/>
    <w:rsid w:val="004E2069"/>
    <w:rsid w:val="004E20AD"/>
    <w:rsid w:val="004E31F8"/>
    <w:rsid w:val="004E4760"/>
    <w:rsid w:val="004E4A56"/>
    <w:rsid w:val="004E4CD5"/>
    <w:rsid w:val="004E655E"/>
    <w:rsid w:val="004E668B"/>
    <w:rsid w:val="004F1243"/>
    <w:rsid w:val="004F4959"/>
    <w:rsid w:val="004F6C4E"/>
    <w:rsid w:val="00500CAC"/>
    <w:rsid w:val="00505D97"/>
    <w:rsid w:val="00507F49"/>
    <w:rsid w:val="00510E7C"/>
    <w:rsid w:val="00511E9B"/>
    <w:rsid w:val="00512B3F"/>
    <w:rsid w:val="00517F6D"/>
    <w:rsid w:val="00522211"/>
    <w:rsid w:val="00523947"/>
    <w:rsid w:val="00525C0B"/>
    <w:rsid w:val="005267D9"/>
    <w:rsid w:val="005300EF"/>
    <w:rsid w:val="00530902"/>
    <w:rsid w:val="00530AA4"/>
    <w:rsid w:val="00532763"/>
    <w:rsid w:val="005335AF"/>
    <w:rsid w:val="00535841"/>
    <w:rsid w:val="005428DC"/>
    <w:rsid w:val="005500C9"/>
    <w:rsid w:val="00550FB9"/>
    <w:rsid w:val="00553924"/>
    <w:rsid w:val="00553A83"/>
    <w:rsid w:val="00555954"/>
    <w:rsid w:val="00557FCD"/>
    <w:rsid w:val="0056165C"/>
    <w:rsid w:val="005647EB"/>
    <w:rsid w:val="00564DDA"/>
    <w:rsid w:val="005655C9"/>
    <w:rsid w:val="0056615B"/>
    <w:rsid w:val="00567099"/>
    <w:rsid w:val="0057009E"/>
    <w:rsid w:val="00571123"/>
    <w:rsid w:val="00571DE7"/>
    <w:rsid w:val="00572933"/>
    <w:rsid w:val="00572F17"/>
    <w:rsid w:val="0058147D"/>
    <w:rsid w:val="0058173F"/>
    <w:rsid w:val="005839A4"/>
    <w:rsid w:val="00583F5D"/>
    <w:rsid w:val="00585E7C"/>
    <w:rsid w:val="0058711F"/>
    <w:rsid w:val="00587781"/>
    <w:rsid w:val="00587FBC"/>
    <w:rsid w:val="00590668"/>
    <w:rsid w:val="00593918"/>
    <w:rsid w:val="00594FFD"/>
    <w:rsid w:val="00596032"/>
    <w:rsid w:val="00596261"/>
    <w:rsid w:val="005A07F2"/>
    <w:rsid w:val="005A453A"/>
    <w:rsid w:val="005A617A"/>
    <w:rsid w:val="005A646E"/>
    <w:rsid w:val="005B37B5"/>
    <w:rsid w:val="005B7990"/>
    <w:rsid w:val="005C0BDD"/>
    <w:rsid w:val="005C0BFA"/>
    <w:rsid w:val="005C1788"/>
    <w:rsid w:val="005C1A3C"/>
    <w:rsid w:val="005C303B"/>
    <w:rsid w:val="005C4F68"/>
    <w:rsid w:val="005C57CE"/>
    <w:rsid w:val="005C581A"/>
    <w:rsid w:val="005C7303"/>
    <w:rsid w:val="005C792A"/>
    <w:rsid w:val="005D2024"/>
    <w:rsid w:val="005D3E9B"/>
    <w:rsid w:val="005E5361"/>
    <w:rsid w:val="005E667A"/>
    <w:rsid w:val="005E6822"/>
    <w:rsid w:val="005F17FC"/>
    <w:rsid w:val="005F232F"/>
    <w:rsid w:val="005F314A"/>
    <w:rsid w:val="005F350E"/>
    <w:rsid w:val="005F39AF"/>
    <w:rsid w:val="005F44C9"/>
    <w:rsid w:val="005F58FB"/>
    <w:rsid w:val="005F7022"/>
    <w:rsid w:val="005F7161"/>
    <w:rsid w:val="006000DB"/>
    <w:rsid w:val="006008FD"/>
    <w:rsid w:val="00601075"/>
    <w:rsid w:val="006015E9"/>
    <w:rsid w:val="0060185D"/>
    <w:rsid w:val="006038F2"/>
    <w:rsid w:val="00607168"/>
    <w:rsid w:val="00611EF1"/>
    <w:rsid w:val="0061225A"/>
    <w:rsid w:val="006137A1"/>
    <w:rsid w:val="006168FF"/>
    <w:rsid w:val="00616994"/>
    <w:rsid w:val="00616BDF"/>
    <w:rsid w:val="006213E5"/>
    <w:rsid w:val="00625168"/>
    <w:rsid w:val="00625716"/>
    <w:rsid w:val="0063012F"/>
    <w:rsid w:val="00631892"/>
    <w:rsid w:val="00632799"/>
    <w:rsid w:val="00633278"/>
    <w:rsid w:val="00634A18"/>
    <w:rsid w:val="00635FD9"/>
    <w:rsid w:val="006374E2"/>
    <w:rsid w:val="00641465"/>
    <w:rsid w:val="00642394"/>
    <w:rsid w:val="006437FF"/>
    <w:rsid w:val="00643D62"/>
    <w:rsid w:val="00645051"/>
    <w:rsid w:val="0065022F"/>
    <w:rsid w:val="00654EEC"/>
    <w:rsid w:val="0065562F"/>
    <w:rsid w:val="00656A16"/>
    <w:rsid w:val="006573DE"/>
    <w:rsid w:val="00660C54"/>
    <w:rsid w:val="00660D94"/>
    <w:rsid w:val="006610F7"/>
    <w:rsid w:val="00662362"/>
    <w:rsid w:val="006650E4"/>
    <w:rsid w:val="00665DAF"/>
    <w:rsid w:val="006715A4"/>
    <w:rsid w:val="00671BB4"/>
    <w:rsid w:val="006723A4"/>
    <w:rsid w:val="00672692"/>
    <w:rsid w:val="00672CFC"/>
    <w:rsid w:val="006734A8"/>
    <w:rsid w:val="00674A28"/>
    <w:rsid w:val="006750CB"/>
    <w:rsid w:val="0067573E"/>
    <w:rsid w:val="00677217"/>
    <w:rsid w:val="006776B4"/>
    <w:rsid w:val="00677819"/>
    <w:rsid w:val="00680C56"/>
    <w:rsid w:val="006816DB"/>
    <w:rsid w:val="0068196D"/>
    <w:rsid w:val="006821C5"/>
    <w:rsid w:val="0068387D"/>
    <w:rsid w:val="006840D8"/>
    <w:rsid w:val="00684F41"/>
    <w:rsid w:val="006879CF"/>
    <w:rsid w:val="00691171"/>
    <w:rsid w:val="00692002"/>
    <w:rsid w:val="006928AF"/>
    <w:rsid w:val="0069431A"/>
    <w:rsid w:val="00694AF1"/>
    <w:rsid w:val="00695F80"/>
    <w:rsid w:val="006965CC"/>
    <w:rsid w:val="00696B84"/>
    <w:rsid w:val="00697C16"/>
    <w:rsid w:val="006A31A2"/>
    <w:rsid w:val="006A38E2"/>
    <w:rsid w:val="006A3A5A"/>
    <w:rsid w:val="006A48BF"/>
    <w:rsid w:val="006A532F"/>
    <w:rsid w:val="006A7118"/>
    <w:rsid w:val="006A7918"/>
    <w:rsid w:val="006B05E9"/>
    <w:rsid w:val="006B1189"/>
    <w:rsid w:val="006B13BC"/>
    <w:rsid w:val="006B16C5"/>
    <w:rsid w:val="006B2226"/>
    <w:rsid w:val="006B32C3"/>
    <w:rsid w:val="006B3E75"/>
    <w:rsid w:val="006B4FC8"/>
    <w:rsid w:val="006B510B"/>
    <w:rsid w:val="006B5EAC"/>
    <w:rsid w:val="006B792C"/>
    <w:rsid w:val="006C1201"/>
    <w:rsid w:val="006C1313"/>
    <w:rsid w:val="006C18B6"/>
    <w:rsid w:val="006C1B6F"/>
    <w:rsid w:val="006C2D11"/>
    <w:rsid w:val="006C2EF8"/>
    <w:rsid w:val="006C3E9F"/>
    <w:rsid w:val="006C4A18"/>
    <w:rsid w:val="006C4FA9"/>
    <w:rsid w:val="006C7AE0"/>
    <w:rsid w:val="006D0C16"/>
    <w:rsid w:val="006D0CC6"/>
    <w:rsid w:val="006D134A"/>
    <w:rsid w:val="006D1551"/>
    <w:rsid w:val="006D1DDE"/>
    <w:rsid w:val="006D4BC0"/>
    <w:rsid w:val="006D52B9"/>
    <w:rsid w:val="006E08A9"/>
    <w:rsid w:val="006E08C9"/>
    <w:rsid w:val="006E1614"/>
    <w:rsid w:val="006E69BA"/>
    <w:rsid w:val="006F02FD"/>
    <w:rsid w:val="006F0376"/>
    <w:rsid w:val="006F0A34"/>
    <w:rsid w:val="006F1340"/>
    <w:rsid w:val="007015CD"/>
    <w:rsid w:val="00702182"/>
    <w:rsid w:val="00704012"/>
    <w:rsid w:val="00704038"/>
    <w:rsid w:val="007042C6"/>
    <w:rsid w:val="007057DB"/>
    <w:rsid w:val="0070739B"/>
    <w:rsid w:val="007104F9"/>
    <w:rsid w:val="00713A03"/>
    <w:rsid w:val="00713DEB"/>
    <w:rsid w:val="00714024"/>
    <w:rsid w:val="00714E36"/>
    <w:rsid w:val="0071661D"/>
    <w:rsid w:val="00720E82"/>
    <w:rsid w:val="0072136B"/>
    <w:rsid w:val="0072329A"/>
    <w:rsid w:val="00723B04"/>
    <w:rsid w:val="007256F1"/>
    <w:rsid w:val="00725B3E"/>
    <w:rsid w:val="0072602D"/>
    <w:rsid w:val="00726C37"/>
    <w:rsid w:val="007304A0"/>
    <w:rsid w:val="007306E7"/>
    <w:rsid w:val="00733DB0"/>
    <w:rsid w:val="00734374"/>
    <w:rsid w:val="00736247"/>
    <w:rsid w:val="00736655"/>
    <w:rsid w:val="007460B1"/>
    <w:rsid w:val="00746C0D"/>
    <w:rsid w:val="00747500"/>
    <w:rsid w:val="00750C20"/>
    <w:rsid w:val="00751BB7"/>
    <w:rsid w:val="00751C02"/>
    <w:rsid w:val="0075233F"/>
    <w:rsid w:val="00753426"/>
    <w:rsid w:val="00753E25"/>
    <w:rsid w:val="00753E9F"/>
    <w:rsid w:val="00754BF6"/>
    <w:rsid w:val="007551DC"/>
    <w:rsid w:val="007605B0"/>
    <w:rsid w:val="00760B3A"/>
    <w:rsid w:val="00760E4C"/>
    <w:rsid w:val="00763297"/>
    <w:rsid w:val="0076330B"/>
    <w:rsid w:val="00764D62"/>
    <w:rsid w:val="007650A9"/>
    <w:rsid w:val="00765DDF"/>
    <w:rsid w:val="0076660D"/>
    <w:rsid w:val="00766C94"/>
    <w:rsid w:val="00767807"/>
    <w:rsid w:val="0077452F"/>
    <w:rsid w:val="00776D86"/>
    <w:rsid w:val="00777ECD"/>
    <w:rsid w:val="0078055E"/>
    <w:rsid w:val="00783861"/>
    <w:rsid w:val="00783F8B"/>
    <w:rsid w:val="00785AB6"/>
    <w:rsid w:val="00786729"/>
    <w:rsid w:val="00787B64"/>
    <w:rsid w:val="00792308"/>
    <w:rsid w:val="00792C2C"/>
    <w:rsid w:val="00793C09"/>
    <w:rsid w:val="0079410C"/>
    <w:rsid w:val="00796E15"/>
    <w:rsid w:val="007A0CF7"/>
    <w:rsid w:val="007A142E"/>
    <w:rsid w:val="007A3275"/>
    <w:rsid w:val="007A329E"/>
    <w:rsid w:val="007A6E78"/>
    <w:rsid w:val="007B1165"/>
    <w:rsid w:val="007B2524"/>
    <w:rsid w:val="007B34EE"/>
    <w:rsid w:val="007B4969"/>
    <w:rsid w:val="007B6B0E"/>
    <w:rsid w:val="007B73D4"/>
    <w:rsid w:val="007B74F4"/>
    <w:rsid w:val="007B7945"/>
    <w:rsid w:val="007C00EE"/>
    <w:rsid w:val="007C04F3"/>
    <w:rsid w:val="007C114A"/>
    <w:rsid w:val="007C1CB0"/>
    <w:rsid w:val="007C236D"/>
    <w:rsid w:val="007C2450"/>
    <w:rsid w:val="007C2767"/>
    <w:rsid w:val="007C39AD"/>
    <w:rsid w:val="007C431F"/>
    <w:rsid w:val="007C5286"/>
    <w:rsid w:val="007D047E"/>
    <w:rsid w:val="007D14F5"/>
    <w:rsid w:val="007D26EB"/>
    <w:rsid w:val="007D58D1"/>
    <w:rsid w:val="007D795D"/>
    <w:rsid w:val="007E05AC"/>
    <w:rsid w:val="007E4E35"/>
    <w:rsid w:val="007E7E98"/>
    <w:rsid w:val="007F190D"/>
    <w:rsid w:val="007F1FFA"/>
    <w:rsid w:val="007F25F6"/>
    <w:rsid w:val="007F41EF"/>
    <w:rsid w:val="007F430D"/>
    <w:rsid w:val="007F4EE9"/>
    <w:rsid w:val="007F6E1A"/>
    <w:rsid w:val="007F7BE4"/>
    <w:rsid w:val="008051CD"/>
    <w:rsid w:val="0080739B"/>
    <w:rsid w:val="00807D93"/>
    <w:rsid w:val="00810D35"/>
    <w:rsid w:val="008118BC"/>
    <w:rsid w:val="00811903"/>
    <w:rsid w:val="00813FEC"/>
    <w:rsid w:val="0081465E"/>
    <w:rsid w:val="00814970"/>
    <w:rsid w:val="00814BF4"/>
    <w:rsid w:val="00816C19"/>
    <w:rsid w:val="008209C7"/>
    <w:rsid w:val="00820E39"/>
    <w:rsid w:val="00821E2D"/>
    <w:rsid w:val="00823826"/>
    <w:rsid w:val="00824440"/>
    <w:rsid w:val="00827439"/>
    <w:rsid w:val="008316B0"/>
    <w:rsid w:val="0083366B"/>
    <w:rsid w:val="00835AFE"/>
    <w:rsid w:val="0083757B"/>
    <w:rsid w:val="008405AE"/>
    <w:rsid w:val="00841A08"/>
    <w:rsid w:val="0084282D"/>
    <w:rsid w:val="00842BB4"/>
    <w:rsid w:val="00843305"/>
    <w:rsid w:val="00846FBC"/>
    <w:rsid w:val="0085026B"/>
    <w:rsid w:val="00850509"/>
    <w:rsid w:val="00850F82"/>
    <w:rsid w:val="008541C9"/>
    <w:rsid w:val="00854E24"/>
    <w:rsid w:val="008561E5"/>
    <w:rsid w:val="00863100"/>
    <w:rsid w:val="008651C6"/>
    <w:rsid w:val="00865E1E"/>
    <w:rsid w:val="00867019"/>
    <w:rsid w:val="008671E0"/>
    <w:rsid w:val="008742C8"/>
    <w:rsid w:val="0087447B"/>
    <w:rsid w:val="008747E2"/>
    <w:rsid w:val="00875748"/>
    <w:rsid w:val="00875FEA"/>
    <w:rsid w:val="00877851"/>
    <w:rsid w:val="00881D86"/>
    <w:rsid w:val="00882C57"/>
    <w:rsid w:val="0088496C"/>
    <w:rsid w:val="00885F96"/>
    <w:rsid w:val="00886A2B"/>
    <w:rsid w:val="00887492"/>
    <w:rsid w:val="00890F77"/>
    <w:rsid w:val="008917E3"/>
    <w:rsid w:val="00891C26"/>
    <w:rsid w:val="008939E5"/>
    <w:rsid w:val="00897793"/>
    <w:rsid w:val="0089798D"/>
    <w:rsid w:val="008A066E"/>
    <w:rsid w:val="008A08DE"/>
    <w:rsid w:val="008A0C7C"/>
    <w:rsid w:val="008A2462"/>
    <w:rsid w:val="008A6B8D"/>
    <w:rsid w:val="008B12DE"/>
    <w:rsid w:val="008B2DD2"/>
    <w:rsid w:val="008B3AE8"/>
    <w:rsid w:val="008B622F"/>
    <w:rsid w:val="008B657E"/>
    <w:rsid w:val="008B74D6"/>
    <w:rsid w:val="008C0CF1"/>
    <w:rsid w:val="008C1358"/>
    <w:rsid w:val="008C3DCF"/>
    <w:rsid w:val="008C455E"/>
    <w:rsid w:val="008C5F82"/>
    <w:rsid w:val="008C6988"/>
    <w:rsid w:val="008C6DCA"/>
    <w:rsid w:val="008D0ADD"/>
    <w:rsid w:val="008D681C"/>
    <w:rsid w:val="008D6E45"/>
    <w:rsid w:val="008D7053"/>
    <w:rsid w:val="008D729E"/>
    <w:rsid w:val="008E41C0"/>
    <w:rsid w:val="008E4F8B"/>
    <w:rsid w:val="008E621E"/>
    <w:rsid w:val="008E6687"/>
    <w:rsid w:val="008E7D08"/>
    <w:rsid w:val="008F1AD9"/>
    <w:rsid w:val="008F1B95"/>
    <w:rsid w:val="008F3236"/>
    <w:rsid w:val="008F3B85"/>
    <w:rsid w:val="008F4787"/>
    <w:rsid w:val="008F7D5C"/>
    <w:rsid w:val="00900CFB"/>
    <w:rsid w:val="00901D57"/>
    <w:rsid w:val="009038C8"/>
    <w:rsid w:val="009038D7"/>
    <w:rsid w:val="00904DEE"/>
    <w:rsid w:val="009050B4"/>
    <w:rsid w:val="00905AD2"/>
    <w:rsid w:val="009109AA"/>
    <w:rsid w:val="00910B92"/>
    <w:rsid w:val="009125A3"/>
    <w:rsid w:val="009139F7"/>
    <w:rsid w:val="0091721B"/>
    <w:rsid w:val="00920224"/>
    <w:rsid w:val="0092176A"/>
    <w:rsid w:val="00923781"/>
    <w:rsid w:val="00923BA4"/>
    <w:rsid w:val="009267B4"/>
    <w:rsid w:val="00927EEE"/>
    <w:rsid w:val="009302AD"/>
    <w:rsid w:val="00931543"/>
    <w:rsid w:val="00936E18"/>
    <w:rsid w:val="00936F17"/>
    <w:rsid w:val="00937281"/>
    <w:rsid w:val="00937722"/>
    <w:rsid w:val="00937E0C"/>
    <w:rsid w:val="00942AB8"/>
    <w:rsid w:val="00942CF1"/>
    <w:rsid w:val="00942EA1"/>
    <w:rsid w:val="00943E7D"/>
    <w:rsid w:val="00944A46"/>
    <w:rsid w:val="009458DB"/>
    <w:rsid w:val="00946148"/>
    <w:rsid w:val="009473A6"/>
    <w:rsid w:val="009504FF"/>
    <w:rsid w:val="00950D22"/>
    <w:rsid w:val="00951F3A"/>
    <w:rsid w:val="00952A25"/>
    <w:rsid w:val="00955211"/>
    <w:rsid w:val="009557A9"/>
    <w:rsid w:val="00955AD2"/>
    <w:rsid w:val="00960A66"/>
    <w:rsid w:val="0096488C"/>
    <w:rsid w:val="00967A0F"/>
    <w:rsid w:val="00967E1E"/>
    <w:rsid w:val="00970534"/>
    <w:rsid w:val="00970675"/>
    <w:rsid w:val="00972204"/>
    <w:rsid w:val="00974884"/>
    <w:rsid w:val="00974B58"/>
    <w:rsid w:val="009757B6"/>
    <w:rsid w:val="0097597A"/>
    <w:rsid w:val="00980328"/>
    <w:rsid w:val="0098740E"/>
    <w:rsid w:val="00987DCC"/>
    <w:rsid w:val="009966BF"/>
    <w:rsid w:val="009A025E"/>
    <w:rsid w:val="009A1AB6"/>
    <w:rsid w:val="009A3373"/>
    <w:rsid w:val="009A34F7"/>
    <w:rsid w:val="009A3537"/>
    <w:rsid w:val="009A35AA"/>
    <w:rsid w:val="009A5016"/>
    <w:rsid w:val="009A5425"/>
    <w:rsid w:val="009A590C"/>
    <w:rsid w:val="009A5C56"/>
    <w:rsid w:val="009A7209"/>
    <w:rsid w:val="009A783D"/>
    <w:rsid w:val="009B03DB"/>
    <w:rsid w:val="009B233A"/>
    <w:rsid w:val="009B2B26"/>
    <w:rsid w:val="009B367E"/>
    <w:rsid w:val="009B49A7"/>
    <w:rsid w:val="009B54E5"/>
    <w:rsid w:val="009C068E"/>
    <w:rsid w:val="009C0744"/>
    <w:rsid w:val="009C49AA"/>
    <w:rsid w:val="009D42A7"/>
    <w:rsid w:val="009D4CE3"/>
    <w:rsid w:val="009D4E4B"/>
    <w:rsid w:val="009D5AAB"/>
    <w:rsid w:val="009D7942"/>
    <w:rsid w:val="009E063F"/>
    <w:rsid w:val="009E0D74"/>
    <w:rsid w:val="009E2369"/>
    <w:rsid w:val="009E25AF"/>
    <w:rsid w:val="009E3361"/>
    <w:rsid w:val="009E37EA"/>
    <w:rsid w:val="009E3D8F"/>
    <w:rsid w:val="009E60C2"/>
    <w:rsid w:val="009F3524"/>
    <w:rsid w:val="009F3E51"/>
    <w:rsid w:val="009F5DB3"/>
    <w:rsid w:val="009F77D1"/>
    <w:rsid w:val="009F792D"/>
    <w:rsid w:val="009F7E58"/>
    <w:rsid w:val="00A00753"/>
    <w:rsid w:val="00A014F1"/>
    <w:rsid w:val="00A01A4A"/>
    <w:rsid w:val="00A0233B"/>
    <w:rsid w:val="00A024FF"/>
    <w:rsid w:val="00A02EF2"/>
    <w:rsid w:val="00A0425A"/>
    <w:rsid w:val="00A048E0"/>
    <w:rsid w:val="00A0552A"/>
    <w:rsid w:val="00A0595B"/>
    <w:rsid w:val="00A06409"/>
    <w:rsid w:val="00A077C6"/>
    <w:rsid w:val="00A07DF4"/>
    <w:rsid w:val="00A10F16"/>
    <w:rsid w:val="00A152B3"/>
    <w:rsid w:val="00A204CA"/>
    <w:rsid w:val="00A21C20"/>
    <w:rsid w:val="00A22BE1"/>
    <w:rsid w:val="00A22E17"/>
    <w:rsid w:val="00A2637E"/>
    <w:rsid w:val="00A273EC"/>
    <w:rsid w:val="00A34D14"/>
    <w:rsid w:val="00A3630F"/>
    <w:rsid w:val="00A429B6"/>
    <w:rsid w:val="00A45FBF"/>
    <w:rsid w:val="00A47ED7"/>
    <w:rsid w:val="00A47F17"/>
    <w:rsid w:val="00A509E6"/>
    <w:rsid w:val="00A50A88"/>
    <w:rsid w:val="00A510E8"/>
    <w:rsid w:val="00A51A49"/>
    <w:rsid w:val="00A5357B"/>
    <w:rsid w:val="00A556C9"/>
    <w:rsid w:val="00A56459"/>
    <w:rsid w:val="00A568DC"/>
    <w:rsid w:val="00A56D5E"/>
    <w:rsid w:val="00A6056B"/>
    <w:rsid w:val="00A60BB6"/>
    <w:rsid w:val="00A6115D"/>
    <w:rsid w:val="00A6171D"/>
    <w:rsid w:val="00A64AD0"/>
    <w:rsid w:val="00A64B5E"/>
    <w:rsid w:val="00A6538B"/>
    <w:rsid w:val="00A66065"/>
    <w:rsid w:val="00A70A06"/>
    <w:rsid w:val="00A71A8E"/>
    <w:rsid w:val="00A763EF"/>
    <w:rsid w:val="00A76627"/>
    <w:rsid w:val="00A81BB4"/>
    <w:rsid w:val="00A84AD1"/>
    <w:rsid w:val="00A84EC3"/>
    <w:rsid w:val="00A852C2"/>
    <w:rsid w:val="00A85E75"/>
    <w:rsid w:val="00A90C24"/>
    <w:rsid w:val="00A91BF9"/>
    <w:rsid w:val="00A928E3"/>
    <w:rsid w:val="00A9443A"/>
    <w:rsid w:val="00A95847"/>
    <w:rsid w:val="00A95F47"/>
    <w:rsid w:val="00A96163"/>
    <w:rsid w:val="00A964A3"/>
    <w:rsid w:val="00A97BC3"/>
    <w:rsid w:val="00AA0035"/>
    <w:rsid w:val="00AA2C76"/>
    <w:rsid w:val="00AA2CBE"/>
    <w:rsid w:val="00AA38D7"/>
    <w:rsid w:val="00AA45C2"/>
    <w:rsid w:val="00AA59FC"/>
    <w:rsid w:val="00AA70B1"/>
    <w:rsid w:val="00AA7674"/>
    <w:rsid w:val="00AB0ADD"/>
    <w:rsid w:val="00AB15E3"/>
    <w:rsid w:val="00AB255C"/>
    <w:rsid w:val="00AB2C82"/>
    <w:rsid w:val="00AB3D6E"/>
    <w:rsid w:val="00AC0DD2"/>
    <w:rsid w:val="00AC19B5"/>
    <w:rsid w:val="00AC1C01"/>
    <w:rsid w:val="00AC2730"/>
    <w:rsid w:val="00AC4821"/>
    <w:rsid w:val="00AC5A5A"/>
    <w:rsid w:val="00AC619B"/>
    <w:rsid w:val="00AD06C3"/>
    <w:rsid w:val="00AD36AE"/>
    <w:rsid w:val="00AD5EF3"/>
    <w:rsid w:val="00AE1F9E"/>
    <w:rsid w:val="00AE2E20"/>
    <w:rsid w:val="00AE357A"/>
    <w:rsid w:val="00AE4179"/>
    <w:rsid w:val="00AE4F32"/>
    <w:rsid w:val="00AE518D"/>
    <w:rsid w:val="00AE6AEE"/>
    <w:rsid w:val="00AE6BC6"/>
    <w:rsid w:val="00AF1FFD"/>
    <w:rsid w:val="00AF2F4F"/>
    <w:rsid w:val="00AF3AEE"/>
    <w:rsid w:val="00AF4B95"/>
    <w:rsid w:val="00AF59B8"/>
    <w:rsid w:val="00AF7617"/>
    <w:rsid w:val="00B04BB7"/>
    <w:rsid w:val="00B05601"/>
    <w:rsid w:val="00B05DD9"/>
    <w:rsid w:val="00B077C9"/>
    <w:rsid w:val="00B10738"/>
    <w:rsid w:val="00B108DC"/>
    <w:rsid w:val="00B13338"/>
    <w:rsid w:val="00B16B6F"/>
    <w:rsid w:val="00B175EA"/>
    <w:rsid w:val="00B21C76"/>
    <w:rsid w:val="00B2233C"/>
    <w:rsid w:val="00B22E4E"/>
    <w:rsid w:val="00B23EBD"/>
    <w:rsid w:val="00B24140"/>
    <w:rsid w:val="00B24266"/>
    <w:rsid w:val="00B250B8"/>
    <w:rsid w:val="00B27256"/>
    <w:rsid w:val="00B2737D"/>
    <w:rsid w:val="00B302CE"/>
    <w:rsid w:val="00B305B7"/>
    <w:rsid w:val="00B323CB"/>
    <w:rsid w:val="00B326D2"/>
    <w:rsid w:val="00B34C9A"/>
    <w:rsid w:val="00B40065"/>
    <w:rsid w:val="00B40FD8"/>
    <w:rsid w:val="00B42CD1"/>
    <w:rsid w:val="00B42CFB"/>
    <w:rsid w:val="00B43025"/>
    <w:rsid w:val="00B456D5"/>
    <w:rsid w:val="00B52A72"/>
    <w:rsid w:val="00B53F4C"/>
    <w:rsid w:val="00B541FD"/>
    <w:rsid w:val="00B55063"/>
    <w:rsid w:val="00B5668A"/>
    <w:rsid w:val="00B61F89"/>
    <w:rsid w:val="00B630B0"/>
    <w:rsid w:val="00B63AB8"/>
    <w:rsid w:val="00B63E03"/>
    <w:rsid w:val="00B64C23"/>
    <w:rsid w:val="00B64C39"/>
    <w:rsid w:val="00B651F7"/>
    <w:rsid w:val="00B65B08"/>
    <w:rsid w:val="00B65E1E"/>
    <w:rsid w:val="00B66C93"/>
    <w:rsid w:val="00B71F3E"/>
    <w:rsid w:val="00B75485"/>
    <w:rsid w:val="00B7559C"/>
    <w:rsid w:val="00B75E7E"/>
    <w:rsid w:val="00B764EF"/>
    <w:rsid w:val="00B81D05"/>
    <w:rsid w:val="00B841D4"/>
    <w:rsid w:val="00B8490D"/>
    <w:rsid w:val="00B86748"/>
    <w:rsid w:val="00B86B41"/>
    <w:rsid w:val="00B87952"/>
    <w:rsid w:val="00B87EAB"/>
    <w:rsid w:val="00B90877"/>
    <w:rsid w:val="00B94DB5"/>
    <w:rsid w:val="00B95147"/>
    <w:rsid w:val="00B97DE4"/>
    <w:rsid w:val="00B97FC3"/>
    <w:rsid w:val="00BA0AA3"/>
    <w:rsid w:val="00BA2D61"/>
    <w:rsid w:val="00BA3D22"/>
    <w:rsid w:val="00BA4A27"/>
    <w:rsid w:val="00BA66BA"/>
    <w:rsid w:val="00BA67DE"/>
    <w:rsid w:val="00BA6B46"/>
    <w:rsid w:val="00BA6C8F"/>
    <w:rsid w:val="00BB017C"/>
    <w:rsid w:val="00BB03F8"/>
    <w:rsid w:val="00BB0973"/>
    <w:rsid w:val="00BB1550"/>
    <w:rsid w:val="00BB2FD0"/>
    <w:rsid w:val="00BB5D06"/>
    <w:rsid w:val="00BB67F1"/>
    <w:rsid w:val="00BB6B6F"/>
    <w:rsid w:val="00BC01AC"/>
    <w:rsid w:val="00BC41CE"/>
    <w:rsid w:val="00BC704F"/>
    <w:rsid w:val="00BD108C"/>
    <w:rsid w:val="00BD1573"/>
    <w:rsid w:val="00BD213F"/>
    <w:rsid w:val="00BD299C"/>
    <w:rsid w:val="00BD3E3D"/>
    <w:rsid w:val="00BD65AE"/>
    <w:rsid w:val="00BD7E03"/>
    <w:rsid w:val="00BE5FE6"/>
    <w:rsid w:val="00BE78E9"/>
    <w:rsid w:val="00BF1AD6"/>
    <w:rsid w:val="00BF3280"/>
    <w:rsid w:val="00BF4C9B"/>
    <w:rsid w:val="00BF4E84"/>
    <w:rsid w:val="00C0433E"/>
    <w:rsid w:val="00C057C1"/>
    <w:rsid w:val="00C10555"/>
    <w:rsid w:val="00C12530"/>
    <w:rsid w:val="00C12D0B"/>
    <w:rsid w:val="00C148B9"/>
    <w:rsid w:val="00C14CF5"/>
    <w:rsid w:val="00C1620C"/>
    <w:rsid w:val="00C174DA"/>
    <w:rsid w:val="00C20C70"/>
    <w:rsid w:val="00C21C30"/>
    <w:rsid w:val="00C25BEB"/>
    <w:rsid w:val="00C2600B"/>
    <w:rsid w:val="00C27891"/>
    <w:rsid w:val="00C32FC3"/>
    <w:rsid w:val="00C33152"/>
    <w:rsid w:val="00C332CF"/>
    <w:rsid w:val="00C41C42"/>
    <w:rsid w:val="00C4385C"/>
    <w:rsid w:val="00C43C2A"/>
    <w:rsid w:val="00C44850"/>
    <w:rsid w:val="00C44BBF"/>
    <w:rsid w:val="00C45253"/>
    <w:rsid w:val="00C50412"/>
    <w:rsid w:val="00C51BAB"/>
    <w:rsid w:val="00C526C7"/>
    <w:rsid w:val="00C526E9"/>
    <w:rsid w:val="00C52ED0"/>
    <w:rsid w:val="00C5354D"/>
    <w:rsid w:val="00C5485D"/>
    <w:rsid w:val="00C5511D"/>
    <w:rsid w:val="00C55796"/>
    <w:rsid w:val="00C55DD6"/>
    <w:rsid w:val="00C56DEB"/>
    <w:rsid w:val="00C56E37"/>
    <w:rsid w:val="00C57AEE"/>
    <w:rsid w:val="00C6144D"/>
    <w:rsid w:val="00C61E8D"/>
    <w:rsid w:val="00C61EBB"/>
    <w:rsid w:val="00C62ACA"/>
    <w:rsid w:val="00C63496"/>
    <w:rsid w:val="00C64ECB"/>
    <w:rsid w:val="00C66EB1"/>
    <w:rsid w:val="00C704FE"/>
    <w:rsid w:val="00C7146B"/>
    <w:rsid w:val="00C71CA3"/>
    <w:rsid w:val="00C73706"/>
    <w:rsid w:val="00C74466"/>
    <w:rsid w:val="00C756EB"/>
    <w:rsid w:val="00C77720"/>
    <w:rsid w:val="00C81201"/>
    <w:rsid w:val="00C82E82"/>
    <w:rsid w:val="00C82FF7"/>
    <w:rsid w:val="00C846F8"/>
    <w:rsid w:val="00C85321"/>
    <w:rsid w:val="00C90525"/>
    <w:rsid w:val="00C93E00"/>
    <w:rsid w:val="00C9426C"/>
    <w:rsid w:val="00C95FF3"/>
    <w:rsid w:val="00C97E87"/>
    <w:rsid w:val="00CA25E9"/>
    <w:rsid w:val="00CA2ED1"/>
    <w:rsid w:val="00CB1E08"/>
    <w:rsid w:val="00CB4C91"/>
    <w:rsid w:val="00CB620A"/>
    <w:rsid w:val="00CB7C06"/>
    <w:rsid w:val="00CC2048"/>
    <w:rsid w:val="00CC527E"/>
    <w:rsid w:val="00CC5EDC"/>
    <w:rsid w:val="00CC7A6E"/>
    <w:rsid w:val="00CD0380"/>
    <w:rsid w:val="00CD3355"/>
    <w:rsid w:val="00CD3CD4"/>
    <w:rsid w:val="00CD4095"/>
    <w:rsid w:val="00CD7124"/>
    <w:rsid w:val="00CE3C55"/>
    <w:rsid w:val="00CE4DF3"/>
    <w:rsid w:val="00CE59D0"/>
    <w:rsid w:val="00CE65EF"/>
    <w:rsid w:val="00CE6A57"/>
    <w:rsid w:val="00CF2370"/>
    <w:rsid w:val="00CF3D56"/>
    <w:rsid w:val="00D014D0"/>
    <w:rsid w:val="00D0251D"/>
    <w:rsid w:val="00D02843"/>
    <w:rsid w:val="00D0302C"/>
    <w:rsid w:val="00D05663"/>
    <w:rsid w:val="00D063AF"/>
    <w:rsid w:val="00D11F6C"/>
    <w:rsid w:val="00D135BD"/>
    <w:rsid w:val="00D14E69"/>
    <w:rsid w:val="00D159F8"/>
    <w:rsid w:val="00D21153"/>
    <w:rsid w:val="00D22C41"/>
    <w:rsid w:val="00D24509"/>
    <w:rsid w:val="00D26EF8"/>
    <w:rsid w:val="00D27C7D"/>
    <w:rsid w:val="00D307E8"/>
    <w:rsid w:val="00D31F73"/>
    <w:rsid w:val="00D32721"/>
    <w:rsid w:val="00D356F6"/>
    <w:rsid w:val="00D36964"/>
    <w:rsid w:val="00D36F89"/>
    <w:rsid w:val="00D37B67"/>
    <w:rsid w:val="00D4080B"/>
    <w:rsid w:val="00D40BD5"/>
    <w:rsid w:val="00D41216"/>
    <w:rsid w:val="00D43087"/>
    <w:rsid w:val="00D4436E"/>
    <w:rsid w:val="00D46B10"/>
    <w:rsid w:val="00D506C7"/>
    <w:rsid w:val="00D50B61"/>
    <w:rsid w:val="00D50DD2"/>
    <w:rsid w:val="00D55206"/>
    <w:rsid w:val="00D558AF"/>
    <w:rsid w:val="00D55DBC"/>
    <w:rsid w:val="00D572F6"/>
    <w:rsid w:val="00D57ABA"/>
    <w:rsid w:val="00D60C7B"/>
    <w:rsid w:val="00D634B3"/>
    <w:rsid w:val="00D642B7"/>
    <w:rsid w:val="00D65512"/>
    <w:rsid w:val="00D66611"/>
    <w:rsid w:val="00D70262"/>
    <w:rsid w:val="00D7280B"/>
    <w:rsid w:val="00D7488B"/>
    <w:rsid w:val="00D751DD"/>
    <w:rsid w:val="00D760AA"/>
    <w:rsid w:val="00D763DC"/>
    <w:rsid w:val="00D763E0"/>
    <w:rsid w:val="00D803F0"/>
    <w:rsid w:val="00D81510"/>
    <w:rsid w:val="00D83965"/>
    <w:rsid w:val="00D86BE1"/>
    <w:rsid w:val="00D86FFA"/>
    <w:rsid w:val="00D8705B"/>
    <w:rsid w:val="00D90B02"/>
    <w:rsid w:val="00D916C1"/>
    <w:rsid w:val="00D93B49"/>
    <w:rsid w:val="00D95B81"/>
    <w:rsid w:val="00D972F3"/>
    <w:rsid w:val="00DA08CF"/>
    <w:rsid w:val="00DA123E"/>
    <w:rsid w:val="00DA1537"/>
    <w:rsid w:val="00DA2EBF"/>
    <w:rsid w:val="00DA4A03"/>
    <w:rsid w:val="00DA4B03"/>
    <w:rsid w:val="00DA4E2E"/>
    <w:rsid w:val="00DB0856"/>
    <w:rsid w:val="00DB1B7B"/>
    <w:rsid w:val="00DB314E"/>
    <w:rsid w:val="00DB4240"/>
    <w:rsid w:val="00DB6569"/>
    <w:rsid w:val="00DC00B4"/>
    <w:rsid w:val="00DC2122"/>
    <w:rsid w:val="00DC4647"/>
    <w:rsid w:val="00DC6B11"/>
    <w:rsid w:val="00DD17AF"/>
    <w:rsid w:val="00DD22CC"/>
    <w:rsid w:val="00DD4762"/>
    <w:rsid w:val="00DE04EA"/>
    <w:rsid w:val="00DE0A44"/>
    <w:rsid w:val="00DE5937"/>
    <w:rsid w:val="00DE777A"/>
    <w:rsid w:val="00DE7FD2"/>
    <w:rsid w:val="00DF0881"/>
    <w:rsid w:val="00DF097D"/>
    <w:rsid w:val="00DF0C19"/>
    <w:rsid w:val="00DF22FC"/>
    <w:rsid w:val="00DF424A"/>
    <w:rsid w:val="00DF4542"/>
    <w:rsid w:val="00DF4F04"/>
    <w:rsid w:val="00DF4F74"/>
    <w:rsid w:val="00DF63CE"/>
    <w:rsid w:val="00DF65B4"/>
    <w:rsid w:val="00DF7289"/>
    <w:rsid w:val="00DF7DC2"/>
    <w:rsid w:val="00E02315"/>
    <w:rsid w:val="00E02356"/>
    <w:rsid w:val="00E02889"/>
    <w:rsid w:val="00E033C4"/>
    <w:rsid w:val="00E070CC"/>
    <w:rsid w:val="00E0758F"/>
    <w:rsid w:val="00E125DB"/>
    <w:rsid w:val="00E14FDA"/>
    <w:rsid w:val="00E15A60"/>
    <w:rsid w:val="00E161B9"/>
    <w:rsid w:val="00E21888"/>
    <w:rsid w:val="00E22F2C"/>
    <w:rsid w:val="00E24C0E"/>
    <w:rsid w:val="00E24F9E"/>
    <w:rsid w:val="00E27438"/>
    <w:rsid w:val="00E30C3C"/>
    <w:rsid w:val="00E3103D"/>
    <w:rsid w:val="00E32A71"/>
    <w:rsid w:val="00E34458"/>
    <w:rsid w:val="00E34EB9"/>
    <w:rsid w:val="00E35E1F"/>
    <w:rsid w:val="00E37B9A"/>
    <w:rsid w:val="00E40522"/>
    <w:rsid w:val="00E423E7"/>
    <w:rsid w:val="00E432C1"/>
    <w:rsid w:val="00E433BB"/>
    <w:rsid w:val="00E44BC8"/>
    <w:rsid w:val="00E464D4"/>
    <w:rsid w:val="00E52975"/>
    <w:rsid w:val="00E52BC7"/>
    <w:rsid w:val="00E5360E"/>
    <w:rsid w:val="00E53781"/>
    <w:rsid w:val="00E56696"/>
    <w:rsid w:val="00E62BFD"/>
    <w:rsid w:val="00E64146"/>
    <w:rsid w:val="00E65576"/>
    <w:rsid w:val="00E662BC"/>
    <w:rsid w:val="00E67434"/>
    <w:rsid w:val="00E7003B"/>
    <w:rsid w:val="00E7341E"/>
    <w:rsid w:val="00E741FA"/>
    <w:rsid w:val="00E74D7F"/>
    <w:rsid w:val="00E7551C"/>
    <w:rsid w:val="00E772F5"/>
    <w:rsid w:val="00E84F00"/>
    <w:rsid w:val="00E9195D"/>
    <w:rsid w:val="00E94129"/>
    <w:rsid w:val="00E94E12"/>
    <w:rsid w:val="00E95E4D"/>
    <w:rsid w:val="00E96B39"/>
    <w:rsid w:val="00EA21F1"/>
    <w:rsid w:val="00EA5651"/>
    <w:rsid w:val="00EA64C4"/>
    <w:rsid w:val="00EA7B90"/>
    <w:rsid w:val="00EB287E"/>
    <w:rsid w:val="00EB31D2"/>
    <w:rsid w:val="00EB3D16"/>
    <w:rsid w:val="00EB6645"/>
    <w:rsid w:val="00EB72D7"/>
    <w:rsid w:val="00EC025B"/>
    <w:rsid w:val="00EC1113"/>
    <w:rsid w:val="00EC3FB3"/>
    <w:rsid w:val="00EC45F1"/>
    <w:rsid w:val="00EC79A5"/>
    <w:rsid w:val="00ED1F2C"/>
    <w:rsid w:val="00ED2F91"/>
    <w:rsid w:val="00ED3835"/>
    <w:rsid w:val="00ED72A9"/>
    <w:rsid w:val="00EE0536"/>
    <w:rsid w:val="00EE2656"/>
    <w:rsid w:val="00EE28FD"/>
    <w:rsid w:val="00EE46A5"/>
    <w:rsid w:val="00EE4A80"/>
    <w:rsid w:val="00EE4EC7"/>
    <w:rsid w:val="00EF15AE"/>
    <w:rsid w:val="00EF2BA1"/>
    <w:rsid w:val="00EF4212"/>
    <w:rsid w:val="00EF5FC8"/>
    <w:rsid w:val="00EF647C"/>
    <w:rsid w:val="00F00826"/>
    <w:rsid w:val="00F03E85"/>
    <w:rsid w:val="00F04A62"/>
    <w:rsid w:val="00F04AE2"/>
    <w:rsid w:val="00F0514B"/>
    <w:rsid w:val="00F0556C"/>
    <w:rsid w:val="00F06F23"/>
    <w:rsid w:val="00F10378"/>
    <w:rsid w:val="00F10A84"/>
    <w:rsid w:val="00F13CB1"/>
    <w:rsid w:val="00F15430"/>
    <w:rsid w:val="00F15A7E"/>
    <w:rsid w:val="00F214F5"/>
    <w:rsid w:val="00F21BCF"/>
    <w:rsid w:val="00F23CD9"/>
    <w:rsid w:val="00F2540E"/>
    <w:rsid w:val="00F26921"/>
    <w:rsid w:val="00F30BD0"/>
    <w:rsid w:val="00F33108"/>
    <w:rsid w:val="00F35EFC"/>
    <w:rsid w:val="00F372F7"/>
    <w:rsid w:val="00F37C09"/>
    <w:rsid w:val="00F405FF"/>
    <w:rsid w:val="00F41236"/>
    <w:rsid w:val="00F42CE6"/>
    <w:rsid w:val="00F4385F"/>
    <w:rsid w:val="00F43B54"/>
    <w:rsid w:val="00F44A3A"/>
    <w:rsid w:val="00F45B5C"/>
    <w:rsid w:val="00F47404"/>
    <w:rsid w:val="00F47D46"/>
    <w:rsid w:val="00F51A23"/>
    <w:rsid w:val="00F51FAE"/>
    <w:rsid w:val="00F52B23"/>
    <w:rsid w:val="00F536AF"/>
    <w:rsid w:val="00F53752"/>
    <w:rsid w:val="00F53F58"/>
    <w:rsid w:val="00F5545A"/>
    <w:rsid w:val="00F55707"/>
    <w:rsid w:val="00F6259E"/>
    <w:rsid w:val="00F63756"/>
    <w:rsid w:val="00F63F5C"/>
    <w:rsid w:val="00F64471"/>
    <w:rsid w:val="00F65AD5"/>
    <w:rsid w:val="00F65ADE"/>
    <w:rsid w:val="00F65CFB"/>
    <w:rsid w:val="00F664E6"/>
    <w:rsid w:val="00F6743A"/>
    <w:rsid w:val="00F701A6"/>
    <w:rsid w:val="00F70D52"/>
    <w:rsid w:val="00F70F92"/>
    <w:rsid w:val="00F71F75"/>
    <w:rsid w:val="00F732F6"/>
    <w:rsid w:val="00F74E7B"/>
    <w:rsid w:val="00F76EBE"/>
    <w:rsid w:val="00F804CB"/>
    <w:rsid w:val="00F812AA"/>
    <w:rsid w:val="00F81911"/>
    <w:rsid w:val="00F83F41"/>
    <w:rsid w:val="00F84A5A"/>
    <w:rsid w:val="00F87617"/>
    <w:rsid w:val="00F87A25"/>
    <w:rsid w:val="00F95D25"/>
    <w:rsid w:val="00FA00DC"/>
    <w:rsid w:val="00FA16F0"/>
    <w:rsid w:val="00FA335D"/>
    <w:rsid w:val="00FA3519"/>
    <w:rsid w:val="00FA515B"/>
    <w:rsid w:val="00FA6C8C"/>
    <w:rsid w:val="00FB2011"/>
    <w:rsid w:val="00FB264D"/>
    <w:rsid w:val="00FB5BBB"/>
    <w:rsid w:val="00FB5CD8"/>
    <w:rsid w:val="00FB6040"/>
    <w:rsid w:val="00FB6EFD"/>
    <w:rsid w:val="00FC16C7"/>
    <w:rsid w:val="00FC31B3"/>
    <w:rsid w:val="00FC40AE"/>
    <w:rsid w:val="00FC4777"/>
    <w:rsid w:val="00FC485B"/>
    <w:rsid w:val="00FC6F93"/>
    <w:rsid w:val="00FC7D05"/>
    <w:rsid w:val="00FD0282"/>
    <w:rsid w:val="00FD0A10"/>
    <w:rsid w:val="00FD3AA7"/>
    <w:rsid w:val="00FD418E"/>
    <w:rsid w:val="00FD45C0"/>
    <w:rsid w:val="00FD733A"/>
    <w:rsid w:val="00FD7430"/>
    <w:rsid w:val="00FD7AA1"/>
    <w:rsid w:val="00FE12F4"/>
    <w:rsid w:val="00FE3B99"/>
    <w:rsid w:val="00FE4789"/>
    <w:rsid w:val="00FE48B0"/>
    <w:rsid w:val="00FF2363"/>
    <w:rsid w:val="00FF4E78"/>
    <w:rsid w:val="00FF7CAD"/>
    <w:rsid w:val="00FF7CEF"/>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5266F"/>
  <w15:chartTrackingRefBased/>
  <w15:docId w15:val="{B7B5E390-500D-4D81-8F79-B67CFDC8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427C7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3">
    <w:name w:val="heading 3"/>
    <w:basedOn w:val="Normalny"/>
    <w:next w:val="Normalny"/>
    <w:link w:val="Nagwek3Znak"/>
    <w:uiPriority w:val="9"/>
    <w:semiHidden/>
    <w:unhideWhenUsed/>
    <w:qFormat/>
    <w:rsid w:val="002A5FF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nhideWhenUsed/>
    <w:rsid w:val="00B108DC"/>
    <w:pPr>
      <w:spacing w:after="0" w:line="240" w:lineRule="auto"/>
    </w:pPr>
    <w:rPr>
      <w:sz w:val="20"/>
      <w:szCs w:val="20"/>
    </w:rPr>
  </w:style>
  <w:style w:type="character" w:customStyle="1" w:styleId="TekstprzypisukocowegoZnak">
    <w:name w:val="Tekst przypisu końcowego Znak"/>
    <w:basedOn w:val="Domylnaczcionkaakapitu"/>
    <w:link w:val="Tekstprzypisukocowego"/>
    <w:rsid w:val="00B108DC"/>
    <w:rPr>
      <w:sz w:val="20"/>
      <w:szCs w:val="20"/>
    </w:rPr>
  </w:style>
  <w:style w:type="character" w:styleId="Odwoanieprzypisukocowego">
    <w:name w:val="endnote reference"/>
    <w:basedOn w:val="Domylnaczcionkaakapitu"/>
    <w:uiPriority w:val="99"/>
    <w:unhideWhenUsed/>
    <w:rsid w:val="00B108DC"/>
    <w:rPr>
      <w:vertAlign w:val="superscript"/>
    </w:rPr>
  </w:style>
  <w:style w:type="paragraph" w:styleId="Nagwek">
    <w:name w:val="header"/>
    <w:basedOn w:val="Normalny"/>
    <w:link w:val="NagwekZnak"/>
    <w:uiPriority w:val="99"/>
    <w:unhideWhenUsed/>
    <w:rsid w:val="00E15A6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5A60"/>
  </w:style>
  <w:style w:type="paragraph" w:styleId="Stopka">
    <w:name w:val="footer"/>
    <w:basedOn w:val="Normalny"/>
    <w:link w:val="StopkaZnak"/>
    <w:uiPriority w:val="99"/>
    <w:unhideWhenUsed/>
    <w:rsid w:val="00E15A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15A60"/>
  </w:style>
  <w:style w:type="character" w:styleId="Hipercze">
    <w:name w:val="Hyperlink"/>
    <w:basedOn w:val="Domylnaczcionkaakapitu"/>
    <w:uiPriority w:val="99"/>
    <w:unhideWhenUsed/>
    <w:rsid w:val="00530902"/>
    <w:rPr>
      <w:color w:val="0000FF"/>
      <w:u w:val="single"/>
    </w:rPr>
  </w:style>
  <w:style w:type="paragraph" w:styleId="NormalnyWeb">
    <w:name w:val="Normal (Web)"/>
    <w:basedOn w:val="Normalny"/>
    <w:uiPriority w:val="99"/>
    <w:unhideWhenUsed/>
    <w:rsid w:val="004E655E"/>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ontstyle01">
    <w:name w:val="fontstyle01"/>
    <w:basedOn w:val="Domylnaczcionkaakapitu"/>
    <w:rsid w:val="002C3BA9"/>
    <w:rPr>
      <w:rFonts w:ascii="Calibri" w:hAnsi="Calibri" w:hint="default"/>
      <w:b w:val="0"/>
      <w:bCs w:val="0"/>
      <w:i w:val="0"/>
      <w:iCs w:val="0"/>
      <w:color w:val="000000"/>
      <w:sz w:val="22"/>
      <w:szCs w:val="22"/>
    </w:rPr>
  </w:style>
  <w:style w:type="paragraph" w:styleId="Akapitzlist">
    <w:name w:val="List Paragraph"/>
    <w:basedOn w:val="Normalny"/>
    <w:uiPriority w:val="34"/>
    <w:qFormat/>
    <w:rsid w:val="002A77B8"/>
    <w:pPr>
      <w:ind w:left="720"/>
      <w:contextualSpacing/>
    </w:pPr>
  </w:style>
  <w:style w:type="character" w:customStyle="1" w:styleId="referencesarticle-title">
    <w:name w:val="references__article-title"/>
    <w:basedOn w:val="Domylnaczcionkaakapitu"/>
    <w:rsid w:val="005E6822"/>
  </w:style>
  <w:style w:type="character" w:styleId="Pogrubienie">
    <w:name w:val="Strong"/>
    <w:basedOn w:val="Domylnaczcionkaakapitu"/>
    <w:uiPriority w:val="22"/>
    <w:qFormat/>
    <w:rsid w:val="005E6822"/>
    <w:rPr>
      <w:b/>
      <w:bCs/>
    </w:rPr>
  </w:style>
  <w:style w:type="character" w:customStyle="1" w:styleId="referencesyear">
    <w:name w:val="references__year"/>
    <w:basedOn w:val="Domylnaczcionkaakapitu"/>
    <w:rsid w:val="005E6822"/>
  </w:style>
  <w:style w:type="character" w:customStyle="1" w:styleId="label">
    <w:name w:val="label"/>
    <w:basedOn w:val="Domylnaczcionkaakapitu"/>
    <w:rsid w:val="00436B5D"/>
  </w:style>
  <w:style w:type="paragraph" w:customStyle="1" w:styleId="nova-legacy-e-listitem">
    <w:name w:val="nova-legacy-e-list__item"/>
    <w:basedOn w:val="Normalny"/>
    <w:rsid w:val="0003643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Nierozpoznanawzmianka">
    <w:name w:val="Unresolved Mention"/>
    <w:basedOn w:val="Domylnaczcionkaakapitu"/>
    <w:uiPriority w:val="99"/>
    <w:semiHidden/>
    <w:unhideWhenUsed/>
    <w:rsid w:val="002E1312"/>
    <w:rPr>
      <w:color w:val="605E5C"/>
      <w:shd w:val="clear" w:color="auto" w:fill="E1DFDD"/>
    </w:rPr>
  </w:style>
  <w:style w:type="character" w:styleId="Uwydatnienie">
    <w:name w:val="Emphasis"/>
    <w:basedOn w:val="Domylnaczcionkaakapitu"/>
    <w:uiPriority w:val="20"/>
    <w:qFormat/>
    <w:rsid w:val="003C2B99"/>
    <w:rPr>
      <w:i/>
      <w:iCs/>
    </w:rPr>
  </w:style>
  <w:style w:type="paragraph" w:styleId="Tekstprzypisudolnego">
    <w:name w:val="footnote text"/>
    <w:basedOn w:val="Normalny"/>
    <w:link w:val="TekstprzypisudolnegoZnak"/>
    <w:uiPriority w:val="99"/>
    <w:semiHidden/>
    <w:unhideWhenUsed/>
    <w:rsid w:val="00ED72A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D72A9"/>
    <w:rPr>
      <w:sz w:val="20"/>
      <w:szCs w:val="20"/>
    </w:rPr>
  </w:style>
  <w:style w:type="character" w:styleId="Odwoanieprzypisudolnego">
    <w:name w:val="footnote reference"/>
    <w:basedOn w:val="Domylnaczcionkaakapitu"/>
    <w:uiPriority w:val="99"/>
    <w:semiHidden/>
    <w:unhideWhenUsed/>
    <w:rsid w:val="00ED72A9"/>
    <w:rPr>
      <w:vertAlign w:val="superscript"/>
    </w:rPr>
  </w:style>
  <w:style w:type="character" w:customStyle="1" w:styleId="element-citation">
    <w:name w:val="element-citation"/>
    <w:basedOn w:val="Domylnaczcionkaakapitu"/>
    <w:rsid w:val="00A06409"/>
  </w:style>
  <w:style w:type="character" w:customStyle="1" w:styleId="ref-journal">
    <w:name w:val="ref-journal"/>
    <w:basedOn w:val="Domylnaczcionkaakapitu"/>
    <w:rsid w:val="00A06409"/>
  </w:style>
  <w:style w:type="character" w:customStyle="1" w:styleId="ref-vol">
    <w:name w:val="ref-vol"/>
    <w:basedOn w:val="Domylnaczcionkaakapitu"/>
    <w:rsid w:val="00A06409"/>
  </w:style>
  <w:style w:type="character" w:styleId="Odwoaniedokomentarza">
    <w:name w:val="annotation reference"/>
    <w:basedOn w:val="Domylnaczcionkaakapitu"/>
    <w:uiPriority w:val="99"/>
    <w:semiHidden/>
    <w:unhideWhenUsed/>
    <w:rsid w:val="00C66EB1"/>
    <w:rPr>
      <w:sz w:val="16"/>
      <w:szCs w:val="16"/>
    </w:rPr>
  </w:style>
  <w:style w:type="paragraph" w:styleId="Tekstkomentarza">
    <w:name w:val="annotation text"/>
    <w:basedOn w:val="Normalny"/>
    <w:link w:val="TekstkomentarzaZnak"/>
    <w:uiPriority w:val="99"/>
    <w:unhideWhenUsed/>
    <w:rsid w:val="00C66EB1"/>
    <w:pPr>
      <w:spacing w:line="240" w:lineRule="auto"/>
    </w:pPr>
    <w:rPr>
      <w:sz w:val="20"/>
      <w:szCs w:val="20"/>
    </w:rPr>
  </w:style>
  <w:style w:type="character" w:customStyle="1" w:styleId="TekstkomentarzaZnak">
    <w:name w:val="Tekst komentarza Znak"/>
    <w:basedOn w:val="Domylnaczcionkaakapitu"/>
    <w:link w:val="Tekstkomentarza"/>
    <w:uiPriority w:val="99"/>
    <w:rsid w:val="00C66EB1"/>
    <w:rPr>
      <w:sz w:val="20"/>
      <w:szCs w:val="20"/>
    </w:rPr>
  </w:style>
  <w:style w:type="paragraph" w:styleId="Tematkomentarza">
    <w:name w:val="annotation subject"/>
    <w:basedOn w:val="Tekstkomentarza"/>
    <w:next w:val="Tekstkomentarza"/>
    <w:link w:val="TematkomentarzaZnak"/>
    <w:uiPriority w:val="99"/>
    <w:semiHidden/>
    <w:unhideWhenUsed/>
    <w:rsid w:val="00C66EB1"/>
    <w:rPr>
      <w:b/>
      <w:bCs/>
    </w:rPr>
  </w:style>
  <w:style w:type="character" w:customStyle="1" w:styleId="TematkomentarzaZnak">
    <w:name w:val="Temat komentarza Znak"/>
    <w:basedOn w:val="TekstkomentarzaZnak"/>
    <w:link w:val="Tematkomentarza"/>
    <w:uiPriority w:val="99"/>
    <w:semiHidden/>
    <w:rsid w:val="00C66EB1"/>
    <w:rPr>
      <w:b/>
      <w:bCs/>
      <w:sz w:val="20"/>
      <w:szCs w:val="20"/>
    </w:rPr>
  </w:style>
  <w:style w:type="paragraph" w:styleId="Bezodstpw">
    <w:name w:val="No Spacing"/>
    <w:uiPriority w:val="1"/>
    <w:qFormat/>
    <w:rsid w:val="000E569E"/>
    <w:pPr>
      <w:spacing w:after="0" w:line="240" w:lineRule="auto"/>
    </w:pPr>
  </w:style>
  <w:style w:type="table" w:styleId="Tabela-Siatka">
    <w:name w:val="Table Grid"/>
    <w:basedOn w:val="Standardowy"/>
    <w:uiPriority w:val="59"/>
    <w:rsid w:val="00286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427C79"/>
    <w:rPr>
      <w:rFonts w:asciiTheme="majorHAnsi" w:eastAsiaTheme="majorEastAsia" w:hAnsiTheme="majorHAnsi" w:cstheme="majorBidi"/>
      <w:color w:val="365F91" w:themeColor="accent1" w:themeShade="BF"/>
      <w:sz w:val="32"/>
      <w:szCs w:val="32"/>
    </w:rPr>
  </w:style>
  <w:style w:type="paragraph" w:styleId="Bibliografia">
    <w:name w:val="Bibliography"/>
    <w:basedOn w:val="Normalny"/>
    <w:next w:val="Normalny"/>
    <w:uiPriority w:val="37"/>
    <w:unhideWhenUsed/>
    <w:rsid w:val="00427C79"/>
  </w:style>
  <w:style w:type="paragraph" w:customStyle="1" w:styleId="EndNoteBibliography">
    <w:name w:val="EndNote Bibliography"/>
    <w:basedOn w:val="Normalny"/>
    <w:link w:val="EndNoteBibliographyChar"/>
    <w:rsid w:val="00097FCE"/>
    <w:pPr>
      <w:spacing w:after="0"/>
    </w:pPr>
    <w:rPr>
      <w:rFonts w:ascii="Calibri" w:eastAsiaTheme="minorEastAsia" w:hAnsi="Calibri" w:cs="Calibri"/>
      <w:sz w:val="24"/>
      <w:szCs w:val="24"/>
      <w:lang w:val="en-US" w:eastAsia="zh-CN"/>
    </w:rPr>
  </w:style>
  <w:style w:type="character" w:customStyle="1" w:styleId="EndNoteBibliographyChar">
    <w:name w:val="EndNote Bibliography Char"/>
    <w:basedOn w:val="Domylnaczcionkaakapitu"/>
    <w:link w:val="EndNoteBibliography"/>
    <w:rsid w:val="00097FCE"/>
    <w:rPr>
      <w:rFonts w:ascii="Calibri" w:eastAsiaTheme="minorEastAsia" w:hAnsi="Calibri" w:cs="Calibri"/>
      <w:sz w:val="24"/>
      <w:szCs w:val="24"/>
      <w:lang w:val="en-US" w:eastAsia="zh-CN"/>
    </w:rPr>
  </w:style>
  <w:style w:type="character" w:customStyle="1" w:styleId="st">
    <w:name w:val="st"/>
    <w:basedOn w:val="Domylnaczcionkaakapitu"/>
    <w:rsid w:val="00006FE1"/>
  </w:style>
  <w:style w:type="character" w:customStyle="1" w:styleId="jlqj4b">
    <w:name w:val="jlqj4b"/>
    <w:basedOn w:val="Domylnaczcionkaakapitu"/>
    <w:rsid w:val="003A5596"/>
  </w:style>
  <w:style w:type="character" w:customStyle="1" w:styleId="viiyi">
    <w:name w:val="viiyi"/>
    <w:basedOn w:val="Domylnaczcionkaakapitu"/>
    <w:rsid w:val="003A5596"/>
  </w:style>
  <w:style w:type="paragraph" w:styleId="Poprawka">
    <w:name w:val="Revision"/>
    <w:hidden/>
    <w:uiPriority w:val="99"/>
    <w:semiHidden/>
    <w:rsid w:val="005B37B5"/>
    <w:pPr>
      <w:spacing w:after="0" w:line="240" w:lineRule="auto"/>
    </w:pPr>
  </w:style>
  <w:style w:type="paragraph" w:customStyle="1" w:styleId="Tytu1">
    <w:name w:val="Tytuł1"/>
    <w:basedOn w:val="Normalny"/>
    <w:rsid w:val="009473A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lmstring-name">
    <w:name w:val="nlm_string-name"/>
    <w:basedOn w:val="Domylnaczcionkaakapitu"/>
    <w:rsid w:val="00601075"/>
  </w:style>
  <w:style w:type="character" w:customStyle="1" w:styleId="nlmarticle-title">
    <w:name w:val="nlm_article-title"/>
    <w:basedOn w:val="Domylnaczcionkaakapitu"/>
    <w:rsid w:val="00601075"/>
  </w:style>
  <w:style w:type="character" w:customStyle="1" w:styleId="nlmyear">
    <w:name w:val="nlm_year"/>
    <w:basedOn w:val="Domylnaczcionkaakapitu"/>
    <w:rsid w:val="00601075"/>
  </w:style>
  <w:style w:type="character" w:customStyle="1" w:styleId="nlmvolume">
    <w:name w:val="nlm_volume"/>
    <w:basedOn w:val="Domylnaczcionkaakapitu"/>
    <w:rsid w:val="00601075"/>
  </w:style>
  <w:style w:type="character" w:customStyle="1" w:styleId="nlmissue">
    <w:name w:val="nlm_issue"/>
    <w:basedOn w:val="Domylnaczcionkaakapitu"/>
    <w:rsid w:val="00601075"/>
  </w:style>
  <w:style w:type="character" w:customStyle="1" w:styleId="nlmfpage">
    <w:name w:val="nlm_fpage"/>
    <w:basedOn w:val="Domylnaczcionkaakapitu"/>
    <w:rsid w:val="00601075"/>
  </w:style>
  <w:style w:type="character" w:customStyle="1" w:styleId="nlmlpage">
    <w:name w:val="nlm_lpage"/>
    <w:basedOn w:val="Domylnaczcionkaakapitu"/>
    <w:rsid w:val="00601075"/>
  </w:style>
  <w:style w:type="character" w:customStyle="1" w:styleId="refdoi">
    <w:name w:val="refdoi"/>
    <w:basedOn w:val="Domylnaczcionkaakapitu"/>
    <w:rsid w:val="00601075"/>
  </w:style>
  <w:style w:type="character" w:customStyle="1" w:styleId="Nagwek3Znak">
    <w:name w:val="Nagłówek 3 Znak"/>
    <w:basedOn w:val="Domylnaczcionkaakapitu"/>
    <w:link w:val="Nagwek3"/>
    <w:uiPriority w:val="9"/>
    <w:semiHidden/>
    <w:rsid w:val="002A5FF7"/>
    <w:rPr>
      <w:rFonts w:asciiTheme="majorHAnsi" w:eastAsiaTheme="majorEastAsia" w:hAnsiTheme="majorHAnsi" w:cstheme="majorBidi"/>
      <w:color w:val="243F60" w:themeColor="accent1" w:themeShade="7F"/>
      <w:sz w:val="24"/>
      <w:szCs w:val="24"/>
    </w:rPr>
  </w:style>
  <w:style w:type="character" w:customStyle="1" w:styleId="title-text">
    <w:name w:val="title-text"/>
    <w:basedOn w:val="Domylnaczcionkaakapitu"/>
    <w:rsid w:val="00012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787">
      <w:bodyDiv w:val="1"/>
      <w:marLeft w:val="0"/>
      <w:marRight w:val="0"/>
      <w:marTop w:val="0"/>
      <w:marBottom w:val="0"/>
      <w:divBdr>
        <w:top w:val="none" w:sz="0" w:space="0" w:color="auto"/>
        <w:left w:val="none" w:sz="0" w:space="0" w:color="auto"/>
        <w:bottom w:val="none" w:sz="0" w:space="0" w:color="auto"/>
        <w:right w:val="none" w:sz="0" w:space="0" w:color="auto"/>
      </w:divBdr>
    </w:div>
    <w:div w:id="54135147">
      <w:bodyDiv w:val="1"/>
      <w:marLeft w:val="0"/>
      <w:marRight w:val="0"/>
      <w:marTop w:val="0"/>
      <w:marBottom w:val="0"/>
      <w:divBdr>
        <w:top w:val="none" w:sz="0" w:space="0" w:color="auto"/>
        <w:left w:val="none" w:sz="0" w:space="0" w:color="auto"/>
        <w:bottom w:val="none" w:sz="0" w:space="0" w:color="auto"/>
        <w:right w:val="none" w:sz="0" w:space="0" w:color="auto"/>
      </w:divBdr>
    </w:div>
    <w:div w:id="78842034">
      <w:bodyDiv w:val="1"/>
      <w:marLeft w:val="0"/>
      <w:marRight w:val="0"/>
      <w:marTop w:val="0"/>
      <w:marBottom w:val="0"/>
      <w:divBdr>
        <w:top w:val="none" w:sz="0" w:space="0" w:color="auto"/>
        <w:left w:val="none" w:sz="0" w:space="0" w:color="auto"/>
        <w:bottom w:val="none" w:sz="0" w:space="0" w:color="auto"/>
        <w:right w:val="none" w:sz="0" w:space="0" w:color="auto"/>
      </w:divBdr>
    </w:div>
    <w:div w:id="142159825">
      <w:bodyDiv w:val="1"/>
      <w:marLeft w:val="0"/>
      <w:marRight w:val="0"/>
      <w:marTop w:val="0"/>
      <w:marBottom w:val="0"/>
      <w:divBdr>
        <w:top w:val="none" w:sz="0" w:space="0" w:color="auto"/>
        <w:left w:val="none" w:sz="0" w:space="0" w:color="auto"/>
        <w:bottom w:val="none" w:sz="0" w:space="0" w:color="auto"/>
        <w:right w:val="none" w:sz="0" w:space="0" w:color="auto"/>
      </w:divBdr>
    </w:div>
    <w:div w:id="212429312">
      <w:bodyDiv w:val="1"/>
      <w:marLeft w:val="0"/>
      <w:marRight w:val="0"/>
      <w:marTop w:val="0"/>
      <w:marBottom w:val="0"/>
      <w:divBdr>
        <w:top w:val="none" w:sz="0" w:space="0" w:color="auto"/>
        <w:left w:val="none" w:sz="0" w:space="0" w:color="auto"/>
        <w:bottom w:val="none" w:sz="0" w:space="0" w:color="auto"/>
        <w:right w:val="none" w:sz="0" w:space="0" w:color="auto"/>
      </w:divBdr>
    </w:div>
    <w:div w:id="222722626">
      <w:bodyDiv w:val="1"/>
      <w:marLeft w:val="0"/>
      <w:marRight w:val="0"/>
      <w:marTop w:val="0"/>
      <w:marBottom w:val="0"/>
      <w:divBdr>
        <w:top w:val="none" w:sz="0" w:space="0" w:color="auto"/>
        <w:left w:val="none" w:sz="0" w:space="0" w:color="auto"/>
        <w:bottom w:val="none" w:sz="0" w:space="0" w:color="auto"/>
        <w:right w:val="none" w:sz="0" w:space="0" w:color="auto"/>
      </w:divBdr>
    </w:div>
    <w:div w:id="272400362">
      <w:bodyDiv w:val="1"/>
      <w:marLeft w:val="0"/>
      <w:marRight w:val="0"/>
      <w:marTop w:val="0"/>
      <w:marBottom w:val="0"/>
      <w:divBdr>
        <w:top w:val="none" w:sz="0" w:space="0" w:color="auto"/>
        <w:left w:val="none" w:sz="0" w:space="0" w:color="auto"/>
        <w:bottom w:val="none" w:sz="0" w:space="0" w:color="auto"/>
        <w:right w:val="none" w:sz="0" w:space="0" w:color="auto"/>
      </w:divBdr>
    </w:div>
    <w:div w:id="336274975">
      <w:bodyDiv w:val="1"/>
      <w:marLeft w:val="0"/>
      <w:marRight w:val="0"/>
      <w:marTop w:val="0"/>
      <w:marBottom w:val="0"/>
      <w:divBdr>
        <w:top w:val="none" w:sz="0" w:space="0" w:color="auto"/>
        <w:left w:val="none" w:sz="0" w:space="0" w:color="auto"/>
        <w:bottom w:val="none" w:sz="0" w:space="0" w:color="auto"/>
        <w:right w:val="none" w:sz="0" w:space="0" w:color="auto"/>
      </w:divBdr>
    </w:div>
    <w:div w:id="379746305">
      <w:bodyDiv w:val="1"/>
      <w:marLeft w:val="0"/>
      <w:marRight w:val="0"/>
      <w:marTop w:val="0"/>
      <w:marBottom w:val="0"/>
      <w:divBdr>
        <w:top w:val="none" w:sz="0" w:space="0" w:color="auto"/>
        <w:left w:val="none" w:sz="0" w:space="0" w:color="auto"/>
        <w:bottom w:val="none" w:sz="0" w:space="0" w:color="auto"/>
        <w:right w:val="none" w:sz="0" w:space="0" w:color="auto"/>
      </w:divBdr>
      <w:divsChild>
        <w:div w:id="144008112">
          <w:marLeft w:val="0"/>
          <w:marRight w:val="0"/>
          <w:marTop w:val="0"/>
          <w:marBottom w:val="0"/>
          <w:divBdr>
            <w:top w:val="none" w:sz="0" w:space="0" w:color="auto"/>
            <w:left w:val="none" w:sz="0" w:space="0" w:color="auto"/>
            <w:bottom w:val="none" w:sz="0" w:space="0" w:color="auto"/>
            <w:right w:val="none" w:sz="0" w:space="0" w:color="auto"/>
          </w:divBdr>
        </w:div>
        <w:div w:id="177542595">
          <w:marLeft w:val="0"/>
          <w:marRight w:val="0"/>
          <w:marTop w:val="0"/>
          <w:marBottom w:val="0"/>
          <w:divBdr>
            <w:top w:val="none" w:sz="0" w:space="0" w:color="auto"/>
            <w:left w:val="none" w:sz="0" w:space="0" w:color="auto"/>
            <w:bottom w:val="none" w:sz="0" w:space="0" w:color="auto"/>
            <w:right w:val="none" w:sz="0" w:space="0" w:color="auto"/>
          </w:divBdr>
        </w:div>
        <w:div w:id="931010248">
          <w:marLeft w:val="0"/>
          <w:marRight w:val="0"/>
          <w:marTop w:val="0"/>
          <w:marBottom w:val="0"/>
          <w:divBdr>
            <w:top w:val="none" w:sz="0" w:space="0" w:color="auto"/>
            <w:left w:val="none" w:sz="0" w:space="0" w:color="auto"/>
            <w:bottom w:val="none" w:sz="0" w:space="0" w:color="auto"/>
            <w:right w:val="none" w:sz="0" w:space="0" w:color="auto"/>
          </w:divBdr>
          <w:divsChild>
            <w:div w:id="1584754956">
              <w:marLeft w:val="150"/>
              <w:marRight w:val="0"/>
              <w:marTop w:val="0"/>
              <w:marBottom w:val="0"/>
              <w:divBdr>
                <w:top w:val="none" w:sz="0" w:space="0" w:color="auto"/>
                <w:left w:val="none" w:sz="0" w:space="0" w:color="auto"/>
                <w:bottom w:val="none" w:sz="0" w:space="0" w:color="auto"/>
                <w:right w:val="none" w:sz="0" w:space="0" w:color="auto"/>
              </w:divBdr>
            </w:div>
            <w:div w:id="353926703">
              <w:marLeft w:val="0"/>
              <w:marRight w:val="0"/>
              <w:marTop w:val="0"/>
              <w:marBottom w:val="0"/>
              <w:divBdr>
                <w:top w:val="none" w:sz="0" w:space="0" w:color="auto"/>
                <w:left w:val="none" w:sz="0" w:space="0" w:color="auto"/>
                <w:bottom w:val="none" w:sz="0" w:space="0" w:color="auto"/>
                <w:right w:val="none" w:sz="0" w:space="0" w:color="auto"/>
              </w:divBdr>
            </w:div>
            <w:div w:id="1310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950459">
      <w:bodyDiv w:val="1"/>
      <w:marLeft w:val="0"/>
      <w:marRight w:val="0"/>
      <w:marTop w:val="0"/>
      <w:marBottom w:val="0"/>
      <w:divBdr>
        <w:top w:val="none" w:sz="0" w:space="0" w:color="auto"/>
        <w:left w:val="none" w:sz="0" w:space="0" w:color="auto"/>
        <w:bottom w:val="none" w:sz="0" w:space="0" w:color="auto"/>
        <w:right w:val="none" w:sz="0" w:space="0" w:color="auto"/>
      </w:divBdr>
    </w:div>
    <w:div w:id="424157981">
      <w:bodyDiv w:val="1"/>
      <w:marLeft w:val="0"/>
      <w:marRight w:val="0"/>
      <w:marTop w:val="0"/>
      <w:marBottom w:val="0"/>
      <w:divBdr>
        <w:top w:val="none" w:sz="0" w:space="0" w:color="auto"/>
        <w:left w:val="none" w:sz="0" w:space="0" w:color="auto"/>
        <w:bottom w:val="none" w:sz="0" w:space="0" w:color="auto"/>
        <w:right w:val="none" w:sz="0" w:space="0" w:color="auto"/>
      </w:divBdr>
    </w:div>
    <w:div w:id="424764840">
      <w:bodyDiv w:val="1"/>
      <w:marLeft w:val="0"/>
      <w:marRight w:val="0"/>
      <w:marTop w:val="0"/>
      <w:marBottom w:val="0"/>
      <w:divBdr>
        <w:top w:val="none" w:sz="0" w:space="0" w:color="auto"/>
        <w:left w:val="none" w:sz="0" w:space="0" w:color="auto"/>
        <w:bottom w:val="none" w:sz="0" w:space="0" w:color="auto"/>
        <w:right w:val="none" w:sz="0" w:space="0" w:color="auto"/>
      </w:divBdr>
    </w:div>
    <w:div w:id="426585866">
      <w:bodyDiv w:val="1"/>
      <w:marLeft w:val="0"/>
      <w:marRight w:val="0"/>
      <w:marTop w:val="0"/>
      <w:marBottom w:val="0"/>
      <w:divBdr>
        <w:top w:val="none" w:sz="0" w:space="0" w:color="auto"/>
        <w:left w:val="none" w:sz="0" w:space="0" w:color="auto"/>
        <w:bottom w:val="none" w:sz="0" w:space="0" w:color="auto"/>
        <w:right w:val="none" w:sz="0" w:space="0" w:color="auto"/>
      </w:divBdr>
    </w:div>
    <w:div w:id="499200930">
      <w:bodyDiv w:val="1"/>
      <w:marLeft w:val="0"/>
      <w:marRight w:val="0"/>
      <w:marTop w:val="0"/>
      <w:marBottom w:val="0"/>
      <w:divBdr>
        <w:top w:val="none" w:sz="0" w:space="0" w:color="auto"/>
        <w:left w:val="none" w:sz="0" w:space="0" w:color="auto"/>
        <w:bottom w:val="none" w:sz="0" w:space="0" w:color="auto"/>
        <w:right w:val="none" w:sz="0" w:space="0" w:color="auto"/>
      </w:divBdr>
      <w:divsChild>
        <w:div w:id="259335400">
          <w:marLeft w:val="0"/>
          <w:marRight w:val="0"/>
          <w:marTop w:val="0"/>
          <w:marBottom w:val="0"/>
          <w:divBdr>
            <w:top w:val="none" w:sz="0" w:space="0" w:color="auto"/>
            <w:left w:val="none" w:sz="0" w:space="0" w:color="auto"/>
            <w:bottom w:val="none" w:sz="0" w:space="0" w:color="auto"/>
            <w:right w:val="none" w:sz="0" w:space="0" w:color="auto"/>
          </w:divBdr>
        </w:div>
        <w:div w:id="1954314910">
          <w:marLeft w:val="0"/>
          <w:marRight w:val="0"/>
          <w:marTop w:val="0"/>
          <w:marBottom w:val="0"/>
          <w:divBdr>
            <w:top w:val="none" w:sz="0" w:space="0" w:color="auto"/>
            <w:left w:val="none" w:sz="0" w:space="0" w:color="auto"/>
            <w:bottom w:val="none" w:sz="0" w:space="0" w:color="auto"/>
            <w:right w:val="none" w:sz="0" w:space="0" w:color="auto"/>
          </w:divBdr>
        </w:div>
      </w:divsChild>
    </w:div>
    <w:div w:id="641882742">
      <w:bodyDiv w:val="1"/>
      <w:marLeft w:val="0"/>
      <w:marRight w:val="0"/>
      <w:marTop w:val="0"/>
      <w:marBottom w:val="0"/>
      <w:divBdr>
        <w:top w:val="none" w:sz="0" w:space="0" w:color="auto"/>
        <w:left w:val="none" w:sz="0" w:space="0" w:color="auto"/>
        <w:bottom w:val="none" w:sz="0" w:space="0" w:color="auto"/>
        <w:right w:val="none" w:sz="0" w:space="0" w:color="auto"/>
      </w:divBdr>
    </w:div>
    <w:div w:id="665086102">
      <w:bodyDiv w:val="1"/>
      <w:marLeft w:val="0"/>
      <w:marRight w:val="0"/>
      <w:marTop w:val="0"/>
      <w:marBottom w:val="0"/>
      <w:divBdr>
        <w:top w:val="none" w:sz="0" w:space="0" w:color="auto"/>
        <w:left w:val="none" w:sz="0" w:space="0" w:color="auto"/>
        <w:bottom w:val="none" w:sz="0" w:space="0" w:color="auto"/>
        <w:right w:val="none" w:sz="0" w:space="0" w:color="auto"/>
      </w:divBdr>
    </w:div>
    <w:div w:id="684551052">
      <w:bodyDiv w:val="1"/>
      <w:marLeft w:val="0"/>
      <w:marRight w:val="0"/>
      <w:marTop w:val="0"/>
      <w:marBottom w:val="0"/>
      <w:divBdr>
        <w:top w:val="none" w:sz="0" w:space="0" w:color="auto"/>
        <w:left w:val="none" w:sz="0" w:space="0" w:color="auto"/>
        <w:bottom w:val="none" w:sz="0" w:space="0" w:color="auto"/>
        <w:right w:val="none" w:sz="0" w:space="0" w:color="auto"/>
      </w:divBdr>
    </w:div>
    <w:div w:id="772556540">
      <w:bodyDiv w:val="1"/>
      <w:marLeft w:val="0"/>
      <w:marRight w:val="0"/>
      <w:marTop w:val="0"/>
      <w:marBottom w:val="0"/>
      <w:divBdr>
        <w:top w:val="none" w:sz="0" w:space="0" w:color="auto"/>
        <w:left w:val="none" w:sz="0" w:space="0" w:color="auto"/>
        <w:bottom w:val="none" w:sz="0" w:space="0" w:color="auto"/>
        <w:right w:val="none" w:sz="0" w:space="0" w:color="auto"/>
      </w:divBdr>
    </w:div>
    <w:div w:id="788470431">
      <w:bodyDiv w:val="1"/>
      <w:marLeft w:val="0"/>
      <w:marRight w:val="0"/>
      <w:marTop w:val="0"/>
      <w:marBottom w:val="0"/>
      <w:divBdr>
        <w:top w:val="none" w:sz="0" w:space="0" w:color="auto"/>
        <w:left w:val="none" w:sz="0" w:space="0" w:color="auto"/>
        <w:bottom w:val="none" w:sz="0" w:space="0" w:color="auto"/>
        <w:right w:val="none" w:sz="0" w:space="0" w:color="auto"/>
      </w:divBdr>
    </w:div>
    <w:div w:id="854423231">
      <w:bodyDiv w:val="1"/>
      <w:marLeft w:val="0"/>
      <w:marRight w:val="0"/>
      <w:marTop w:val="0"/>
      <w:marBottom w:val="0"/>
      <w:divBdr>
        <w:top w:val="none" w:sz="0" w:space="0" w:color="auto"/>
        <w:left w:val="none" w:sz="0" w:space="0" w:color="auto"/>
        <w:bottom w:val="none" w:sz="0" w:space="0" w:color="auto"/>
        <w:right w:val="none" w:sz="0" w:space="0" w:color="auto"/>
      </w:divBdr>
    </w:div>
    <w:div w:id="873272285">
      <w:bodyDiv w:val="1"/>
      <w:marLeft w:val="0"/>
      <w:marRight w:val="0"/>
      <w:marTop w:val="0"/>
      <w:marBottom w:val="0"/>
      <w:divBdr>
        <w:top w:val="none" w:sz="0" w:space="0" w:color="auto"/>
        <w:left w:val="none" w:sz="0" w:space="0" w:color="auto"/>
        <w:bottom w:val="none" w:sz="0" w:space="0" w:color="auto"/>
        <w:right w:val="none" w:sz="0" w:space="0" w:color="auto"/>
      </w:divBdr>
    </w:div>
    <w:div w:id="883100135">
      <w:bodyDiv w:val="1"/>
      <w:marLeft w:val="0"/>
      <w:marRight w:val="0"/>
      <w:marTop w:val="0"/>
      <w:marBottom w:val="0"/>
      <w:divBdr>
        <w:top w:val="none" w:sz="0" w:space="0" w:color="auto"/>
        <w:left w:val="none" w:sz="0" w:space="0" w:color="auto"/>
        <w:bottom w:val="none" w:sz="0" w:space="0" w:color="auto"/>
        <w:right w:val="none" w:sz="0" w:space="0" w:color="auto"/>
      </w:divBdr>
    </w:div>
    <w:div w:id="977297344">
      <w:bodyDiv w:val="1"/>
      <w:marLeft w:val="0"/>
      <w:marRight w:val="0"/>
      <w:marTop w:val="0"/>
      <w:marBottom w:val="0"/>
      <w:divBdr>
        <w:top w:val="none" w:sz="0" w:space="0" w:color="auto"/>
        <w:left w:val="none" w:sz="0" w:space="0" w:color="auto"/>
        <w:bottom w:val="none" w:sz="0" w:space="0" w:color="auto"/>
        <w:right w:val="none" w:sz="0" w:space="0" w:color="auto"/>
      </w:divBdr>
      <w:divsChild>
        <w:div w:id="553393632">
          <w:marLeft w:val="0"/>
          <w:marRight w:val="0"/>
          <w:marTop w:val="0"/>
          <w:marBottom w:val="0"/>
          <w:divBdr>
            <w:top w:val="none" w:sz="0" w:space="0" w:color="auto"/>
            <w:left w:val="none" w:sz="0" w:space="0" w:color="auto"/>
            <w:bottom w:val="none" w:sz="0" w:space="0" w:color="auto"/>
            <w:right w:val="none" w:sz="0" w:space="0" w:color="auto"/>
          </w:divBdr>
          <w:divsChild>
            <w:div w:id="397172370">
              <w:marLeft w:val="-240"/>
              <w:marRight w:val="-240"/>
              <w:marTop w:val="0"/>
              <w:marBottom w:val="0"/>
              <w:divBdr>
                <w:top w:val="none" w:sz="0" w:space="0" w:color="auto"/>
                <w:left w:val="none" w:sz="0" w:space="0" w:color="auto"/>
                <w:bottom w:val="none" w:sz="0" w:space="0" w:color="auto"/>
                <w:right w:val="none" w:sz="0" w:space="0" w:color="auto"/>
              </w:divBdr>
              <w:divsChild>
                <w:div w:id="1178694862">
                  <w:marLeft w:val="0"/>
                  <w:marRight w:val="0"/>
                  <w:marTop w:val="0"/>
                  <w:marBottom w:val="0"/>
                  <w:divBdr>
                    <w:top w:val="none" w:sz="0" w:space="0" w:color="auto"/>
                    <w:left w:val="none" w:sz="0" w:space="0" w:color="auto"/>
                    <w:bottom w:val="none" w:sz="0" w:space="0" w:color="auto"/>
                    <w:right w:val="none" w:sz="0" w:space="0" w:color="auto"/>
                  </w:divBdr>
                  <w:divsChild>
                    <w:div w:id="296640757">
                      <w:marLeft w:val="0"/>
                      <w:marRight w:val="0"/>
                      <w:marTop w:val="150"/>
                      <w:marBottom w:val="300"/>
                      <w:divBdr>
                        <w:top w:val="none" w:sz="0" w:space="0" w:color="auto"/>
                        <w:left w:val="none" w:sz="0" w:space="0" w:color="auto"/>
                        <w:bottom w:val="none" w:sz="0" w:space="0" w:color="auto"/>
                        <w:right w:val="none" w:sz="0" w:space="0" w:color="auto"/>
                      </w:divBdr>
                    </w:div>
                  </w:divsChild>
                </w:div>
                <w:div w:id="1269240290">
                  <w:marLeft w:val="0"/>
                  <w:marRight w:val="0"/>
                  <w:marTop w:val="0"/>
                  <w:marBottom w:val="0"/>
                  <w:divBdr>
                    <w:top w:val="none" w:sz="0" w:space="0" w:color="auto"/>
                    <w:left w:val="none" w:sz="0" w:space="0" w:color="auto"/>
                    <w:bottom w:val="none" w:sz="0" w:space="0" w:color="auto"/>
                    <w:right w:val="none" w:sz="0" w:space="0" w:color="auto"/>
                  </w:divBdr>
                  <w:divsChild>
                    <w:div w:id="1511798977">
                      <w:marLeft w:val="0"/>
                      <w:marRight w:val="0"/>
                      <w:marTop w:val="0"/>
                      <w:marBottom w:val="0"/>
                      <w:divBdr>
                        <w:top w:val="none" w:sz="0" w:space="0" w:color="auto"/>
                        <w:left w:val="none" w:sz="0" w:space="0" w:color="auto"/>
                        <w:bottom w:val="none" w:sz="0" w:space="0" w:color="auto"/>
                        <w:right w:val="none" w:sz="0" w:space="0" w:color="auto"/>
                      </w:divBdr>
                      <w:divsChild>
                        <w:div w:id="1684361721">
                          <w:marLeft w:val="0"/>
                          <w:marRight w:val="0"/>
                          <w:marTop w:val="0"/>
                          <w:marBottom w:val="0"/>
                          <w:divBdr>
                            <w:top w:val="none" w:sz="0" w:space="0" w:color="auto"/>
                            <w:left w:val="none" w:sz="0" w:space="0" w:color="auto"/>
                            <w:bottom w:val="none" w:sz="0" w:space="0" w:color="auto"/>
                            <w:right w:val="none" w:sz="0" w:space="0" w:color="auto"/>
                          </w:divBdr>
                          <w:divsChild>
                            <w:div w:id="503476925">
                              <w:marLeft w:val="0"/>
                              <w:marRight w:val="0"/>
                              <w:marTop w:val="0"/>
                              <w:marBottom w:val="0"/>
                              <w:divBdr>
                                <w:top w:val="none" w:sz="0" w:space="0" w:color="auto"/>
                                <w:left w:val="none" w:sz="0" w:space="0" w:color="auto"/>
                                <w:bottom w:val="none" w:sz="0" w:space="0" w:color="auto"/>
                                <w:right w:val="none" w:sz="0" w:space="0" w:color="auto"/>
                              </w:divBdr>
                              <w:divsChild>
                                <w:div w:id="1049063476">
                                  <w:marLeft w:val="0"/>
                                  <w:marRight w:val="0"/>
                                  <w:marTop w:val="0"/>
                                  <w:marBottom w:val="0"/>
                                  <w:divBdr>
                                    <w:top w:val="none" w:sz="0" w:space="0" w:color="auto"/>
                                    <w:left w:val="none" w:sz="0" w:space="0" w:color="auto"/>
                                    <w:bottom w:val="none" w:sz="0" w:space="0" w:color="auto"/>
                                    <w:right w:val="none" w:sz="0" w:space="0" w:color="auto"/>
                                  </w:divBdr>
                                </w:div>
                                <w:div w:id="450980320">
                                  <w:marLeft w:val="0"/>
                                  <w:marRight w:val="0"/>
                                  <w:marTop w:val="0"/>
                                  <w:marBottom w:val="0"/>
                                  <w:divBdr>
                                    <w:top w:val="none" w:sz="0" w:space="0" w:color="auto"/>
                                    <w:left w:val="none" w:sz="0" w:space="0" w:color="auto"/>
                                    <w:bottom w:val="none" w:sz="0" w:space="0" w:color="auto"/>
                                    <w:right w:val="none" w:sz="0" w:space="0" w:color="auto"/>
                                  </w:divBdr>
                                </w:div>
                                <w:div w:id="13093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357885">
          <w:marLeft w:val="0"/>
          <w:marRight w:val="0"/>
          <w:marTop w:val="0"/>
          <w:marBottom w:val="0"/>
          <w:divBdr>
            <w:top w:val="none" w:sz="0" w:space="0" w:color="auto"/>
            <w:left w:val="none" w:sz="0" w:space="0" w:color="auto"/>
            <w:bottom w:val="none" w:sz="0" w:space="0" w:color="auto"/>
            <w:right w:val="none" w:sz="0" w:space="0" w:color="auto"/>
          </w:divBdr>
          <w:divsChild>
            <w:div w:id="1441726685">
              <w:marLeft w:val="0"/>
              <w:marRight w:val="0"/>
              <w:marTop w:val="0"/>
              <w:marBottom w:val="0"/>
              <w:divBdr>
                <w:top w:val="none" w:sz="0" w:space="0" w:color="auto"/>
                <w:left w:val="none" w:sz="0" w:space="0" w:color="auto"/>
                <w:bottom w:val="none" w:sz="0" w:space="0" w:color="auto"/>
                <w:right w:val="none" w:sz="0" w:space="0" w:color="auto"/>
              </w:divBdr>
            </w:div>
            <w:div w:id="9620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6092">
      <w:bodyDiv w:val="1"/>
      <w:marLeft w:val="0"/>
      <w:marRight w:val="0"/>
      <w:marTop w:val="0"/>
      <w:marBottom w:val="0"/>
      <w:divBdr>
        <w:top w:val="none" w:sz="0" w:space="0" w:color="auto"/>
        <w:left w:val="none" w:sz="0" w:space="0" w:color="auto"/>
        <w:bottom w:val="none" w:sz="0" w:space="0" w:color="auto"/>
        <w:right w:val="none" w:sz="0" w:space="0" w:color="auto"/>
      </w:divBdr>
    </w:div>
    <w:div w:id="1000043120">
      <w:bodyDiv w:val="1"/>
      <w:marLeft w:val="0"/>
      <w:marRight w:val="0"/>
      <w:marTop w:val="0"/>
      <w:marBottom w:val="0"/>
      <w:divBdr>
        <w:top w:val="none" w:sz="0" w:space="0" w:color="auto"/>
        <w:left w:val="none" w:sz="0" w:space="0" w:color="auto"/>
        <w:bottom w:val="none" w:sz="0" w:space="0" w:color="auto"/>
        <w:right w:val="none" w:sz="0" w:space="0" w:color="auto"/>
      </w:divBdr>
      <w:divsChild>
        <w:div w:id="308676797">
          <w:marLeft w:val="0"/>
          <w:marRight w:val="0"/>
          <w:marTop w:val="0"/>
          <w:marBottom w:val="0"/>
          <w:divBdr>
            <w:top w:val="none" w:sz="0" w:space="0" w:color="auto"/>
            <w:left w:val="none" w:sz="0" w:space="0" w:color="auto"/>
            <w:bottom w:val="none" w:sz="0" w:space="0" w:color="auto"/>
            <w:right w:val="none" w:sz="0" w:space="0" w:color="auto"/>
          </w:divBdr>
        </w:div>
      </w:divsChild>
    </w:div>
    <w:div w:id="1004476093">
      <w:bodyDiv w:val="1"/>
      <w:marLeft w:val="0"/>
      <w:marRight w:val="0"/>
      <w:marTop w:val="0"/>
      <w:marBottom w:val="0"/>
      <w:divBdr>
        <w:top w:val="none" w:sz="0" w:space="0" w:color="auto"/>
        <w:left w:val="none" w:sz="0" w:space="0" w:color="auto"/>
        <w:bottom w:val="none" w:sz="0" w:space="0" w:color="auto"/>
        <w:right w:val="none" w:sz="0" w:space="0" w:color="auto"/>
      </w:divBdr>
    </w:div>
    <w:div w:id="1070884594">
      <w:bodyDiv w:val="1"/>
      <w:marLeft w:val="0"/>
      <w:marRight w:val="0"/>
      <w:marTop w:val="0"/>
      <w:marBottom w:val="0"/>
      <w:divBdr>
        <w:top w:val="none" w:sz="0" w:space="0" w:color="auto"/>
        <w:left w:val="none" w:sz="0" w:space="0" w:color="auto"/>
        <w:bottom w:val="none" w:sz="0" w:space="0" w:color="auto"/>
        <w:right w:val="none" w:sz="0" w:space="0" w:color="auto"/>
      </w:divBdr>
    </w:div>
    <w:div w:id="1142965141">
      <w:bodyDiv w:val="1"/>
      <w:marLeft w:val="0"/>
      <w:marRight w:val="0"/>
      <w:marTop w:val="0"/>
      <w:marBottom w:val="0"/>
      <w:divBdr>
        <w:top w:val="none" w:sz="0" w:space="0" w:color="auto"/>
        <w:left w:val="none" w:sz="0" w:space="0" w:color="auto"/>
        <w:bottom w:val="none" w:sz="0" w:space="0" w:color="auto"/>
        <w:right w:val="none" w:sz="0" w:space="0" w:color="auto"/>
      </w:divBdr>
    </w:div>
    <w:div w:id="1150682197">
      <w:bodyDiv w:val="1"/>
      <w:marLeft w:val="0"/>
      <w:marRight w:val="0"/>
      <w:marTop w:val="0"/>
      <w:marBottom w:val="0"/>
      <w:divBdr>
        <w:top w:val="none" w:sz="0" w:space="0" w:color="auto"/>
        <w:left w:val="none" w:sz="0" w:space="0" w:color="auto"/>
        <w:bottom w:val="none" w:sz="0" w:space="0" w:color="auto"/>
        <w:right w:val="none" w:sz="0" w:space="0" w:color="auto"/>
      </w:divBdr>
    </w:div>
    <w:div w:id="1267618141">
      <w:bodyDiv w:val="1"/>
      <w:marLeft w:val="0"/>
      <w:marRight w:val="0"/>
      <w:marTop w:val="0"/>
      <w:marBottom w:val="0"/>
      <w:divBdr>
        <w:top w:val="none" w:sz="0" w:space="0" w:color="auto"/>
        <w:left w:val="none" w:sz="0" w:space="0" w:color="auto"/>
        <w:bottom w:val="none" w:sz="0" w:space="0" w:color="auto"/>
        <w:right w:val="none" w:sz="0" w:space="0" w:color="auto"/>
      </w:divBdr>
    </w:div>
    <w:div w:id="1315642171">
      <w:bodyDiv w:val="1"/>
      <w:marLeft w:val="0"/>
      <w:marRight w:val="0"/>
      <w:marTop w:val="0"/>
      <w:marBottom w:val="0"/>
      <w:divBdr>
        <w:top w:val="none" w:sz="0" w:space="0" w:color="auto"/>
        <w:left w:val="none" w:sz="0" w:space="0" w:color="auto"/>
        <w:bottom w:val="none" w:sz="0" w:space="0" w:color="auto"/>
        <w:right w:val="none" w:sz="0" w:space="0" w:color="auto"/>
      </w:divBdr>
    </w:div>
    <w:div w:id="1322587272">
      <w:bodyDiv w:val="1"/>
      <w:marLeft w:val="0"/>
      <w:marRight w:val="0"/>
      <w:marTop w:val="0"/>
      <w:marBottom w:val="0"/>
      <w:divBdr>
        <w:top w:val="none" w:sz="0" w:space="0" w:color="auto"/>
        <w:left w:val="none" w:sz="0" w:space="0" w:color="auto"/>
        <w:bottom w:val="none" w:sz="0" w:space="0" w:color="auto"/>
        <w:right w:val="none" w:sz="0" w:space="0" w:color="auto"/>
      </w:divBdr>
    </w:div>
    <w:div w:id="1338728333">
      <w:bodyDiv w:val="1"/>
      <w:marLeft w:val="0"/>
      <w:marRight w:val="0"/>
      <w:marTop w:val="0"/>
      <w:marBottom w:val="0"/>
      <w:divBdr>
        <w:top w:val="none" w:sz="0" w:space="0" w:color="auto"/>
        <w:left w:val="none" w:sz="0" w:space="0" w:color="auto"/>
        <w:bottom w:val="none" w:sz="0" w:space="0" w:color="auto"/>
        <w:right w:val="none" w:sz="0" w:space="0" w:color="auto"/>
      </w:divBdr>
    </w:div>
    <w:div w:id="1358238429">
      <w:bodyDiv w:val="1"/>
      <w:marLeft w:val="0"/>
      <w:marRight w:val="0"/>
      <w:marTop w:val="0"/>
      <w:marBottom w:val="0"/>
      <w:divBdr>
        <w:top w:val="none" w:sz="0" w:space="0" w:color="auto"/>
        <w:left w:val="none" w:sz="0" w:space="0" w:color="auto"/>
        <w:bottom w:val="none" w:sz="0" w:space="0" w:color="auto"/>
        <w:right w:val="none" w:sz="0" w:space="0" w:color="auto"/>
      </w:divBdr>
    </w:div>
    <w:div w:id="1436368096">
      <w:bodyDiv w:val="1"/>
      <w:marLeft w:val="0"/>
      <w:marRight w:val="0"/>
      <w:marTop w:val="0"/>
      <w:marBottom w:val="0"/>
      <w:divBdr>
        <w:top w:val="none" w:sz="0" w:space="0" w:color="auto"/>
        <w:left w:val="none" w:sz="0" w:space="0" w:color="auto"/>
        <w:bottom w:val="none" w:sz="0" w:space="0" w:color="auto"/>
        <w:right w:val="none" w:sz="0" w:space="0" w:color="auto"/>
      </w:divBdr>
    </w:div>
    <w:div w:id="1438788411">
      <w:bodyDiv w:val="1"/>
      <w:marLeft w:val="0"/>
      <w:marRight w:val="0"/>
      <w:marTop w:val="0"/>
      <w:marBottom w:val="0"/>
      <w:divBdr>
        <w:top w:val="none" w:sz="0" w:space="0" w:color="auto"/>
        <w:left w:val="none" w:sz="0" w:space="0" w:color="auto"/>
        <w:bottom w:val="none" w:sz="0" w:space="0" w:color="auto"/>
        <w:right w:val="none" w:sz="0" w:space="0" w:color="auto"/>
      </w:divBdr>
    </w:div>
    <w:div w:id="1474829589">
      <w:bodyDiv w:val="1"/>
      <w:marLeft w:val="0"/>
      <w:marRight w:val="0"/>
      <w:marTop w:val="0"/>
      <w:marBottom w:val="0"/>
      <w:divBdr>
        <w:top w:val="none" w:sz="0" w:space="0" w:color="auto"/>
        <w:left w:val="none" w:sz="0" w:space="0" w:color="auto"/>
        <w:bottom w:val="none" w:sz="0" w:space="0" w:color="auto"/>
        <w:right w:val="none" w:sz="0" w:space="0" w:color="auto"/>
      </w:divBdr>
    </w:div>
    <w:div w:id="1534344431">
      <w:bodyDiv w:val="1"/>
      <w:marLeft w:val="0"/>
      <w:marRight w:val="0"/>
      <w:marTop w:val="0"/>
      <w:marBottom w:val="0"/>
      <w:divBdr>
        <w:top w:val="none" w:sz="0" w:space="0" w:color="auto"/>
        <w:left w:val="none" w:sz="0" w:space="0" w:color="auto"/>
        <w:bottom w:val="none" w:sz="0" w:space="0" w:color="auto"/>
        <w:right w:val="none" w:sz="0" w:space="0" w:color="auto"/>
      </w:divBdr>
      <w:divsChild>
        <w:div w:id="39091445">
          <w:marLeft w:val="0"/>
          <w:marRight w:val="0"/>
          <w:marTop w:val="0"/>
          <w:marBottom w:val="0"/>
          <w:divBdr>
            <w:top w:val="none" w:sz="0" w:space="0" w:color="auto"/>
            <w:left w:val="none" w:sz="0" w:space="0" w:color="auto"/>
            <w:bottom w:val="none" w:sz="0" w:space="0" w:color="auto"/>
            <w:right w:val="none" w:sz="0" w:space="0" w:color="auto"/>
          </w:divBdr>
          <w:divsChild>
            <w:div w:id="1463770884">
              <w:marLeft w:val="0"/>
              <w:marRight w:val="0"/>
              <w:marTop w:val="0"/>
              <w:marBottom w:val="0"/>
              <w:divBdr>
                <w:top w:val="none" w:sz="0" w:space="0" w:color="auto"/>
                <w:left w:val="none" w:sz="0" w:space="0" w:color="auto"/>
                <w:bottom w:val="none" w:sz="0" w:space="0" w:color="auto"/>
                <w:right w:val="none" w:sz="0" w:space="0" w:color="auto"/>
              </w:divBdr>
            </w:div>
            <w:div w:id="1406611903">
              <w:marLeft w:val="0"/>
              <w:marRight w:val="0"/>
              <w:marTop w:val="150"/>
              <w:marBottom w:val="375"/>
              <w:divBdr>
                <w:top w:val="none" w:sz="0" w:space="0" w:color="auto"/>
                <w:left w:val="none" w:sz="0" w:space="0" w:color="auto"/>
                <w:bottom w:val="none" w:sz="0" w:space="0" w:color="auto"/>
                <w:right w:val="none" w:sz="0" w:space="0" w:color="auto"/>
              </w:divBdr>
            </w:div>
          </w:divsChild>
        </w:div>
        <w:div w:id="1775705256">
          <w:marLeft w:val="0"/>
          <w:marRight w:val="0"/>
          <w:marTop w:val="300"/>
          <w:marBottom w:val="300"/>
          <w:divBdr>
            <w:top w:val="none" w:sz="0" w:space="0" w:color="auto"/>
            <w:left w:val="none" w:sz="0" w:space="0" w:color="auto"/>
            <w:bottom w:val="none" w:sz="0" w:space="0" w:color="auto"/>
            <w:right w:val="none" w:sz="0" w:space="0" w:color="auto"/>
          </w:divBdr>
        </w:div>
      </w:divsChild>
    </w:div>
    <w:div w:id="1576236396">
      <w:bodyDiv w:val="1"/>
      <w:marLeft w:val="0"/>
      <w:marRight w:val="0"/>
      <w:marTop w:val="0"/>
      <w:marBottom w:val="0"/>
      <w:divBdr>
        <w:top w:val="none" w:sz="0" w:space="0" w:color="auto"/>
        <w:left w:val="none" w:sz="0" w:space="0" w:color="auto"/>
        <w:bottom w:val="none" w:sz="0" w:space="0" w:color="auto"/>
        <w:right w:val="none" w:sz="0" w:space="0" w:color="auto"/>
      </w:divBdr>
    </w:div>
    <w:div w:id="1599363919">
      <w:bodyDiv w:val="1"/>
      <w:marLeft w:val="0"/>
      <w:marRight w:val="0"/>
      <w:marTop w:val="0"/>
      <w:marBottom w:val="0"/>
      <w:divBdr>
        <w:top w:val="none" w:sz="0" w:space="0" w:color="auto"/>
        <w:left w:val="none" w:sz="0" w:space="0" w:color="auto"/>
        <w:bottom w:val="none" w:sz="0" w:space="0" w:color="auto"/>
        <w:right w:val="none" w:sz="0" w:space="0" w:color="auto"/>
      </w:divBdr>
    </w:div>
    <w:div w:id="1698194213">
      <w:bodyDiv w:val="1"/>
      <w:marLeft w:val="0"/>
      <w:marRight w:val="0"/>
      <w:marTop w:val="0"/>
      <w:marBottom w:val="0"/>
      <w:divBdr>
        <w:top w:val="none" w:sz="0" w:space="0" w:color="auto"/>
        <w:left w:val="none" w:sz="0" w:space="0" w:color="auto"/>
        <w:bottom w:val="none" w:sz="0" w:space="0" w:color="auto"/>
        <w:right w:val="none" w:sz="0" w:space="0" w:color="auto"/>
      </w:divBdr>
    </w:div>
    <w:div w:id="1764837396">
      <w:bodyDiv w:val="1"/>
      <w:marLeft w:val="0"/>
      <w:marRight w:val="0"/>
      <w:marTop w:val="0"/>
      <w:marBottom w:val="0"/>
      <w:divBdr>
        <w:top w:val="none" w:sz="0" w:space="0" w:color="auto"/>
        <w:left w:val="none" w:sz="0" w:space="0" w:color="auto"/>
        <w:bottom w:val="none" w:sz="0" w:space="0" w:color="auto"/>
        <w:right w:val="none" w:sz="0" w:space="0" w:color="auto"/>
      </w:divBdr>
    </w:div>
    <w:div w:id="1785924419">
      <w:bodyDiv w:val="1"/>
      <w:marLeft w:val="0"/>
      <w:marRight w:val="0"/>
      <w:marTop w:val="0"/>
      <w:marBottom w:val="0"/>
      <w:divBdr>
        <w:top w:val="none" w:sz="0" w:space="0" w:color="auto"/>
        <w:left w:val="none" w:sz="0" w:space="0" w:color="auto"/>
        <w:bottom w:val="none" w:sz="0" w:space="0" w:color="auto"/>
        <w:right w:val="none" w:sz="0" w:space="0" w:color="auto"/>
      </w:divBdr>
    </w:div>
    <w:div w:id="1800950657">
      <w:bodyDiv w:val="1"/>
      <w:marLeft w:val="0"/>
      <w:marRight w:val="0"/>
      <w:marTop w:val="0"/>
      <w:marBottom w:val="0"/>
      <w:divBdr>
        <w:top w:val="none" w:sz="0" w:space="0" w:color="auto"/>
        <w:left w:val="none" w:sz="0" w:space="0" w:color="auto"/>
        <w:bottom w:val="none" w:sz="0" w:space="0" w:color="auto"/>
        <w:right w:val="none" w:sz="0" w:space="0" w:color="auto"/>
      </w:divBdr>
    </w:div>
    <w:div w:id="1867717938">
      <w:bodyDiv w:val="1"/>
      <w:marLeft w:val="0"/>
      <w:marRight w:val="0"/>
      <w:marTop w:val="0"/>
      <w:marBottom w:val="0"/>
      <w:divBdr>
        <w:top w:val="none" w:sz="0" w:space="0" w:color="auto"/>
        <w:left w:val="none" w:sz="0" w:space="0" w:color="auto"/>
        <w:bottom w:val="none" w:sz="0" w:space="0" w:color="auto"/>
        <w:right w:val="none" w:sz="0" w:space="0" w:color="auto"/>
      </w:divBdr>
    </w:div>
    <w:div w:id="1878465899">
      <w:bodyDiv w:val="1"/>
      <w:marLeft w:val="0"/>
      <w:marRight w:val="0"/>
      <w:marTop w:val="0"/>
      <w:marBottom w:val="0"/>
      <w:divBdr>
        <w:top w:val="none" w:sz="0" w:space="0" w:color="auto"/>
        <w:left w:val="none" w:sz="0" w:space="0" w:color="auto"/>
        <w:bottom w:val="none" w:sz="0" w:space="0" w:color="auto"/>
        <w:right w:val="none" w:sz="0" w:space="0" w:color="auto"/>
      </w:divBdr>
    </w:div>
    <w:div w:id="1968463784">
      <w:bodyDiv w:val="1"/>
      <w:marLeft w:val="0"/>
      <w:marRight w:val="0"/>
      <w:marTop w:val="0"/>
      <w:marBottom w:val="0"/>
      <w:divBdr>
        <w:top w:val="none" w:sz="0" w:space="0" w:color="auto"/>
        <w:left w:val="none" w:sz="0" w:space="0" w:color="auto"/>
        <w:bottom w:val="none" w:sz="0" w:space="0" w:color="auto"/>
        <w:right w:val="none" w:sz="0" w:space="0" w:color="auto"/>
      </w:divBdr>
    </w:div>
    <w:div w:id="1978608169">
      <w:bodyDiv w:val="1"/>
      <w:marLeft w:val="0"/>
      <w:marRight w:val="0"/>
      <w:marTop w:val="0"/>
      <w:marBottom w:val="0"/>
      <w:divBdr>
        <w:top w:val="none" w:sz="0" w:space="0" w:color="auto"/>
        <w:left w:val="none" w:sz="0" w:space="0" w:color="auto"/>
        <w:bottom w:val="none" w:sz="0" w:space="0" w:color="auto"/>
        <w:right w:val="none" w:sz="0" w:space="0" w:color="auto"/>
      </w:divBdr>
    </w:div>
    <w:div w:id="2022273043">
      <w:bodyDiv w:val="1"/>
      <w:marLeft w:val="0"/>
      <w:marRight w:val="0"/>
      <w:marTop w:val="0"/>
      <w:marBottom w:val="0"/>
      <w:divBdr>
        <w:top w:val="none" w:sz="0" w:space="0" w:color="auto"/>
        <w:left w:val="none" w:sz="0" w:space="0" w:color="auto"/>
        <w:bottom w:val="none" w:sz="0" w:space="0" w:color="auto"/>
        <w:right w:val="none" w:sz="0" w:space="0" w:color="auto"/>
      </w:divBdr>
    </w:div>
    <w:div w:id="2064282802">
      <w:bodyDiv w:val="1"/>
      <w:marLeft w:val="0"/>
      <w:marRight w:val="0"/>
      <w:marTop w:val="0"/>
      <w:marBottom w:val="0"/>
      <w:divBdr>
        <w:top w:val="none" w:sz="0" w:space="0" w:color="auto"/>
        <w:left w:val="none" w:sz="0" w:space="0" w:color="auto"/>
        <w:bottom w:val="none" w:sz="0" w:space="0" w:color="auto"/>
        <w:right w:val="none" w:sz="0" w:space="0" w:color="auto"/>
      </w:divBdr>
    </w:div>
    <w:div w:id="2070614209">
      <w:bodyDiv w:val="1"/>
      <w:marLeft w:val="0"/>
      <w:marRight w:val="0"/>
      <w:marTop w:val="0"/>
      <w:marBottom w:val="0"/>
      <w:divBdr>
        <w:top w:val="none" w:sz="0" w:space="0" w:color="auto"/>
        <w:left w:val="none" w:sz="0" w:space="0" w:color="auto"/>
        <w:bottom w:val="none" w:sz="0" w:space="0" w:color="auto"/>
        <w:right w:val="none" w:sz="0" w:space="0" w:color="auto"/>
      </w:divBdr>
    </w:div>
    <w:div w:id="2083940066">
      <w:bodyDiv w:val="1"/>
      <w:marLeft w:val="0"/>
      <w:marRight w:val="0"/>
      <w:marTop w:val="0"/>
      <w:marBottom w:val="0"/>
      <w:divBdr>
        <w:top w:val="none" w:sz="0" w:space="0" w:color="auto"/>
        <w:left w:val="none" w:sz="0" w:space="0" w:color="auto"/>
        <w:bottom w:val="none" w:sz="0" w:space="0" w:color="auto"/>
        <w:right w:val="none" w:sz="0" w:space="0" w:color="auto"/>
      </w:divBdr>
    </w:div>
    <w:div w:id="2121949571">
      <w:bodyDiv w:val="1"/>
      <w:marLeft w:val="0"/>
      <w:marRight w:val="0"/>
      <w:marTop w:val="0"/>
      <w:marBottom w:val="0"/>
      <w:divBdr>
        <w:top w:val="none" w:sz="0" w:space="0" w:color="auto"/>
        <w:left w:val="none" w:sz="0" w:space="0" w:color="auto"/>
        <w:bottom w:val="none" w:sz="0" w:space="0" w:color="auto"/>
        <w:right w:val="none" w:sz="0" w:space="0" w:color="auto"/>
      </w:divBdr>
      <w:divsChild>
        <w:div w:id="1096024428">
          <w:marLeft w:val="0"/>
          <w:marRight w:val="0"/>
          <w:marTop w:val="34"/>
          <w:marBottom w:val="34"/>
          <w:divBdr>
            <w:top w:val="none" w:sz="0" w:space="0" w:color="auto"/>
            <w:left w:val="none" w:sz="0" w:space="0" w:color="auto"/>
            <w:bottom w:val="none" w:sz="0" w:space="0" w:color="auto"/>
            <w:right w:val="none" w:sz="0" w:space="0" w:color="auto"/>
          </w:divBdr>
          <w:divsChild>
            <w:div w:id="1252931859">
              <w:marLeft w:val="0"/>
              <w:marRight w:val="0"/>
              <w:marTop w:val="0"/>
              <w:marBottom w:val="0"/>
              <w:divBdr>
                <w:top w:val="none" w:sz="0" w:space="0" w:color="auto"/>
                <w:left w:val="none" w:sz="0" w:space="0" w:color="auto"/>
                <w:bottom w:val="none" w:sz="0" w:space="0" w:color="auto"/>
                <w:right w:val="none" w:sz="0" w:space="0" w:color="auto"/>
              </w:divBdr>
            </w:div>
            <w:div w:id="530344015">
              <w:marLeft w:val="0"/>
              <w:marRight w:val="0"/>
              <w:marTop w:val="0"/>
              <w:marBottom w:val="0"/>
              <w:divBdr>
                <w:top w:val="none" w:sz="0" w:space="0" w:color="auto"/>
                <w:left w:val="none" w:sz="0" w:space="0" w:color="auto"/>
                <w:bottom w:val="none" w:sz="0" w:space="0" w:color="auto"/>
                <w:right w:val="none" w:sz="0" w:space="0" w:color="auto"/>
              </w:divBdr>
            </w:div>
          </w:divsChild>
        </w:div>
        <w:div w:id="349527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apsusc.2005.08.101" TargetMode="External"/><Relationship Id="rId2" Type="http://schemas.openxmlformats.org/officeDocument/2006/relationships/numbering" Target="numbering.xml"/><Relationship Id="rId16" Type="http://schemas.openxmlformats.org/officeDocument/2006/relationships/hyperlink" Target="https://doi.org/10.1093/eurheartj/ehab724.3279"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1039/C5RA05142H"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0301-0104(81)8030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F16C5D3-8333-454C-9411-582D30EED08A}">
  <we:reference id="f78a3046-9e99-4300-aa2b-5814002b01a2" version="1.35.0.0" store="EXCatalog" storeType="EXCatalog"/>
  <we:alternateReferences>
    <we:reference id="WA104382081" version="1.35.0.0" store="pl-PL"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b:Tag>
    <b:SourceType>ArticleInAPeriodical</b:SourceType>
    <b:Guid>{090CDB0A-DA0A-49D2-BFCD-BB676837609A}</b:Guid>
    <b:Title>prof</b:Title>
    <b:Year>2021</b:Year>
    <b:LCID>en-GB</b:LCID>
    <b:Author>
      <b:Author>
        <b:NameList>
          <b:Person>
            <b:Last>Stępień</b:Last>
          </b:Person>
        </b:NameList>
      </b:Author>
    </b:Author>
    <b:PeriodicalTitle>an</b:PeriodicalTitle>
    <b:Pages>45</b:Pages>
    <b:RefOrder>1</b:RefOrder>
  </b:Source>
</b:Sources>
</file>

<file path=customXml/itemProps1.xml><?xml version="1.0" encoding="utf-8"?>
<ds:datastoreItem xmlns:ds="http://schemas.openxmlformats.org/officeDocument/2006/customXml" ds:itemID="{676AF092-7709-4125-B39A-1E96758BE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16</Pages>
  <Words>5367</Words>
  <Characters>32202</Characters>
  <Application>Microsoft Office Word</Application>
  <DocSecurity>0</DocSecurity>
  <Lines>268</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Stępień</dc:creator>
  <cp:keywords/>
  <dc:description/>
  <cp:lastModifiedBy>Pawel Moskal</cp:lastModifiedBy>
  <cp:revision>258</cp:revision>
  <cp:lastPrinted>2021-12-14T15:57:00Z</cp:lastPrinted>
  <dcterms:created xsi:type="dcterms:W3CDTF">2021-12-16T10:00:00Z</dcterms:created>
  <dcterms:modified xsi:type="dcterms:W3CDTF">2021-12-17T08:15:00Z</dcterms:modified>
</cp:coreProperties>
</file>